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165E08" w14:textId="6E41F9D4" w:rsidR="00B81944" w:rsidRPr="0052514D" w:rsidRDefault="00B81944" w:rsidP="00B81944">
      <w:pPr>
        <w:pStyle w:val="Header"/>
        <w:tabs>
          <w:tab w:val="right" w:pos="9781"/>
          <w:tab w:val="right" w:pos="13323"/>
        </w:tabs>
        <w:spacing w:before="60" w:after="60"/>
        <w:outlineLvl w:val="0"/>
        <w:rPr>
          <w:rFonts w:cs="Arial"/>
          <w:b w:val="0"/>
          <w:sz w:val="24"/>
          <w:szCs w:val="24"/>
          <w:lang w:eastAsia="zh-CN"/>
        </w:rPr>
      </w:pPr>
      <w:r w:rsidRPr="0052514D">
        <w:rPr>
          <w:rFonts w:cs="Arial"/>
          <w:sz w:val="24"/>
          <w:szCs w:val="24"/>
          <w:lang w:eastAsia="zh-CN"/>
        </w:rPr>
        <w:t>3</w:t>
      </w:r>
      <w:r>
        <w:rPr>
          <w:rFonts w:cs="Arial"/>
          <w:sz w:val="24"/>
          <w:szCs w:val="24"/>
          <w:lang w:eastAsia="zh-CN"/>
        </w:rPr>
        <w:t>GPP TSG-RAN WG4 Meeting #113</w:t>
      </w:r>
      <w:r w:rsidRPr="0052514D">
        <w:rPr>
          <w:rFonts w:cs="Arial"/>
          <w:sz w:val="24"/>
          <w:szCs w:val="24"/>
          <w:lang w:eastAsia="zh-CN"/>
        </w:rPr>
        <w:tab/>
        <w:t>R4-24</w:t>
      </w:r>
      <w:r>
        <w:rPr>
          <w:rFonts w:cs="Arial"/>
          <w:sz w:val="24"/>
          <w:szCs w:val="24"/>
          <w:lang w:eastAsia="zh-CN"/>
        </w:rPr>
        <w:t>1</w:t>
      </w:r>
      <w:r w:rsidR="00885CCD">
        <w:rPr>
          <w:rFonts w:cs="Arial"/>
          <w:sz w:val="24"/>
          <w:szCs w:val="24"/>
          <w:lang w:eastAsia="zh-CN"/>
        </w:rPr>
        <w:t>8910</w:t>
      </w:r>
    </w:p>
    <w:p w14:paraId="67220809" w14:textId="77777777" w:rsidR="00B81944" w:rsidRDefault="00B81944" w:rsidP="00B81944">
      <w:pPr>
        <w:pStyle w:val="CH"/>
        <w:rPr>
          <w:rFonts w:eastAsia="SimSun"/>
          <w:szCs w:val="24"/>
          <w:lang w:eastAsia="zh-CN"/>
        </w:rPr>
      </w:pPr>
      <w:r>
        <w:rPr>
          <w:rFonts w:eastAsia="SimSun"/>
          <w:szCs w:val="24"/>
          <w:lang w:eastAsia="zh-CN"/>
        </w:rPr>
        <w:t>Orlando,</w:t>
      </w:r>
      <w:r w:rsidRPr="00A01738">
        <w:rPr>
          <w:rFonts w:eastAsia="SimSun"/>
          <w:szCs w:val="24"/>
          <w:lang w:eastAsia="zh-CN"/>
        </w:rPr>
        <w:t xml:space="preserve"> </w:t>
      </w:r>
      <w:r>
        <w:rPr>
          <w:rFonts w:eastAsia="SimSun"/>
          <w:szCs w:val="24"/>
          <w:lang w:eastAsia="zh-CN"/>
        </w:rPr>
        <w:t>Florida, US, 18</w:t>
      </w:r>
      <w:r w:rsidRPr="0052514D">
        <w:rPr>
          <w:rFonts w:eastAsia="SimSun"/>
          <w:szCs w:val="24"/>
          <w:vertAlign w:val="superscript"/>
          <w:lang w:eastAsia="zh-CN"/>
        </w:rPr>
        <w:t>th</w:t>
      </w:r>
      <w:r w:rsidRPr="0052514D">
        <w:rPr>
          <w:rFonts w:eastAsia="SimSun"/>
          <w:szCs w:val="24"/>
          <w:lang w:eastAsia="zh-CN"/>
        </w:rPr>
        <w:t xml:space="preserve"> – </w:t>
      </w:r>
      <w:r>
        <w:rPr>
          <w:rFonts w:eastAsia="SimSun"/>
          <w:szCs w:val="24"/>
          <w:lang w:eastAsia="zh-CN"/>
        </w:rPr>
        <w:t>22</w:t>
      </w:r>
      <w:r w:rsidRPr="00D71980">
        <w:rPr>
          <w:rFonts w:eastAsia="SimSun"/>
          <w:szCs w:val="24"/>
          <w:vertAlign w:val="superscript"/>
          <w:lang w:eastAsia="zh-CN"/>
        </w:rPr>
        <w:t>nd</w:t>
      </w:r>
      <w:r>
        <w:rPr>
          <w:rFonts w:eastAsia="SimSun"/>
          <w:szCs w:val="24"/>
          <w:lang w:eastAsia="zh-CN"/>
        </w:rPr>
        <w:t xml:space="preserve"> November</w:t>
      </w:r>
      <w:r w:rsidRPr="0052514D">
        <w:rPr>
          <w:rFonts w:eastAsia="SimSun"/>
          <w:szCs w:val="24"/>
          <w:lang w:eastAsia="zh-CN"/>
        </w:rPr>
        <w:t>, 2024</w:t>
      </w:r>
    </w:p>
    <w:p w14:paraId="17A01337" w14:textId="77777777" w:rsidR="00744830" w:rsidRPr="00467DC3" w:rsidRDefault="00744830" w:rsidP="00744830">
      <w:pPr>
        <w:pStyle w:val="CRCoverPage"/>
        <w:outlineLvl w:val="0"/>
        <w:rPr>
          <w:rFonts w:cs="Arial"/>
          <w:b/>
          <w:lang w:val="en-US"/>
        </w:rPr>
      </w:pPr>
      <w:r w:rsidRPr="00467DC3">
        <w:rPr>
          <w:rFonts w:cs="Arial"/>
          <w:noProof/>
          <w:sz w:val="24"/>
        </w:rPr>
        <w:tab/>
      </w:r>
      <w:r w:rsidRPr="00467DC3">
        <w:rPr>
          <w:rFonts w:cs="Arial"/>
          <w:noProof/>
          <w:sz w:val="24"/>
        </w:rPr>
        <w:tab/>
      </w:r>
    </w:p>
    <w:p w14:paraId="0552F354" w14:textId="1D58C03E" w:rsidR="002F72B1" w:rsidRPr="00467DC3" w:rsidRDefault="002F72B1" w:rsidP="002F72B1">
      <w:pPr>
        <w:rPr>
          <w:lang w:val="en-US"/>
        </w:rPr>
      </w:pPr>
      <w:r w:rsidRPr="00467DC3">
        <w:rPr>
          <w:b/>
          <w:lang w:val="en-US"/>
        </w:rPr>
        <w:t>Title:</w:t>
      </w:r>
      <w:r w:rsidRPr="00467DC3">
        <w:rPr>
          <w:lang w:val="en-US"/>
        </w:rPr>
        <w:tab/>
      </w:r>
      <w:r w:rsidRPr="00467DC3">
        <w:rPr>
          <w:lang w:val="en-US"/>
        </w:rPr>
        <w:tab/>
      </w:r>
      <w:r w:rsidRPr="00467DC3">
        <w:rPr>
          <w:lang w:val="en-US"/>
        </w:rPr>
        <w:tab/>
      </w:r>
      <w:r>
        <w:rPr>
          <w:lang w:val="en-US"/>
        </w:rPr>
        <w:t xml:space="preserve">NTN Ku-band – coexistence </w:t>
      </w:r>
      <w:r w:rsidR="00FD70A7">
        <w:rPr>
          <w:lang w:val="en-US"/>
        </w:rPr>
        <w:t>– simulation assumptions</w:t>
      </w:r>
    </w:p>
    <w:p w14:paraId="1074D8DC" w14:textId="7453A2FC" w:rsidR="002F72B1" w:rsidRPr="00467DC3" w:rsidRDefault="002F72B1" w:rsidP="002F72B1">
      <w:pPr>
        <w:rPr>
          <w:lang w:val="en-US"/>
        </w:rPr>
      </w:pPr>
      <w:r w:rsidRPr="00467DC3">
        <w:rPr>
          <w:b/>
          <w:lang w:val="en-US"/>
        </w:rPr>
        <w:t>Agenda item:</w:t>
      </w:r>
      <w:r w:rsidRPr="00467DC3">
        <w:rPr>
          <w:lang w:val="en-US"/>
        </w:rPr>
        <w:tab/>
      </w:r>
      <w:r w:rsidRPr="00467DC3">
        <w:rPr>
          <w:lang w:val="en-US"/>
        </w:rPr>
        <w:tab/>
      </w:r>
      <w:r w:rsidR="004C7CCA">
        <w:rPr>
          <w:lang w:val="en-US"/>
        </w:rPr>
        <w:t>7.9.2</w:t>
      </w:r>
    </w:p>
    <w:p w14:paraId="730DED82" w14:textId="13BF52C8" w:rsidR="00744830" w:rsidRPr="00467DC3" w:rsidRDefault="00744830" w:rsidP="00744830">
      <w:pPr>
        <w:rPr>
          <w:lang w:val="en-US"/>
        </w:rPr>
      </w:pPr>
      <w:r w:rsidRPr="00467DC3">
        <w:rPr>
          <w:b/>
          <w:lang w:val="en-US"/>
        </w:rPr>
        <w:t>Source:</w:t>
      </w:r>
      <w:r w:rsidRPr="00467DC3">
        <w:rPr>
          <w:b/>
          <w:lang w:val="en-US"/>
        </w:rPr>
        <w:tab/>
      </w:r>
      <w:r w:rsidRPr="00467DC3">
        <w:rPr>
          <w:b/>
          <w:lang w:val="en-US"/>
        </w:rPr>
        <w:tab/>
      </w:r>
      <w:r w:rsidR="00757541">
        <w:rPr>
          <w:b/>
          <w:lang w:val="en-US"/>
        </w:rPr>
        <w:tab/>
      </w:r>
      <w:r w:rsidRPr="00467DC3">
        <w:rPr>
          <w:lang w:val="en-US"/>
        </w:rPr>
        <w:t>Ericsson</w:t>
      </w:r>
    </w:p>
    <w:p w14:paraId="69C3C6CE" w14:textId="331E7B33" w:rsidR="00744830" w:rsidRPr="00467DC3" w:rsidRDefault="00744830" w:rsidP="00744830">
      <w:pPr>
        <w:rPr>
          <w:lang w:val="en-US"/>
        </w:rPr>
      </w:pPr>
      <w:r w:rsidRPr="00467DC3">
        <w:rPr>
          <w:b/>
          <w:lang w:val="en-US"/>
        </w:rPr>
        <w:t>Document for:</w:t>
      </w:r>
      <w:r w:rsidRPr="00467DC3">
        <w:rPr>
          <w:b/>
          <w:lang w:val="en-US"/>
        </w:rPr>
        <w:tab/>
      </w:r>
      <w:r w:rsidR="00A17019">
        <w:rPr>
          <w:b/>
          <w:lang w:val="en-US"/>
        </w:rPr>
        <w:tab/>
      </w:r>
      <w:r w:rsidR="00A17019">
        <w:rPr>
          <w:lang w:val="en-US"/>
        </w:rPr>
        <w:t>Discussion</w:t>
      </w:r>
    </w:p>
    <w:p w14:paraId="16AEC9AB" w14:textId="77777777" w:rsidR="00744830" w:rsidRPr="00467DC3" w:rsidRDefault="00744830" w:rsidP="00744830">
      <w:pPr>
        <w:pStyle w:val="Heading1"/>
        <w:rPr>
          <w:rFonts w:cs="Arial"/>
          <w:lang w:val="en-US"/>
        </w:rPr>
      </w:pPr>
      <w:r w:rsidRPr="00467DC3">
        <w:rPr>
          <w:rFonts w:cs="Arial"/>
          <w:lang w:val="en-US"/>
        </w:rPr>
        <w:t>Introduction</w:t>
      </w:r>
    </w:p>
    <w:p w14:paraId="0B2208E8" w14:textId="663AA28B" w:rsidR="00133F33" w:rsidRDefault="00260152" w:rsidP="00EF528C">
      <w:pPr>
        <w:shd w:val="clear" w:color="auto" w:fill="FFFFFF"/>
        <w:rPr>
          <w:lang w:val="en-US"/>
        </w:rPr>
      </w:pPr>
      <w:r>
        <w:rPr>
          <w:lang w:val="en-US"/>
        </w:rPr>
        <w:t xml:space="preserve">In </w:t>
      </w:r>
      <w:r w:rsidR="00133F33">
        <w:rPr>
          <w:lang w:val="en-US"/>
        </w:rPr>
        <w:t>RAN#</w:t>
      </w:r>
      <w:r w:rsidR="00757541">
        <w:rPr>
          <w:lang w:val="en-US"/>
        </w:rPr>
        <w:t>104</w:t>
      </w:r>
      <w:r w:rsidR="00133F33">
        <w:rPr>
          <w:lang w:val="en-US"/>
        </w:rPr>
        <w:t xml:space="preserve">, a WI </w:t>
      </w:r>
      <w:r w:rsidR="00D809D2">
        <w:rPr>
          <w:lang w:val="en-US"/>
        </w:rPr>
        <w:t>(</w:t>
      </w:r>
      <w:r w:rsidR="000B3989">
        <w:rPr>
          <w:lang w:val="en-US"/>
        </w:rPr>
        <w:fldChar w:fldCharType="begin"/>
      </w:r>
      <w:r w:rsidR="000B3989">
        <w:rPr>
          <w:lang w:val="en-US"/>
        </w:rPr>
        <w:instrText xml:space="preserve"> REF _Ref172108255 \r \h </w:instrText>
      </w:r>
      <w:r w:rsidR="000B3989">
        <w:rPr>
          <w:lang w:val="en-US"/>
        </w:rPr>
      </w:r>
      <w:r w:rsidR="000B3989">
        <w:rPr>
          <w:lang w:val="en-US"/>
        </w:rPr>
        <w:fldChar w:fldCharType="separate"/>
      </w:r>
      <w:r w:rsidR="00547943">
        <w:rPr>
          <w:lang w:val="en-US"/>
        </w:rPr>
        <w:t>[1]</w:t>
      </w:r>
      <w:r w:rsidR="000B3989">
        <w:rPr>
          <w:lang w:val="en-US"/>
        </w:rPr>
        <w:fldChar w:fldCharType="end"/>
      </w:r>
      <w:r w:rsidR="00D809D2">
        <w:rPr>
          <w:lang w:val="en-US"/>
        </w:rPr>
        <w:t xml:space="preserve">) </w:t>
      </w:r>
      <w:r w:rsidR="00133F33">
        <w:rPr>
          <w:lang w:val="en-US"/>
        </w:rPr>
        <w:t xml:space="preserve">has been approved to specify </w:t>
      </w:r>
      <w:r w:rsidR="00725146">
        <w:rPr>
          <w:lang w:val="en-US"/>
        </w:rPr>
        <w:t xml:space="preserve">new NTN </w:t>
      </w:r>
      <w:r w:rsidR="00D809D2">
        <w:rPr>
          <w:lang w:val="en-US"/>
        </w:rPr>
        <w:t xml:space="preserve">Ku </w:t>
      </w:r>
      <w:r w:rsidR="00725146">
        <w:rPr>
          <w:lang w:val="en-US"/>
        </w:rPr>
        <w:t>band</w:t>
      </w:r>
      <w:r w:rsidR="00D809D2">
        <w:rPr>
          <w:lang w:val="en-US"/>
        </w:rPr>
        <w:t>(s)</w:t>
      </w:r>
      <w:r w:rsidR="00133F33">
        <w:rPr>
          <w:lang w:val="en-US"/>
        </w:rPr>
        <w:t>.</w:t>
      </w:r>
      <w:r w:rsidR="000711A1">
        <w:rPr>
          <w:lang w:val="en-US"/>
        </w:rPr>
        <w:t xml:space="preserve"> One of the WI objective</w:t>
      </w:r>
      <w:r w:rsidR="001E63AB">
        <w:rPr>
          <w:lang w:val="en-US"/>
        </w:rPr>
        <w:t>s</w:t>
      </w:r>
      <w:r w:rsidR="000711A1">
        <w:rPr>
          <w:lang w:val="en-US"/>
        </w:rPr>
        <w:t xml:space="preserve"> is to conduct a coexistence study, reusing </w:t>
      </w:r>
      <w:r w:rsidR="00B248E9">
        <w:rPr>
          <w:lang w:val="en-US"/>
        </w:rPr>
        <w:t>as much as possible the assumptions of the coexistence study for the NTN Ka-band.</w:t>
      </w:r>
    </w:p>
    <w:p w14:paraId="1CDBDB72" w14:textId="1E65098E" w:rsidR="00260152" w:rsidRDefault="00FD70A7" w:rsidP="00EF528C">
      <w:pPr>
        <w:shd w:val="clear" w:color="auto" w:fill="FFFFFF"/>
        <w:rPr>
          <w:lang w:val="en-US"/>
        </w:rPr>
      </w:pPr>
      <w:r>
        <w:rPr>
          <w:lang w:val="en-US"/>
        </w:rPr>
        <w:t>Based on the agreed way forwards (</w:t>
      </w:r>
      <w:r w:rsidR="00CA3015">
        <w:rPr>
          <w:lang w:val="en-US"/>
        </w:rPr>
        <w:fldChar w:fldCharType="begin"/>
      </w:r>
      <w:r w:rsidR="00CA3015">
        <w:rPr>
          <w:lang w:val="en-US"/>
        </w:rPr>
        <w:instrText xml:space="preserve"> REF _Ref178587121 \r \h </w:instrText>
      </w:r>
      <w:r w:rsidR="00CA3015">
        <w:rPr>
          <w:lang w:val="en-US"/>
        </w:rPr>
      </w:r>
      <w:r w:rsidR="00CA3015">
        <w:rPr>
          <w:lang w:val="en-US"/>
        </w:rPr>
        <w:fldChar w:fldCharType="separate"/>
      </w:r>
      <w:r w:rsidR="00CA3015">
        <w:rPr>
          <w:lang w:val="en-US"/>
        </w:rPr>
        <w:t>[2]</w:t>
      </w:r>
      <w:r w:rsidR="00CA3015">
        <w:rPr>
          <w:lang w:val="en-US"/>
        </w:rPr>
        <w:fldChar w:fldCharType="end"/>
      </w:r>
      <w:r w:rsidR="00CA3015">
        <w:rPr>
          <w:lang w:val="en-US"/>
        </w:rPr>
        <w:t xml:space="preserve"> and </w:t>
      </w:r>
      <w:r w:rsidR="00CA3015">
        <w:rPr>
          <w:lang w:val="en-US"/>
        </w:rPr>
        <w:fldChar w:fldCharType="begin"/>
      </w:r>
      <w:r w:rsidR="00CA3015">
        <w:rPr>
          <w:lang w:val="en-US"/>
        </w:rPr>
        <w:instrText xml:space="preserve"> REF _Ref181388036 \r \h </w:instrText>
      </w:r>
      <w:r w:rsidR="00CA3015">
        <w:rPr>
          <w:lang w:val="en-US"/>
        </w:rPr>
      </w:r>
      <w:r w:rsidR="00CA3015">
        <w:rPr>
          <w:lang w:val="en-US"/>
        </w:rPr>
        <w:fldChar w:fldCharType="separate"/>
      </w:r>
      <w:r w:rsidR="00CA3015">
        <w:rPr>
          <w:lang w:val="en-US"/>
        </w:rPr>
        <w:t>[3]</w:t>
      </w:r>
      <w:r w:rsidR="00CA3015">
        <w:rPr>
          <w:lang w:val="en-US"/>
        </w:rPr>
        <w:fldChar w:fldCharType="end"/>
      </w:r>
      <w:r>
        <w:rPr>
          <w:lang w:val="en-US"/>
        </w:rPr>
        <w:t>), t</w:t>
      </w:r>
      <w:r w:rsidR="00260152">
        <w:rPr>
          <w:lang w:val="en-US"/>
        </w:rPr>
        <w:t>his contribution is</w:t>
      </w:r>
      <w:r w:rsidR="00133F33">
        <w:rPr>
          <w:lang w:val="en-US"/>
        </w:rPr>
        <w:t xml:space="preserve"> </w:t>
      </w:r>
      <w:r>
        <w:rPr>
          <w:lang w:val="en-US"/>
        </w:rPr>
        <w:t>capturing the list of simulation assumptions that will be used to run the Ku-band coexistence study.</w:t>
      </w:r>
    </w:p>
    <w:p w14:paraId="3A9AF3AC" w14:textId="2BE6D724" w:rsidR="00744830" w:rsidRDefault="00744830" w:rsidP="00744830">
      <w:pPr>
        <w:pStyle w:val="Heading1"/>
        <w:shd w:val="clear" w:color="auto" w:fill="FFFFFF"/>
        <w:rPr>
          <w:rFonts w:cs="Arial"/>
          <w:lang w:val="en-US"/>
        </w:rPr>
      </w:pPr>
      <w:r w:rsidRPr="00467DC3">
        <w:rPr>
          <w:rFonts w:cs="Arial"/>
          <w:lang w:val="en-US"/>
        </w:rPr>
        <w:t xml:space="preserve">Discussion </w:t>
      </w:r>
    </w:p>
    <w:p w14:paraId="3A4A0549" w14:textId="220B998C" w:rsidR="00CA3015" w:rsidRDefault="00CA3015" w:rsidP="00323564">
      <w:pPr>
        <w:rPr>
          <w:lang w:val="en-GB"/>
        </w:rPr>
      </w:pPr>
      <w:r>
        <w:rPr>
          <w:lang w:val="en-GB"/>
        </w:rPr>
        <w:t>We provided initial simulation results in last RAN4#112bis meeting (</w:t>
      </w:r>
      <w:r>
        <w:rPr>
          <w:lang w:val="en-GB"/>
        </w:rPr>
        <w:fldChar w:fldCharType="begin"/>
      </w:r>
      <w:r>
        <w:rPr>
          <w:lang w:val="en-GB"/>
        </w:rPr>
        <w:instrText xml:space="preserve"> REF _Ref181388094 \r \h </w:instrText>
      </w:r>
      <w:r>
        <w:rPr>
          <w:lang w:val="en-GB"/>
        </w:rPr>
      </w:r>
      <w:r>
        <w:rPr>
          <w:lang w:val="en-GB"/>
        </w:rPr>
        <w:fldChar w:fldCharType="separate"/>
      </w:r>
      <w:r>
        <w:rPr>
          <w:lang w:val="en-GB"/>
        </w:rPr>
        <w:t>[4]</w:t>
      </w:r>
      <w:r>
        <w:rPr>
          <w:lang w:val="en-GB"/>
        </w:rPr>
        <w:fldChar w:fldCharType="end"/>
      </w:r>
      <w:r>
        <w:rPr>
          <w:lang w:val="en-GB"/>
        </w:rPr>
        <w:t xml:space="preserve">) to </w:t>
      </w:r>
      <w:r w:rsidR="00ED0491">
        <w:rPr>
          <w:lang w:val="en-GB"/>
        </w:rPr>
        <w:t xml:space="preserve">early share some considerations related to the coexistence study for the Ku-band. Due to the short time between the 2 RAN4 meetings, we didn’t have time to update our simulator and provide updated results based on the agreements from the last meeting. </w:t>
      </w:r>
    </w:p>
    <w:p w14:paraId="69FD653F" w14:textId="3AE753EA" w:rsidR="00ED0491" w:rsidRDefault="00ED0491" w:rsidP="00323564">
      <w:pPr>
        <w:rPr>
          <w:lang w:val="en-GB"/>
        </w:rPr>
      </w:pPr>
      <w:r>
        <w:rPr>
          <w:lang w:val="en-GB"/>
        </w:rPr>
        <w:t>The below annex is capturing all agree assumptions so far.</w:t>
      </w:r>
    </w:p>
    <w:p w14:paraId="11211BF4" w14:textId="7F52D9C7" w:rsidR="001B0B80" w:rsidRDefault="001B0B80" w:rsidP="00323564">
      <w:pPr>
        <w:rPr>
          <w:lang w:val="en-GB"/>
        </w:rPr>
      </w:pPr>
      <w:r>
        <w:rPr>
          <w:lang w:val="en-GB"/>
        </w:rPr>
        <w:t>The following assumptions are missing:</w:t>
      </w:r>
    </w:p>
    <w:p w14:paraId="5C3B917C" w14:textId="03275FA9" w:rsidR="001B0B80" w:rsidRPr="0077577D" w:rsidRDefault="001B0B80" w:rsidP="001B0B80">
      <w:pPr>
        <w:pStyle w:val="ListParagraph"/>
        <w:numPr>
          <w:ilvl w:val="0"/>
          <w:numId w:val="43"/>
        </w:numPr>
        <w:rPr>
          <w:lang w:val="en-GB"/>
        </w:rPr>
      </w:pPr>
      <w:r>
        <w:rPr>
          <w:lang w:val="en-GB"/>
        </w:rPr>
        <w:t xml:space="preserve">TN </w:t>
      </w:r>
      <w:r w:rsidR="0022159C">
        <w:rPr>
          <w:lang w:val="en-GB"/>
        </w:rPr>
        <w:t>ACLR/ACS values for 15GHz, as agreed in the IMT SI on 15 GHz. Those values should be agreed during this RAN4#113 meeting</w:t>
      </w:r>
      <w:r w:rsidR="009F3A2E">
        <w:rPr>
          <w:lang w:val="en-GB"/>
        </w:rPr>
        <w:t xml:space="preserve"> in the </w:t>
      </w:r>
      <w:r w:rsidR="007238ED">
        <w:rPr>
          <w:lang w:val="en-GB"/>
        </w:rPr>
        <w:t xml:space="preserve">SI in IMT parameters for </w:t>
      </w:r>
      <w:r w:rsidR="007238ED">
        <w:t>14800 to 15350 MHz Agenda Item.</w:t>
      </w:r>
    </w:p>
    <w:p w14:paraId="1070B3FB" w14:textId="0C6B854D" w:rsidR="0077577D" w:rsidRPr="001B0B80" w:rsidRDefault="0077577D" w:rsidP="001B0B80">
      <w:pPr>
        <w:pStyle w:val="ListParagraph"/>
        <w:numPr>
          <w:ilvl w:val="0"/>
          <w:numId w:val="43"/>
        </w:numPr>
        <w:rPr>
          <w:lang w:val="en-GB"/>
        </w:rPr>
      </w:pPr>
      <w:r>
        <w:t>VSAT with array antenna: antenna parameters  for this type of device</w:t>
      </w:r>
      <w:r w:rsidR="00CD2746">
        <w:t xml:space="preserve"> (optional).</w:t>
      </w:r>
    </w:p>
    <w:p w14:paraId="48CBDE90" w14:textId="77777777" w:rsidR="00744830" w:rsidRPr="00862482" w:rsidRDefault="00744830" w:rsidP="00CC08B6">
      <w:pPr>
        <w:pStyle w:val="Heading1"/>
        <w:rPr>
          <w:rFonts w:eastAsia="Calibri"/>
          <w:lang w:eastAsia="zh-CN"/>
        </w:rPr>
      </w:pPr>
      <w:r w:rsidRPr="00862482">
        <w:rPr>
          <w:rFonts w:eastAsia="Calibri"/>
          <w:lang w:eastAsia="zh-CN"/>
        </w:rPr>
        <w:t>Conclusion</w:t>
      </w:r>
    </w:p>
    <w:p w14:paraId="1729E29C" w14:textId="7E6C1536" w:rsidR="0021007D" w:rsidRDefault="00744830" w:rsidP="00744830">
      <w:pPr>
        <w:spacing w:after="120"/>
        <w:jc w:val="both"/>
        <w:rPr>
          <w:lang w:val="en-US" w:eastAsia="zh-CN"/>
        </w:rPr>
      </w:pPr>
      <w:r w:rsidRPr="00467DC3">
        <w:rPr>
          <w:lang w:eastAsia="zh-CN"/>
        </w:rPr>
        <w:t>In this contribution,</w:t>
      </w:r>
      <w:r w:rsidR="0021007D">
        <w:rPr>
          <w:lang w:eastAsia="zh-CN"/>
        </w:rPr>
        <w:t xml:space="preserve"> </w:t>
      </w:r>
      <w:r w:rsidR="005C22EE">
        <w:rPr>
          <w:lang w:eastAsia="zh-CN"/>
        </w:rPr>
        <w:t>we</w:t>
      </w:r>
      <w:r w:rsidR="00057D9C">
        <w:rPr>
          <w:lang w:val="en-US" w:eastAsia="zh-CN"/>
        </w:rPr>
        <w:t xml:space="preserve"> </w:t>
      </w:r>
      <w:r w:rsidR="00296B42">
        <w:rPr>
          <w:lang w:val="en-US" w:eastAsia="zh-CN"/>
        </w:rPr>
        <w:t xml:space="preserve">captured the simulation assumptions which were agreed so far. </w:t>
      </w:r>
    </w:p>
    <w:p w14:paraId="2D5CF072" w14:textId="4F009AD6" w:rsidR="005B045C" w:rsidRPr="00041556" w:rsidRDefault="005B045C" w:rsidP="005B045C">
      <w:pPr>
        <w:rPr>
          <w:b/>
          <w:bCs/>
          <w:noProof/>
          <w:lang w:val="en-US"/>
        </w:rPr>
      </w:pPr>
      <w:r w:rsidRPr="00041556">
        <w:rPr>
          <w:b/>
          <w:bCs/>
          <w:noProof/>
          <w:lang w:val="en-US"/>
        </w:rPr>
        <w:t xml:space="preserve">Proposal: </w:t>
      </w:r>
      <w:r w:rsidR="0019022A">
        <w:rPr>
          <w:b/>
          <w:bCs/>
          <w:noProof/>
          <w:lang w:val="en-US"/>
        </w:rPr>
        <w:t>Capture</w:t>
      </w:r>
      <w:r w:rsidR="00EB20C5">
        <w:rPr>
          <w:b/>
          <w:bCs/>
          <w:noProof/>
          <w:lang w:val="en-US"/>
        </w:rPr>
        <w:t xml:space="preserve"> in the Ku-band TR (38.863?) </w:t>
      </w:r>
      <w:r w:rsidR="00980778">
        <w:rPr>
          <w:b/>
          <w:bCs/>
          <w:noProof/>
          <w:lang w:val="en-US"/>
        </w:rPr>
        <w:t xml:space="preserve"> the simulation</w:t>
      </w:r>
      <w:r w:rsidR="0019022A">
        <w:rPr>
          <w:b/>
          <w:bCs/>
          <w:noProof/>
          <w:lang w:val="en-US"/>
        </w:rPr>
        <w:t xml:space="preserve"> assumptions captured in Annex.</w:t>
      </w:r>
    </w:p>
    <w:p w14:paraId="5FFF8C6A" w14:textId="77777777" w:rsidR="00744830" w:rsidRPr="00467DC3" w:rsidRDefault="00744830" w:rsidP="00744830">
      <w:pPr>
        <w:pStyle w:val="Heading1"/>
        <w:rPr>
          <w:rFonts w:cs="Arial"/>
          <w:lang w:val="en-US"/>
        </w:rPr>
      </w:pPr>
      <w:r w:rsidRPr="00467DC3">
        <w:rPr>
          <w:rFonts w:cs="Arial"/>
          <w:lang w:val="en-US"/>
        </w:rPr>
        <w:t>References</w:t>
      </w:r>
    </w:p>
    <w:p w14:paraId="04B8927E" w14:textId="02E8E57F" w:rsidR="0029446E" w:rsidRPr="00455C1A" w:rsidRDefault="00EF528C" w:rsidP="0029446E">
      <w:pPr>
        <w:numPr>
          <w:ilvl w:val="0"/>
          <w:numId w:val="9"/>
        </w:numPr>
        <w:overflowPunct w:val="0"/>
        <w:autoSpaceDE w:val="0"/>
        <w:autoSpaceDN w:val="0"/>
        <w:adjustRightInd w:val="0"/>
        <w:spacing w:after="180" w:line="240" w:lineRule="auto"/>
        <w:textAlignment w:val="baseline"/>
        <w:rPr>
          <w:lang w:val="en-US"/>
        </w:rPr>
      </w:pPr>
      <w:bookmarkStart w:id="0" w:name="_Ref36645126"/>
      <w:bookmarkStart w:id="1" w:name="_Ref61102517"/>
      <w:bookmarkStart w:id="2" w:name="_Ref172108255"/>
      <w:r w:rsidRPr="00EF528C">
        <w:rPr>
          <w:lang w:val="en-US"/>
        </w:rPr>
        <w:t>RP-2</w:t>
      </w:r>
      <w:r w:rsidR="00757541">
        <w:rPr>
          <w:lang w:val="en-US"/>
        </w:rPr>
        <w:t>416</w:t>
      </w:r>
      <w:r w:rsidR="009E0422">
        <w:rPr>
          <w:lang w:val="en-US"/>
        </w:rPr>
        <w:t>90</w:t>
      </w:r>
      <w:r w:rsidRPr="00EF528C">
        <w:rPr>
          <w:lang w:val="en-US"/>
        </w:rPr>
        <w:t>,</w:t>
      </w:r>
      <w:bookmarkEnd w:id="0"/>
      <w:bookmarkEnd w:id="1"/>
      <w:r w:rsidR="00D91D4C" w:rsidRPr="00D91D4C">
        <w:rPr>
          <w:rFonts w:eastAsia="Batang"/>
          <w:b/>
          <w:lang w:eastAsia="zh-CN"/>
        </w:rPr>
        <w:t xml:space="preserve"> </w:t>
      </w:r>
      <w:r w:rsidR="008A66F9" w:rsidRPr="00A1537C">
        <w:rPr>
          <w:lang w:val="en-US"/>
        </w:rPr>
        <w:t xml:space="preserve">New WID on Introduction of Ku Band for NR NTN, </w:t>
      </w:r>
      <w:r w:rsidR="00A1537C" w:rsidRPr="00A1537C">
        <w:rPr>
          <w:lang w:val="en-US"/>
        </w:rPr>
        <w:t>Intelsat, Eutelsat Group, Thales, CHTTL, Hispasat</w:t>
      </w:r>
      <w:bookmarkEnd w:id="2"/>
    </w:p>
    <w:p w14:paraId="1C515D5D" w14:textId="0D04C187" w:rsidR="0080738A" w:rsidRPr="00C26578" w:rsidRDefault="00044BB5" w:rsidP="0029446E">
      <w:pPr>
        <w:numPr>
          <w:ilvl w:val="0"/>
          <w:numId w:val="9"/>
        </w:numPr>
        <w:overflowPunct w:val="0"/>
        <w:autoSpaceDE w:val="0"/>
        <w:autoSpaceDN w:val="0"/>
        <w:adjustRightInd w:val="0"/>
        <w:spacing w:after="180" w:line="240" w:lineRule="auto"/>
        <w:textAlignment w:val="baseline"/>
        <w:rPr>
          <w:lang w:val="en-US"/>
        </w:rPr>
      </w:pPr>
      <w:bookmarkStart w:id="3" w:name="_Ref178587121"/>
      <w:r>
        <w:rPr>
          <w:lang w:val="en-US"/>
        </w:rPr>
        <w:t xml:space="preserve">R4-2413519, </w:t>
      </w:r>
      <w:r w:rsidRPr="008C70C8">
        <w:t>Way Forward for [112][314] NR_NTN_Ku_Band_General</w:t>
      </w:r>
      <w:bookmarkEnd w:id="3"/>
    </w:p>
    <w:p w14:paraId="73A9009D" w14:textId="224DC52D" w:rsidR="00C26578" w:rsidRDefault="00C26578" w:rsidP="0029446E">
      <w:pPr>
        <w:numPr>
          <w:ilvl w:val="0"/>
          <w:numId w:val="9"/>
        </w:numPr>
        <w:overflowPunct w:val="0"/>
        <w:autoSpaceDE w:val="0"/>
        <w:autoSpaceDN w:val="0"/>
        <w:adjustRightInd w:val="0"/>
        <w:spacing w:after="180" w:line="240" w:lineRule="auto"/>
        <w:textAlignment w:val="baseline"/>
      </w:pPr>
      <w:bookmarkStart w:id="4" w:name="_Ref181388036"/>
      <w:r>
        <w:rPr>
          <w:lang w:val="en-US"/>
        </w:rPr>
        <w:t xml:space="preserve">R4-2416593, </w:t>
      </w:r>
      <w:r w:rsidR="000A57A3" w:rsidRPr="000A57A3">
        <w:t>Way Forward for [112bis][313] NR_NTN_Ku_Band_General, Eutelsat</w:t>
      </w:r>
      <w:bookmarkEnd w:id="4"/>
    </w:p>
    <w:p w14:paraId="0654C0E8" w14:textId="00D2AA34" w:rsidR="00CA3015" w:rsidRPr="000A57A3" w:rsidRDefault="00CA3015" w:rsidP="0029446E">
      <w:pPr>
        <w:numPr>
          <w:ilvl w:val="0"/>
          <w:numId w:val="9"/>
        </w:numPr>
        <w:overflowPunct w:val="0"/>
        <w:autoSpaceDE w:val="0"/>
        <w:autoSpaceDN w:val="0"/>
        <w:adjustRightInd w:val="0"/>
        <w:spacing w:after="180" w:line="240" w:lineRule="auto"/>
        <w:textAlignment w:val="baseline"/>
      </w:pPr>
      <w:bookmarkStart w:id="5" w:name="_Ref181388094"/>
      <w:r>
        <w:lastRenderedPageBreak/>
        <w:t>R4-241</w:t>
      </w:r>
      <w:bookmarkEnd w:id="5"/>
      <w:r w:rsidR="00DD0793">
        <w:t>6140</w:t>
      </w:r>
      <w:r w:rsidR="002C1353">
        <w:t xml:space="preserve">, </w:t>
      </w:r>
      <w:r w:rsidR="002C1353">
        <w:rPr>
          <w:lang w:val="en-US"/>
        </w:rPr>
        <w:t>NTN Ku-band – coexistence study, Ericsson</w:t>
      </w:r>
    </w:p>
    <w:p w14:paraId="5C152B5E" w14:textId="0907AEF7" w:rsidR="003F0110" w:rsidRDefault="003F0110">
      <w:pPr>
        <w:spacing w:after="0" w:line="240" w:lineRule="auto"/>
      </w:pPr>
      <w:r>
        <w:br w:type="page"/>
      </w:r>
    </w:p>
    <w:p w14:paraId="792ECAE9" w14:textId="1E9C413A" w:rsidR="003F0110" w:rsidRDefault="007675DC" w:rsidP="007675DC">
      <w:pPr>
        <w:pStyle w:val="Heading1"/>
        <w:numPr>
          <w:ilvl w:val="0"/>
          <w:numId w:val="0"/>
        </w:numPr>
        <w:ind w:left="432" w:hanging="432"/>
      </w:pPr>
      <w:r>
        <w:lastRenderedPageBreak/>
        <w:t>6a</w:t>
      </w:r>
      <w:r>
        <w:tab/>
      </w:r>
      <w:r>
        <w:tab/>
      </w:r>
      <w:r w:rsidR="003F0110">
        <w:t>Annex : Simulation assumptions</w:t>
      </w:r>
    </w:p>
    <w:p w14:paraId="728B500D" w14:textId="2E373065" w:rsidR="00356356" w:rsidRDefault="007675DC" w:rsidP="007675DC">
      <w:pPr>
        <w:pStyle w:val="Heading2"/>
        <w:numPr>
          <w:ilvl w:val="0"/>
          <w:numId w:val="0"/>
        </w:numPr>
        <w:ind w:left="576" w:hanging="576"/>
      </w:pPr>
      <w:r>
        <w:t>6a.1</w:t>
      </w:r>
      <w:r>
        <w:tab/>
      </w:r>
      <w:r w:rsidR="00356356" w:rsidRPr="00182E52">
        <w:t>Co-existence simulation scenario for 1</w:t>
      </w:r>
      <w:r w:rsidR="00053F36">
        <w:t>1</w:t>
      </w:r>
      <w:r w:rsidR="00356356" w:rsidRPr="00182E52">
        <w:t>/</w:t>
      </w:r>
      <w:r w:rsidR="00053F36">
        <w:t>14</w:t>
      </w:r>
      <w:r w:rsidR="00356356" w:rsidRPr="00182E52">
        <w:t>GHz</w:t>
      </w:r>
    </w:p>
    <w:p w14:paraId="658AE926" w14:textId="0C9E5C02" w:rsidR="00356356" w:rsidRDefault="00356356" w:rsidP="00356356">
      <w:pPr>
        <w:rPr>
          <w:noProof/>
          <w:lang w:eastAsia="zh-CN"/>
        </w:rPr>
      </w:pPr>
      <w:r w:rsidRPr="007A6ED1">
        <w:rPr>
          <w:rFonts w:hint="eastAsia"/>
          <w:noProof/>
          <w:lang w:eastAsia="zh-CN"/>
        </w:rPr>
        <w:t>S</w:t>
      </w:r>
      <w:r w:rsidRPr="007A6ED1">
        <w:rPr>
          <w:noProof/>
          <w:lang w:eastAsia="zh-CN"/>
        </w:rPr>
        <w:t xml:space="preserve">cenarios for the </w:t>
      </w:r>
      <w:r>
        <w:rPr>
          <w:noProof/>
          <w:lang w:eastAsia="zh-CN"/>
        </w:rPr>
        <w:t>coexistence</w:t>
      </w:r>
      <w:r w:rsidRPr="007A6ED1">
        <w:rPr>
          <w:noProof/>
          <w:lang w:eastAsia="zh-CN"/>
        </w:rPr>
        <w:t xml:space="preserve"> study for </w:t>
      </w:r>
      <w:r w:rsidR="00D27907">
        <w:rPr>
          <w:noProof/>
          <w:lang w:eastAsia="zh-CN"/>
        </w:rPr>
        <w:t>11</w:t>
      </w:r>
      <w:r w:rsidRPr="007A6ED1">
        <w:rPr>
          <w:noProof/>
          <w:lang w:eastAsia="zh-CN"/>
        </w:rPr>
        <w:t>/</w:t>
      </w:r>
      <w:r w:rsidR="00D27907">
        <w:rPr>
          <w:noProof/>
          <w:lang w:eastAsia="zh-CN"/>
        </w:rPr>
        <w:t>14</w:t>
      </w:r>
      <w:r w:rsidRPr="007A6ED1">
        <w:rPr>
          <w:noProof/>
          <w:lang w:eastAsia="zh-CN"/>
        </w:rPr>
        <w:t>GHz are listed in Table 6a.1-1</w:t>
      </w:r>
    </w:p>
    <w:p w14:paraId="1D1F3C56" w14:textId="77777777" w:rsidR="00356356" w:rsidRPr="00A84EE7" w:rsidRDefault="00356356" w:rsidP="00356356">
      <w:pPr>
        <w:pStyle w:val="TH"/>
        <w:rPr>
          <w:rFonts w:eastAsia="DengXian"/>
        </w:rPr>
      </w:pPr>
      <w:r>
        <w:t>T</w:t>
      </w:r>
      <w:r>
        <w:rPr>
          <w:rFonts w:hint="eastAsia"/>
        </w:rPr>
        <w:t xml:space="preserve">able </w:t>
      </w:r>
      <w:r>
        <w:rPr>
          <w:rFonts w:eastAsia="DengXian"/>
        </w:rPr>
        <w:t>6a.1</w:t>
      </w:r>
      <w:r>
        <w:rPr>
          <w:rFonts w:eastAsia="DengXian" w:hint="eastAsia"/>
        </w:rPr>
        <w:t>-1</w:t>
      </w:r>
      <w:r>
        <w:rPr>
          <w:noProof/>
        </w:rPr>
        <w:t>:</w:t>
      </w:r>
      <w:r>
        <w:rPr>
          <w:rFonts w:eastAsia="DengXian" w:hint="eastAsia"/>
        </w:rPr>
        <w:t xml:space="preserve"> S</w:t>
      </w:r>
      <w:r>
        <w:rPr>
          <w:rFonts w:hint="eastAsia"/>
        </w:rPr>
        <w:t xml:space="preserve">cenarios for </w:t>
      </w:r>
      <w:r>
        <w:rPr>
          <w:rFonts w:eastAsia="DengXian" w:hint="eastAsia"/>
        </w:rPr>
        <w:t xml:space="preserve">NTN-NTN/TN </w:t>
      </w:r>
      <w:r>
        <w:rPr>
          <w:rFonts w:hint="eastAsia"/>
        </w:rPr>
        <w:t>co-existence</w:t>
      </w:r>
    </w:p>
    <w:tbl>
      <w:tblPr>
        <w:tblStyle w:val="12"/>
        <w:tblW w:w="9209" w:type="dxa"/>
        <w:tblLayout w:type="fixed"/>
        <w:tblLook w:val="04A0" w:firstRow="1" w:lastRow="0" w:firstColumn="1" w:lastColumn="0" w:noHBand="0" w:noVBand="1"/>
      </w:tblPr>
      <w:tblGrid>
        <w:gridCol w:w="979"/>
        <w:gridCol w:w="1681"/>
        <w:gridCol w:w="1032"/>
        <w:gridCol w:w="1033"/>
        <w:gridCol w:w="1224"/>
        <w:gridCol w:w="1134"/>
        <w:gridCol w:w="992"/>
        <w:gridCol w:w="1134"/>
      </w:tblGrid>
      <w:tr w:rsidR="00356356" w:rsidRPr="00C74C6F" w14:paraId="1C49F675" w14:textId="77777777" w:rsidTr="00E16AB1">
        <w:trPr>
          <w:trHeight w:val="217"/>
        </w:trPr>
        <w:tc>
          <w:tcPr>
            <w:tcW w:w="2660" w:type="dxa"/>
            <w:gridSpan w:val="2"/>
            <w:vMerge w:val="restart"/>
            <w:shd w:val="clear" w:color="auto" w:fill="auto"/>
          </w:tcPr>
          <w:p w14:paraId="525A6770" w14:textId="7AE66474" w:rsidR="00356356" w:rsidRPr="00DC7A7A" w:rsidRDefault="00356356" w:rsidP="00E16AB1">
            <w:pPr>
              <w:pStyle w:val="TAH"/>
            </w:pPr>
            <w:r w:rsidRPr="00DC7A7A">
              <w:t xml:space="preserve"> </w:t>
            </w:r>
            <w:r>
              <w:t>1</w:t>
            </w:r>
            <w:r w:rsidR="001F5594">
              <w:t>1</w:t>
            </w:r>
            <w:r>
              <w:t>/</w:t>
            </w:r>
            <w:r w:rsidR="001F5594">
              <w:t>14</w:t>
            </w:r>
            <w:r w:rsidRPr="00DC7A7A">
              <w:t>GHz</w:t>
            </w:r>
          </w:p>
        </w:tc>
        <w:tc>
          <w:tcPr>
            <w:tcW w:w="6549" w:type="dxa"/>
            <w:gridSpan w:val="6"/>
            <w:shd w:val="clear" w:color="auto" w:fill="auto"/>
          </w:tcPr>
          <w:p w14:paraId="713F165E" w14:textId="77777777" w:rsidR="00356356" w:rsidRPr="00C74C6F" w:rsidRDefault="00356356" w:rsidP="00E16AB1">
            <w:pPr>
              <w:pStyle w:val="TAH"/>
            </w:pPr>
            <w:r w:rsidRPr="00D769DA">
              <w:t>NTN</w:t>
            </w:r>
          </w:p>
        </w:tc>
      </w:tr>
      <w:tr w:rsidR="00356356" w14:paraId="5A8F75F2" w14:textId="77777777" w:rsidTr="00E16AB1">
        <w:trPr>
          <w:trHeight w:val="217"/>
        </w:trPr>
        <w:tc>
          <w:tcPr>
            <w:tcW w:w="2660" w:type="dxa"/>
            <w:gridSpan w:val="2"/>
            <w:vMerge/>
            <w:shd w:val="clear" w:color="auto" w:fill="auto"/>
          </w:tcPr>
          <w:p w14:paraId="5C80A5F7" w14:textId="77777777" w:rsidR="00356356" w:rsidRDefault="00356356" w:rsidP="00E16AB1">
            <w:pPr>
              <w:pStyle w:val="TAH"/>
              <w:rPr>
                <w:rFonts w:eastAsia="DengXian"/>
                <w:szCs w:val="15"/>
              </w:rPr>
            </w:pPr>
          </w:p>
        </w:tc>
        <w:tc>
          <w:tcPr>
            <w:tcW w:w="3289" w:type="dxa"/>
            <w:gridSpan w:val="3"/>
            <w:shd w:val="clear" w:color="auto" w:fill="auto"/>
          </w:tcPr>
          <w:p w14:paraId="4E6BEF2A" w14:textId="77777777" w:rsidR="00356356" w:rsidRDefault="00356356" w:rsidP="00E16AB1">
            <w:pPr>
              <w:pStyle w:val="TAH"/>
            </w:pPr>
            <w:r>
              <w:t>Set 1</w:t>
            </w:r>
          </w:p>
        </w:tc>
        <w:tc>
          <w:tcPr>
            <w:tcW w:w="3260" w:type="dxa"/>
            <w:gridSpan w:val="3"/>
            <w:shd w:val="clear" w:color="auto" w:fill="auto"/>
          </w:tcPr>
          <w:p w14:paraId="1DC2F075" w14:textId="43D6F7FB" w:rsidR="00356356" w:rsidRDefault="00356356" w:rsidP="00E16AB1">
            <w:pPr>
              <w:pStyle w:val="TAC"/>
            </w:pPr>
            <w:r>
              <w:t>Set 2</w:t>
            </w:r>
          </w:p>
        </w:tc>
      </w:tr>
      <w:tr w:rsidR="00356356" w14:paraId="7CDFD863" w14:textId="77777777" w:rsidTr="00E16AB1">
        <w:trPr>
          <w:trHeight w:val="217"/>
        </w:trPr>
        <w:tc>
          <w:tcPr>
            <w:tcW w:w="2660" w:type="dxa"/>
            <w:gridSpan w:val="2"/>
            <w:vMerge/>
            <w:shd w:val="clear" w:color="auto" w:fill="auto"/>
          </w:tcPr>
          <w:p w14:paraId="4CAC9CA8" w14:textId="77777777" w:rsidR="00356356" w:rsidRDefault="00356356" w:rsidP="00E16AB1">
            <w:pPr>
              <w:pStyle w:val="TAH"/>
              <w:rPr>
                <w:rFonts w:eastAsia="DengXian"/>
                <w:szCs w:val="15"/>
              </w:rPr>
            </w:pPr>
          </w:p>
        </w:tc>
        <w:tc>
          <w:tcPr>
            <w:tcW w:w="1032" w:type="dxa"/>
            <w:shd w:val="clear" w:color="auto" w:fill="auto"/>
          </w:tcPr>
          <w:p w14:paraId="1502A769" w14:textId="77777777" w:rsidR="00356356" w:rsidRDefault="00356356" w:rsidP="00E16AB1">
            <w:pPr>
              <w:pStyle w:val="TAC"/>
            </w:pPr>
            <w:r>
              <w:t>GEO</w:t>
            </w:r>
            <w:r w:rsidRPr="00570994">
              <w:rPr>
                <w:vertAlign w:val="superscript"/>
              </w:rPr>
              <w:t>3</w:t>
            </w:r>
          </w:p>
        </w:tc>
        <w:tc>
          <w:tcPr>
            <w:tcW w:w="1033" w:type="dxa"/>
            <w:shd w:val="clear" w:color="auto" w:fill="auto"/>
          </w:tcPr>
          <w:p w14:paraId="21DD1A79" w14:textId="77777777" w:rsidR="00356356" w:rsidRDefault="00356356" w:rsidP="00E16AB1">
            <w:pPr>
              <w:pStyle w:val="TAC"/>
            </w:pPr>
            <w:r>
              <w:t>LEO 600km</w:t>
            </w:r>
          </w:p>
        </w:tc>
        <w:tc>
          <w:tcPr>
            <w:tcW w:w="1224" w:type="dxa"/>
            <w:shd w:val="clear" w:color="auto" w:fill="auto"/>
          </w:tcPr>
          <w:p w14:paraId="3A4D57B1" w14:textId="77777777" w:rsidR="00356356" w:rsidRDefault="00356356" w:rsidP="00E16AB1">
            <w:pPr>
              <w:pStyle w:val="TAC"/>
            </w:pPr>
            <w:r>
              <w:t>LEO 1200km</w:t>
            </w:r>
          </w:p>
        </w:tc>
        <w:tc>
          <w:tcPr>
            <w:tcW w:w="1134" w:type="dxa"/>
            <w:shd w:val="clear" w:color="auto" w:fill="auto"/>
          </w:tcPr>
          <w:p w14:paraId="442A02EF" w14:textId="77777777" w:rsidR="00356356" w:rsidRDefault="00356356" w:rsidP="00E16AB1">
            <w:pPr>
              <w:pStyle w:val="TAC"/>
            </w:pPr>
            <w:r>
              <w:t>GEO</w:t>
            </w:r>
          </w:p>
        </w:tc>
        <w:tc>
          <w:tcPr>
            <w:tcW w:w="992" w:type="dxa"/>
            <w:shd w:val="clear" w:color="auto" w:fill="auto"/>
          </w:tcPr>
          <w:p w14:paraId="1ABF584D" w14:textId="77777777" w:rsidR="00356356" w:rsidRDefault="00356356" w:rsidP="00E16AB1">
            <w:pPr>
              <w:pStyle w:val="TAC"/>
            </w:pPr>
            <w:r>
              <w:t>LEO 600km</w:t>
            </w:r>
          </w:p>
        </w:tc>
        <w:tc>
          <w:tcPr>
            <w:tcW w:w="1134" w:type="dxa"/>
            <w:shd w:val="clear" w:color="auto" w:fill="auto"/>
          </w:tcPr>
          <w:p w14:paraId="39AB54C5" w14:textId="77777777" w:rsidR="00356356" w:rsidRDefault="00356356" w:rsidP="00E16AB1">
            <w:pPr>
              <w:pStyle w:val="TAC"/>
            </w:pPr>
            <w:r>
              <w:t>LEO 1200km</w:t>
            </w:r>
          </w:p>
        </w:tc>
      </w:tr>
      <w:tr w:rsidR="00356356" w14:paraId="45C7617F" w14:textId="77777777" w:rsidTr="00E16AB1">
        <w:trPr>
          <w:trHeight w:val="217"/>
        </w:trPr>
        <w:tc>
          <w:tcPr>
            <w:tcW w:w="979" w:type="dxa"/>
            <w:vMerge w:val="restart"/>
          </w:tcPr>
          <w:p w14:paraId="327D5177" w14:textId="77777777" w:rsidR="00356356" w:rsidRDefault="00356356" w:rsidP="00E16AB1">
            <w:pPr>
              <w:pStyle w:val="TAH"/>
            </w:pPr>
            <w:r>
              <w:t xml:space="preserve">NR </w:t>
            </w:r>
          </w:p>
        </w:tc>
        <w:tc>
          <w:tcPr>
            <w:tcW w:w="1681" w:type="dxa"/>
          </w:tcPr>
          <w:p w14:paraId="0CAB13AE" w14:textId="77777777" w:rsidR="00356356" w:rsidRDefault="00356356" w:rsidP="00E16AB1">
            <w:pPr>
              <w:pStyle w:val="TAL"/>
            </w:pPr>
            <w:r>
              <w:t>Rural</w:t>
            </w:r>
          </w:p>
        </w:tc>
        <w:tc>
          <w:tcPr>
            <w:tcW w:w="1032" w:type="dxa"/>
          </w:tcPr>
          <w:p w14:paraId="1A1EBEB3" w14:textId="77777777" w:rsidR="00356356" w:rsidRDefault="00356356" w:rsidP="00E16AB1">
            <w:pPr>
              <w:pStyle w:val="TAC"/>
            </w:pPr>
            <w:r>
              <w:t>N/A</w:t>
            </w:r>
          </w:p>
        </w:tc>
        <w:tc>
          <w:tcPr>
            <w:tcW w:w="1033" w:type="dxa"/>
          </w:tcPr>
          <w:p w14:paraId="28868D41" w14:textId="77777777" w:rsidR="00356356" w:rsidRDefault="00356356" w:rsidP="00E16AB1">
            <w:pPr>
              <w:pStyle w:val="TAC"/>
            </w:pPr>
            <w:r>
              <w:t>N/A</w:t>
            </w:r>
          </w:p>
        </w:tc>
        <w:tc>
          <w:tcPr>
            <w:tcW w:w="1224" w:type="dxa"/>
          </w:tcPr>
          <w:p w14:paraId="4CE5C13E" w14:textId="77777777" w:rsidR="00356356" w:rsidRDefault="00356356" w:rsidP="00E16AB1">
            <w:pPr>
              <w:pStyle w:val="TAC"/>
            </w:pPr>
            <w:r>
              <w:t>N/A</w:t>
            </w:r>
          </w:p>
        </w:tc>
        <w:tc>
          <w:tcPr>
            <w:tcW w:w="1134" w:type="dxa"/>
          </w:tcPr>
          <w:p w14:paraId="25333E11" w14:textId="77777777" w:rsidR="00356356" w:rsidRDefault="00356356" w:rsidP="00E16AB1">
            <w:pPr>
              <w:pStyle w:val="TAC"/>
            </w:pPr>
            <w:r>
              <w:t>N/A</w:t>
            </w:r>
          </w:p>
        </w:tc>
        <w:tc>
          <w:tcPr>
            <w:tcW w:w="992" w:type="dxa"/>
          </w:tcPr>
          <w:p w14:paraId="39E0E426" w14:textId="77777777" w:rsidR="00356356" w:rsidRDefault="00356356" w:rsidP="00E16AB1">
            <w:pPr>
              <w:pStyle w:val="TAC"/>
            </w:pPr>
            <w:r>
              <w:t>N/A</w:t>
            </w:r>
          </w:p>
        </w:tc>
        <w:tc>
          <w:tcPr>
            <w:tcW w:w="1134" w:type="dxa"/>
          </w:tcPr>
          <w:p w14:paraId="039D54B5" w14:textId="77777777" w:rsidR="00356356" w:rsidRDefault="00356356" w:rsidP="00E16AB1">
            <w:pPr>
              <w:pStyle w:val="TAC"/>
            </w:pPr>
            <w:r>
              <w:t>N/A</w:t>
            </w:r>
          </w:p>
        </w:tc>
      </w:tr>
      <w:tr w:rsidR="00356356" w14:paraId="1BA8619E" w14:textId="77777777" w:rsidTr="00E16AB1">
        <w:trPr>
          <w:trHeight w:val="217"/>
        </w:trPr>
        <w:tc>
          <w:tcPr>
            <w:tcW w:w="979" w:type="dxa"/>
            <w:vMerge/>
          </w:tcPr>
          <w:p w14:paraId="0CF41264" w14:textId="77777777" w:rsidR="00356356" w:rsidRDefault="00356356" w:rsidP="00E16AB1">
            <w:pPr>
              <w:pStyle w:val="TAL"/>
            </w:pPr>
          </w:p>
        </w:tc>
        <w:tc>
          <w:tcPr>
            <w:tcW w:w="1681" w:type="dxa"/>
          </w:tcPr>
          <w:p w14:paraId="0A724439" w14:textId="77777777" w:rsidR="00356356" w:rsidRDefault="00356356" w:rsidP="00E16AB1">
            <w:pPr>
              <w:pStyle w:val="TAL"/>
            </w:pPr>
            <w:r>
              <w:t>Urban macro</w:t>
            </w:r>
          </w:p>
        </w:tc>
        <w:tc>
          <w:tcPr>
            <w:tcW w:w="1032" w:type="dxa"/>
          </w:tcPr>
          <w:p w14:paraId="5CAFF388" w14:textId="77777777" w:rsidR="00356356" w:rsidRDefault="00356356" w:rsidP="00E16AB1">
            <w:pPr>
              <w:pStyle w:val="TAC"/>
            </w:pPr>
            <w:r>
              <w:t>X</w:t>
            </w:r>
          </w:p>
        </w:tc>
        <w:tc>
          <w:tcPr>
            <w:tcW w:w="1033" w:type="dxa"/>
          </w:tcPr>
          <w:p w14:paraId="651E846B" w14:textId="77777777" w:rsidR="00356356" w:rsidRDefault="00356356" w:rsidP="00E16AB1">
            <w:pPr>
              <w:pStyle w:val="TAC"/>
            </w:pPr>
            <w:r>
              <w:t>X</w:t>
            </w:r>
          </w:p>
        </w:tc>
        <w:tc>
          <w:tcPr>
            <w:tcW w:w="1224" w:type="dxa"/>
          </w:tcPr>
          <w:p w14:paraId="5ECAD8CE" w14:textId="77777777" w:rsidR="00356356" w:rsidRDefault="00356356" w:rsidP="00E16AB1">
            <w:pPr>
              <w:pStyle w:val="TAC"/>
            </w:pPr>
            <w:r>
              <w:t>X</w:t>
            </w:r>
          </w:p>
        </w:tc>
        <w:tc>
          <w:tcPr>
            <w:tcW w:w="1134" w:type="dxa"/>
          </w:tcPr>
          <w:p w14:paraId="26EC522B" w14:textId="77777777" w:rsidR="00356356" w:rsidRDefault="00356356" w:rsidP="00E16AB1">
            <w:pPr>
              <w:pStyle w:val="TAC"/>
            </w:pPr>
            <w:r>
              <w:t>X</w:t>
            </w:r>
          </w:p>
        </w:tc>
        <w:tc>
          <w:tcPr>
            <w:tcW w:w="992" w:type="dxa"/>
          </w:tcPr>
          <w:p w14:paraId="531914B6" w14:textId="77777777" w:rsidR="00356356" w:rsidRDefault="00356356" w:rsidP="00E16AB1">
            <w:pPr>
              <w:pStyle w:val="TAC"/>
            </w:pPr>
            <w:r>
              <w:t>X</w:t>
            </w:r>
          </w:p>
        </w:tc>
        <w:tc>
          <w:tcPr>
            <w:tcW w:w="1134" w:type="dxa"/>
          </w:tcPr>
          <w:p w14:paraId="043C62D6" w14:textId="77777777" w:rsidR="00356356" w:rsidRDefault="00356356" w:rsidP="00E16AB1">
            <w:pPr>
              <w:pStyle w:val="TAC"/>
            </w:pPr>
            <w:r>
              <w:t>X</w:t>
            </w:r>
          </w:p>
        </w:tc>
      </w:tr>
      <w:tr w:rsidR="00356356" w14:paraId="2360799B" w14:textId="77777777" w:rsidTr="00E16AB1">
        <w:trPr>
          <w:trHeight w:val="217"/>
        </w:trPr>
        <w:tc>
          <w:tcPr>
            <w:tcW w:w="979" w:type="dxa"/>
            <w:vMerge/>
          </w:tcPr>
          <w:p w14:paraId="25B5B4E1" w14:textId="77777777" w:rsidR="00356356" w:rsidRDefault="00356356" w:rsidP="00E16AB1">
            <w:pPr>
              <w:pStyle w:val="TAL"/>
            </w:pPr>
          </w:p>
        </w:tc>
        <w:tc>
          <w:tcPr>
            <w:tcW w:w="1681" w:type="dxa"/>
          </w:tcPr>
          <w:p w14:paraId="46E8E458" w14:textId="77777777" w:rsidR="00356356" w:rsidRDefault="00356356" w:rsidP="00E16AB1">
            <w:pPr>
              <w:pStyle w:val="TAL"/>
            </w:pPr>
            <w:r>
              <w:t>Dense Urban</w:t>
            </w:r>
            <w:r>
              <w:rPr>
                <w:vertAlign w:val="superscript"/>
              </w:rPr>
              <w:t>6</w:t>
            </w:r>
          </w:p>
        </w:tc>
        <w:tc>
          <w:tcPr>
            <w:tcW w:w="1032" w:type="dxa"/>
          </w:tcPr>
          <w:p w14:paraId="6F8CDE2E" w14:textId="77777777" w:rsidR="00356356" w:rsidRDefault="00356356" w:rsidP="00E16AB1">
            <w:pPr>
              <w:pStyle w:val="TAC"/>
            </w:pPr>
            <w:r>
              <w:t>N/A</w:t>
            </w:r>
          </w:p>
        </w:tc>
        <w:tc>
          <w:tcPr>
            <w:tcW w:w="1033" w:type="dxa"/>
          </w:tcPr>
          <w:p w14:paraId="0A347F3A" w14:textId="77777777" w:rsidR="00356356" w:rsidRDefault="00356356" w:rsidP="00E16AB1">
            <w:pPr>
              <w:pStyle w:val="TAC"/>
            </w:pPr>
            <w:r>
              <w:t>N/A</w:t>
            </w:r>
          </w:p>
        </w:tc>
        <w:tc>
          <w:tcPr>
            <w:tcW w:w="1224" w:type="dxa"/>
          </w:tcPr>
          <w:p w14:paraId="1B0198EF" w14:textId="77777777" w:rsidR="00356356" w:rsidRDefault="00356356" w:rsidP="00E16AB1">
            <w:pPr>
              <w:pStyle w:val="TAC"/>
            </w:pPr>
            <w:r>
              <w:t>N/A</w:t>
            </w:r>
          </w:p>
        </w:tc>
        <w:tc>
          <w:tcPr>
            <w:tcW w:w="1134" w:type="dxa"/>
          </w:tcPr>
          <w:p w14:paraId="2754B988" w14:textId="77777777" w:rsidR="00356356" w:rsidRDefault="00356356" w:rsidP="00E16AB1">
            <w:pPr>
              <w:pStyle w:val="TAC"/>
            </w:pPr>
            <w:r>
              <w:t>N/A</w:t>
            </w:r>
          </w:p>
        </w:tc>
        <w:tc>
          <w:tcPr>
            <w:tcW w:w="992" w:type="dxa"/>
          </w:tcPr>
          <w:p w14:paraId="785E4C6D" w14:textId="77777777" w:rsidR="00356356" w:rsidRDefault="00356356" w:rsidP="00E16AB1">
            <w:pPr>
              <w:pStyle w:val="TAC"/>
            </w:pPr>
            <w:r>
              <w:t>N/A</w:t>
            </w:r>
          </w:p>
        </w:tc>
        <w:tc>
          <w:tcPr>
            <w:tcW w:w="1134" w:type="dxa"/>
          </w:tcPr>
          <w:p w14:paraId="54A6F060" w14:textId="77777777" w:rsidR="00356356" w:rsidRDefault="00356356" w:rsidP="00E16AB1">
            <w:pPr>
              <w:pStyle w:val="TAC"/>
            </w:pPr>
            <w:r>
              <w:t>N/A</w:t>
            </w:r>
          </w:p>
        </w:tc>
      </w:tr>
    </w:tbl>
    <w:p w14:paraId="4725E3E8" w14:textId="77777777" w:rsidR="00356356" w:rsidRDefault="00356356" w:rsidP="00356356">
      <w:pPr>
        <w:rPr>
          <w:noProof/>
          <w:lang w:eastAsia="zh-CN"/>
        </w:rPr>
      </w:pPr>
    </w:p>
    <w:p w14:paraId="13A528C1" w14:textId="2D70DA03" w:rsidR="00356356" w:rsidRDefault="00356356" w:rsidP="00356356">
      <w:r>
        <w:t>The aggressor and victim combinations for 1</w:t>
      </w:r>
      <w:r w:rsidR="00D27907">
        <w:t>1</w:t>
      </w:r>
      <w:r>
        <w:t>/</w:t>
      </w:r>
      <w:r w:rsidR="00D27907">
        <w:t>14</w:t>
      </w:r>
      <w:r>
        <w:t xml:space="preserve">GHz cases are </w:t>
      </w:r>
      <w:r>
        <w:rPr>
          <w:rFonts w:hint="eastAsia"/>
          <w:lang w:eastAsia="zh-CN"/>
        </w:rPr>
        <w:t>listed</w:t>
      </w:r>
      <w:r>
        <w:t xml:space="preserve"> in Table 6a.1-2.</w:t>
      </w:r>
    </w:p>
    <w:p w14:paraId="4219360D" w14:textId="77777777" w:rsidR="00356356" w:rsidRDefault="00356356" w:rsidP="00356356">
      <w:pPr>
        <w:pStyle w:val="TH"/>
        <w:rPr>
          <w:lang w:val="en-US"/>
        </w:rPr>
      </w:pPr>
      <w:r w:rsidRPr="004F7D36">
        <w:rPr>
          <w:lang w:val="en-US"/>
        </w:rPr>
        <w:t>T</w:t>
      </w:r>
      <w:r w:rsidRPr="004F7D36">
        <w:rPr>
          <w:rFonts w:hint="eastAsia"/>
          <w:lang w:val="en-US"/>
        </w:rPr>
        <w:t xml:space="preserve">able </w:t>
      </w:r>
      <w:r>
        <w:rPr>
          <w:lang w:val="en-US"/>
        </w:rPr>
        <w:t>6a.1</w:t>
      </w:r>
      <w:r w:rsidRPr="004F7D36">
        <w:rPr>
          <w:rFonts w:hint="eastAsia"/>
          <w:lang w:val="en-US"/>
        </w:rPr>
        <w:t>-2</w:t>
      </w:r>
      <w:r>
        <w:rPr>
          <w:noProof/>
        </w:rPr>
        <w:t>:</w:t>
      </w:r>
      <w:r w:rsidRPr="004F7D36">
        <w:rPr>
          <w:rFonts w:hint="eastAsia"/>
          <w:lang w:val="en-US"/>
        </w:rPr>
        <w:t xml:space="preserve"> Aggressor and victim</w:t>
      </w:r>
    </w:p>
    <w:tbl>
      <w:tblPr>
        <w:tblW w:w="5000" w:type="pct"/>
        <w:tblLayout w:type="fixed"/>
        <w:tblCellMar>
          <w:left w:w="0" w:type="dxa"/>
          <w:right w:w="0" w:type="dxa"/>
        </w:tblCellMar>
        <w:tblLook w:val="04A0" w:firstRow="1" w:lastRow="0" w:firstColumn="1" w:lastColumn="0" w:noHBand="0" w:noVBand="1"/>
      </w:tblPr>
      <w:tblGrid>
        <w:gridCol w:w="497"/>
        <w:gridCol w:w="1337"/>
        <w:gridCol w:w="1134"/>
        <w:gridCol w:w="992"/>
        <w:gridCol w:w="709"/>
        <w:gridCol w:w="2408"/>
        <w:gridCol w:w="2768"/>
      </w:tblGrid>
      <w:tr w:rsidR="00202022" w:rsidRPr="009C63B8" w14:paraId="5D74CA3C" w14:textId="77777777" w:rsidTr="00E93560">
        <w:trPr>
          <w:trHeight w:val="414"/>
        </w:trPr>
        <w:tc>
          <w:tcPr>
            <w:tcW w:w="252" w:type="pct"/>
            <w:tcBorders>
              <w:top w:val="single" w:sz="8" w:space="0" w:color="000000"/>
              <w:left w:val="single" w:sz="8" w:space="0" w:color="000000"/>
              <w:bottom w:val="single" w:sz="8" w:space="0" w:color="000000"/>
              <w:right w:val="single" w:sz="8" w:space="0" w:color="000000"/>
            </w:tcBorders>
            <w:shd w:val="clear" w:color="auto" w:fill="2E74B5" w:themeFill="accent5" w:themeFillShade="BF"/>
            <w:tcMar>
              <w:top w:w="15" w:type="dxa"/>
              <w:left w:w="108" w:type="dxa"/>
              <w:bottom w:w="0" w:type="dxa"/>
              <w:right w:w="108" w:type="dxa"/>
            </w:tcMar>
            <w:hideMark/>
          </w:tcPr>
          <w:p w14:paraId="50C8B647" w14:textId="2579FE6B" w:rsidR="00202022" w:rsidRPr="009C63B8" w:rsidRDefault="00202022" w:rsidP="00E16AB1">
            <w:pPr>
              <w:spacing w:after="0"/>
              <w:jc w:val="center"/>
              <w:rPr>
                <w:rFonts w:eastAsia="Times New Roman" w:cs="Arial"/>
                <w:color w:val="FFFFFF" w:themeColor="background1"/>
                <w:sz w:val="20"/>
                <w:lang w:eastAsia="en-GB"/>
              </w:rPr>
            </w:pPr>
            <w:r w:rsidRPr="009C63B8">
              <w:rPr>
                <w:rFonts w:eastAsia="Times New Roman" w:cs="Arial"/>
                <w:b/>
                <w:bCs/>
                <w:color w:val="FFFFFF" w:themeColor="background1"/>
                <w:kern w:val="24"/>
                <w:sz w:val="20"/>
                <w:lang w:eastAsia="en-GB"/>
              </w:rPr>
              <w:t>No</w:t>
            </w:r>
          </w:p>
        </w:tc>
        <w:tc>
          <w:tcPr>
            <w:tcW w:w="679" w:type="pct"/>
            <w:tcBorders>
              <w:top w:val="single" w:sz="8" w:space="0" w:color="000000"/>
              <w:left w:val="single" w:sz="8" w:space="0" w:color="000000"/>
              <w:bottom w:val="single" w:sz="8" w:space="0" w:color="000000"/>
              <w:right w:val="single" w:sz="8" w:space="0" w:color="000000"/>
            </w:tcBorders>
            <w:shd w:val="clear" w:color="auto" w:fill="2E74B5" w:themeFill="accent5" w:themeFillShade="BF"/>
            <w:tcMar>
              <w:top w:w="15" w:type="dxa"/>
              <w:left w:w="108" w:type="dxa"/>
              <w:bottom w:w="0" w:type="dxa"/>
              <w:right w:w="108" w:type="dxa"/>
            </w:tcMar>
            <w:hideMark/>
          </w:tcPr>
          <w:p w14:paraId="3F05A90B" w14:textId="77777777" w:rsidR="00202022" w:rsidRPr="009C63B8" w:rsidRDefault="00202022" w:rsidP="00E16AB1">
            <w:pPr>
              <w:spacing w:after="0"/>
              <w:jc w:val="center"/>
              <w:rPr>
                <w:rFonts w:eastAsia="Times New Roman" w:cs="Arial"/>
                <w:color w:val="FFFFFF" w:themeColor="background1"/>
                <w:sz w:val="20"/>
                <w:lang w:eastAsia="en-GB"/>
              </w:rPr>
            </w:pPr>
            <w:r w:rsidRPr="009C63B8">
              <w:rPr>
                <w:rFonts w:eastAsia="Times New Roman" w:cs="Arial"/>
                <w:b/>
                <w:bCs/>
                <w:color w:val="FFFFFF" w:themeColor="background1"/>
                <w:kern w:val="24"/>
                <w:sz w:val="20"/>
                <w:lang w:eastAsia="en-GB"/>
              </w:rPr>
              <w:t>Combination</w:t>
            </w:r>
          </w:p>
        </w:tc>
        <w:tc>
          <w:tcPr>
            <w:tcW w:w="576" w:type="pct"/>
            <w:tcBorders>
              <w:top w:val="single" w:sz="8" w:space="0" w:color="000000"/>
              <w:left w:val="single" w:sz="8" w:space="0" w:color="000000"/>
              <w:bottom w:val="single" w:sz="8" w:space="0" w:color="000000"/>
              <w:right w:val="single" w:sz="8" w:space="0" w:color="000000"/>
            </w:tcBorders>
            <w:shd w:val="clear" w:color="auto" w:fill="2E74B5" w:themeFill="accent5" w:themeFillShade="BF"/>
            <w:tcMar>
              <w:top w:w="15" w:type="dxa"/>
              <w:left w:w="108" w:type="dxa"/>
              <w:bottom w:w="0" w:type="dxa"/>
              <w:right w:w="108" w:type="dxa"/>
            </w:tcMar>
            <w:hideMark/>
          </w:tcPr>
          <w:p w14:paraId="5732F05F" w14:textId="77777777" w:rsidR="00202022" w:rsidRPr="009C63B8" w:rsidRDefault="00202022" w:rsidP="00E16AB1">
            <w:pPr>
              <w:spacing w:after="0"/>
              <w:jc w:val="center"/>
              <w:rPr>
                <w:rFonts w:eastAsia="Times New Roman" w:cs="Arial"/>
                <w:color w:val="FFFFFF" w:themeColor="background1"/>
                <w:sz w:val="20"/>
                <w:lang w:eastAsia="en-GB"/>
              </w:rPr>
            </w:pPr>
            <w:r w:rsidRPr="009C63B8">
              <w:rPr>
                <w:rFonts w:eastAsia="Times New Roman" w:cs="Arial"/>
                <w:b/>
                <w:bCs/>
                <w:color w:val="FFFFFF" w:themeColor="background1"/>
                <w:kern w:val="24"/>
                <w:sz w:val="20"/>
                <w:lang w:eastAsia="en-GB"/>
              </w:rPr>
              <w:t>Aggressor</w:t>
            </w:r>
          </w:p>
        </w:tc>
        <w:tc>
          <w:tcPr>
            <w:tcW w:w="504" w:type="pct"/>
            <w:tcBorders>
              <w:top w:val="single" w:sz="8" w:space="0" w:color="000000"/>
              <w:left w:val="single" w:sz="8" w:space="0" w:color="000000"/>
              <w:bottom w:val="single" w:sz="8" w:space="0" w:color="000000"/>
              <w:right w:val="single" w:sz="8" w:space="0" w:color="000000"/>
            </w:tcBorders>
            <w:shd w:val="clear" w:color="auto" w:fill="2E74B5" w:themeFill="accent5" w:themeFillShade="BF"/>
            <w:tcMar>
              <w:top w:w="15" w:type="dxa"/>
              <w:left w:w="108" w:type="dxa"/>
              <w:bottom w:w="0" w:type="dxa"/>
              <w:right w:w="108" w:type="dxa"/>
            </w:tcMar>
            <w:hideMark/>
          </w:tcPr>
          <w:p w14:paraId="583C637F" w14:textId="77777777" w:rsidR="00202022" w:rsidRPr="009C63B8" w:rsidRDefault="00202022" w:rsidP="00E16AB1">
            <w:pPr>
              <w:spacing w:after="0"/>
              <w:jc w:val="center"/>
              <w:rPr>
                <w:rFonts w:eastAsia="Times New Roman" w:cs="Arial"/>
                <w:color w:val="FFFFFF" w:themeColor="background1"/>
                <w:sz w:val="20"/>
                <w:lang w:eastAsia="en-GB"/>
              </w:rPr>
            </w:pPr>
            <w:r w:rsidRPr="009C63B8">
              <w:rPr>
                <w:rFonts w:eastAsia="Times New Roman" w:cs="Arial"/>
                <w:b/>
                <w:bCs/>
                <w:color w:val="FFFFFF" w:themeColor="background1"/>
                <w:kern w:val="24"/>
                <w:sz w:val="20"/>
                <w:lang w:eastAsia="en-GB"/>
              </w:rPr>
              <w:t>Victim</w:t>
            </w:r>
          </w:p>
        </w:tc>
        <w:tc>
          <w:tcPr>
            <w:tcW w:w="360" w:type="pct"/>
            <w:tcBorders>
              <w:top w:val="single" w:sz="8" w:space="0" w:color="000000"/>
              <w:left w:val="single" w:sz="8" w:space="0" w:color="000000"/>
              <w:bottom w:val="single" w:sz="8" w:space="0" w:color="000000"/>
              <w:right w:val="single" w:sz="8" w:space="0" w:color="000000"/>
            </w:tcBorders>
            <w:shd w:val="clear" w:color="auto" w:fill="2E74B5" w:themeFill="accent5" w:themeFillShade="BF"/>
          </w:tcPr>
          <w:p w14:paraId="3309004F" w14:textId="6EFDFA49" w:rsidR="00202022" w:rsidRPr="009C63B8" w:rsidRDefault="00202022" w:rsidP="00E16AB1">
            <w:pPr>
              <w:spacing w:after="0"/>
              <w:jc w:val="center"/>
              <w:rPr>
                <w:rFonts w:eastAsia="Times New Roman" w:cs="Arial"/>
                <w:b/>
                <w:bCs/>
                <w:color w:val="FFFFFF" w:themeColor="background1"/>
                <w:kern w:val="24"/>
                <w:sz w:val="20"/>
                <w:lang w:eastAsia="en-GB"/>
              </w:rPr>
            </w:pPr>
            <w:r>
              <w:rPr>
                <w:rFonts w:eastAsia="Times New Roman" w:cs="Arial"/>
                <w:b/>
                <w:bCs/>
                <w:color w:val="FFFFFF" w:themeColor="background1"/>
                <w:kern w:val="24"/>
                <w:sz w:val="20"/>
                <w:lang w:eastAsia="en-GB"/>
              </w:rPr>
              <w:t xml:space="preserve">Frequency Band </w:t>
            </w:r>
          </w:p>
        </w:tc>
        <w:tc>
          <w:tcPr>
            <w:tcW w:w="1223" w:type="pct"/>
            <w:tcBorders>
              <w:top w:val="single" w:sz="8" w:space="0" w:color="000000"/>
              <w:left w:val="single" w:sz="8" w:space="0" w:color="000000"/>
              <w:bottom w:val="single" w:sz="8" w:space="0" w:color="000000"/>
              <w:right w:val="single" w:sz="8" w:space="0" w:color="000000"/>
            </w:tcBorders>
            <w:shd w:val="clear" w:color="auto" w:fill="2E74B5" w:themeFill="accent5" w:themeFillShade="BF"/>
            <w:tcMar>
              <w:top w:w="15" w:type="dxa"/>
              <w:left w:w="108" w:type="dxa"/>
              <w:bottom w:w="0" w:type="dxa"/>
              <w:right w:w="108" w:type="dxa"/>
            </w:tcMar>
            <w:hideMark/>
          </w:tcPr>
          <w:p w14:paraId="1FC1EA10" w14:textId="458FA711" w:rsidR="00202022" w:rsidRPr="009C63B8" w:rsidRDefault="00202022" w:rsidP="00E16AB1">
            <w:pPr>
              <w:spacing w:after="0"/>
              <w:jc w:val="center"/>
              <w:rPr>
                <w:rFonts w:eastAsia="Times New Roman" w:cs="Arial"/>
                <w:color w:val="FFFFFF" w:themeColor="background1"/>
                <w:sz w:val="20"/>
                <w:lang w:eastAsia="en-GB"/>
              </w:rPr>
            </w:pPr>
            <w:r w:rsidRPr="009C63B8">
              <w:rPr>
                <w:rFonts w:eastAsia="Times New Roman" w:cs="Arial"/>
                <w:b/>
                <w:bCs/>
                <w:color w:val="FFFFFF" w:themeColor="background1"/>
                <w:kern w:val="24"/>
                <w:sz w:val="20"/>
                <w:lang w:eastAsia="en-GB"/>
              </w:rPr>
              <w:t>Notes on the Ku Band</w:t>
            </w:r>
          </w:p>
        </w:tc>
        <w:tc>
          <w:tcPr>
            <w:tcW w:w="1405" w:type="pct"/>
            <w:tcBorders>
              <w:top w:val="single" w:sz="8" w:space="0" w:color="000000"/>
              <w:left w:val="single" w:sz="8" w:space="0" w:color="000000"/>
              <w:bottom w:val="single" w:sz="8" w:space="0" w:color="000000"/>
              <w:right w:val="single" w:sz="8" w:space="0" w:color="000000"/>
            </w:tcBorders>
            <w:shd w:val="clear" w:color="auto" w:fill="2E74B5" w:themeFill="accent5" w:themeFillShade="BF"/>
          </w:tcPr>
          <w:p w14:paraId="6D3D2301" w14:textId="77777777" w:rsidR="00202022" w:rsidRPr="009C63B8" w:rsidRDefault="00202022" w:rsidP="00E16AB1">
            <w:pPr>
              <w:spacing w:after="0"/>
              <w:jc w:val="center"/>
              <w:rPr>
                <w:rFonts w:eastAsia="Times New Roman" w:cs="Arial"/>
                <w:b/>
                <w:bCs/>
                <w:color w:val="FFFFFF" w:themeColor="background1"/>
                <w:kern w:val="24"/>
                <w:sz w:val="20"/>
                <w:lang w:eastAsia="en-GB"/>
              </w:rPr>
            </w:pPr>
            <w:r>
              <w:rPr>
                <w:rFonts w:eastAsia="Times New Roman" w:cs="Arial"/>
                <w:b/>
                <w:bCs/>
                <w:color w:val="FFFFFF" w:themeColor="background1"/>
                <w:kern w:val="24"/>
                <w:sz w:val="20"/>
                <w:lang w:eastAsia="en-GB"/>
              </w:rPr>
              <w:t>Scope of Coexistence Simulation</w:t>
            </w:r>
          </w:p>
        </w:tc>
      </w:tr>
      <w:tr w:rsidR="00202022" w:rsidRPr="009C63B8" w14:paraId="2D42B146" w14:textId="77777777" w:rsidTr="00E93560">
        <w:trPr>
          <w:trHeight w:val="414"/>
        </w:trPr>
        <w:tc>
          <w:tcPr>
            <w:tcW w:w="25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47F36C9" w14:textId="77777777" w:rsidR="00202022" w:rsidRPr="009C63B8" w:rsidRDefault="00202022" w:rsidP="00202022">
            <w:pPr>
              <w:spacing w:after="0"/>
              <w:jc w:val="center"/>
              <w:rPr>
                <w:rFonts w:eastAsia="Times New Roman" w:cs="Arial"/>
                <w:sz w:val="20"/>
                <w:lang w:eastAsia="en-GB"/>
              </w:rPr>
            </w:pPr>
            <w:r w:rsidRPr="009C63B8">
              <w:rPr>
                <w:rFonts w:eastAsia="Times New Roman" w:cs="Arial"/>
                <w:color w:val="000000" w:themeColor="text1"/>
                <w:kern w:val="24"/>
                <w:sz w:val="20"/>
                <w:lang w:eastAsia="en-GB"/>
              </w:rPr>
              <w:t>1</w:t>
            </w:r>
          </w:p>
        </w:tc>
        <w:tc>
          <w:tcPr>
            <w:tcW w:w="67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F65B8CC" w14:textId="77777777" w:rsidR="00202022" w:rsidRPr="009C63B8" w:rsidRDefault="00202022" w:rsidP="00202022">
            <w:pPr>
              <w:spacing w:after="0"/>
              <w:jc w:val="center"/>
              <w:rPr>
                <w:rFonts w:eastAsia="Times New Roman" w:cs="Arial"/>
                <w:sz w:val="20"/>
                <w:lang w:eastAsia="en-GB"/>
              </w:rPr>
            </w:pPr>
            <w:r w:rsidRPr="009C63B8">
              <w:rPr>
                <w:rFonts w:eastAsia="Times New Roman" w:cs="Arial"/>
                <w:color w:val="000000" w:themeColor="text1"/>
                <w:kern w:val="24"/>
                <w:sz w:val="20"/>
                <w:lang w:eastAsia="en-GB"/>
              </w:rPr>
              <w:t>TN with NTN</w:t>
            </w:r>
          </w:p>
        </w:tc>
        <w:tc>
          <w:tcPr>
            <w:tcW w:w="57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C6F6D01" w14:textId="77777777" w:rsidR="00202022" w:rsidRPr="009C63B8" w:rsidRDefault="00202022" w:rsidP="00202022">
            <w:pPr>
              <w:spacing w:after="0"/>
              <w:jc w:val="center"/>
              <w:rPr>
                <w:rFonts w:eastAsia="Times New Roman" w:cs="Arial"/>
                <w:sz w:val="20"/>
                <w:lang w:eastAsia="en-GB"/>
              </w:rPr>
            </w:pPr>
            <w:r w:rsidRPr="009C63B8">
              <w:rPr>
                <w:rFonts w:eastAsia="Times New Roman" w:cs="Arial"/>
                <w:color w:val="000000" w:themeColor="text1"/>
                <w:kern w:val="24"/>
                <w:sz w:val="20"/>
                <w:lang w:eastAsia="en-GB"/>
              </w:rPr>
              <w:t>VSAT UL</w:t>
            </w:r>
          </w:p>
        </w:tc>
        <w:tc>
          <w:tcPr>
            <w:tcW w:w="50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9B5CC27" w14:textId="77777777" w:rsidR="00202022" w:rsidRPr="009C63B8" w:rsidRDefault="00202022" w:rsidP="00202022">
            <w:pPr>
              <w:spacing w:after="0"/>
              <w:jc w:val="center"/>
              <w:rPr>
                <w:rFonts w:eastAsia="Times New Roman" w:cs="Arial"/>
                <w:sz w:val="20"/>
                <w:lang w:eastAsia="en-GB"/>
              </w:rPr>
            </w:pPr>
            <w:r w:rsidRPr="009C63B8">
              <w:rPr>
                <w:rFonts w:eastAsia="Times New Roman" w:cs="Arial"/>
                <w:color w:val="000000" w:themeColor="text1"/>
                <w:kern w:val="24"/>
                <w:sz w:val="20"/>
                <w:lang w:eastAsia="en-GB"/>
              </w:rPr>
              <w:t>UE UL</w:t>
            </w:r>
          </w:p>
        </w:tc>
        <w:tc>
          <w:tcPr>
            <w:tcW w:w="360" w:type="pct"/>
            <w:tcBorders>
              <w:top w:val="single" w:sz="8" w:space="0" w:color="000000"/>
              <w:left w:val="single" w:sz="8" w:space="0" w:color="000000"/>
              <w:bottom w:val="single" w:sz="8" w:space="0" w:color="000000"/>
              <w:right w:val="single" w:sz="8" w:space="0" w:color="000000"/>
            </w:tcBorders>
            <w:vAlign w:val="center"/>
          </w:tcPr>
          <w:p w14:paraId="2CFDF36C" w14:textId="3EE6E91B" w:rsidR="00202022" w:rsidRPr="009C63B8" w:rsidRDefault="00202022" w:rsidP="00202022">
            <w:pPr>
              <w:spacing w:after="0"/>
              <w:rPr>
                <w:rFonts w:eastAsia="Times New Roman" w:cs="Arial"/>
                <w:color w:val="000000" w:themeColor="text1"/>
                <w:kern w:val="24"/>
                <w:sz w:val="20"/>
                <w:lang w:eastAsia="en-GB"/>
              </w:rPr>
            </w:pPr>
            <w:r>
              <w:rPr>
                <w:rFonts w:eastAsiaTheme="minorEastAsia"/>
                <w:lang w:eastAsia="zh-CN"/>
              </w:rPr>
              <w:t>14</w:t>
            </w:r>
            <w:r>
              <w:rPr>
                <w:rFonts w:eastAsiaTheme="minorEastAsia"/>
                <w:lang w:val="en-US" w:eastAsia="zh-CN"/>
              </w:rPr>
              <w:t xml:space="preserve"> GHz</w:t>
            </w:r>
          </w:p>
        </w:tc>
        <w:tc>
          <w:tcPr>
            <w:tcW w:w="122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E65D9B2" w14:textId="4177D39D" w:rsidR="00202022" w:rsidRPr="009C63B8" w:rsidRDefault="00202022" w:rsidP="00202022">
            <w:pPr>
              <w:spacing w:after="0"/>
              <w:rPr>
                <w:rFonts w:eastAsia="Times New Roman" w:cs="Arial"/>
                <w:sz w:val="20"/>
                <w:lang w:eastAsia="en-GB"/>
              </w:rPr>
            </w:pPr>
            <w:r w:rsidRPr="009C63B8">
              <w:rPr>
                <w:rFonts w:eastAsia="Times New Roman" w:cs="Arial"/>
                <w:color w:val="000000" w:themeColor="text1"/>
                <w:kern w:val="24"/>
                <w:sz w:val="20"/>
                <w:lang w:eastAsia="en-GB"/>
              </w:rPr>
              <w:t>Ku Band VSAT uplink interfering with gNodeB receiver.</w:t>
            </w:r>
          </w:p>
        </w:tc>
        <w:tc>
          <w:tcPr>
            <w:tcW w:w="1405" w:type="pct"/>
            <w:tcBorders>
              <w:top w:val="single" w:sz="8" w:space="0" w:color="000000"/>
              <w:left w:val="single" w:sz="8" w:space="0" w:color="000000"/>
              <w:bottom w:val="single" w:sz="8" w:space="0" w:color="000000"/>
              <w:right w:val="single" w:sz="8" w:space="0" w:color="000000"/>
            </w:tcBorders>
          </w:tcPr>
          <w:p w14:paraId="145D603A" w14:textId="77777777" w:rsidR="00202022" w:rsidRPr="009C63B8" w:rsidRDefault="00202022" w:rsidP="00202022">
            <w:pPr>
              <w:spacing w:after="0"/>
              <w:rPr>
                <w:rFonts w:eastAsia="Times New Roman" w:cs="Arial"/>
                <w:color w:val="000000" w:themeColor="text1"/>
                <w:kern w:val="24"/>
                <w:sz w:val="20"/>
                <w:lang w:eastAsia="en-GB"/>
              </w:rPr>
            </w:pPr>
            <w:r w:rsidRPr="009C63B8">
              <w:rPr>
                <w:rFonts w:eastAsia="Times New Roman" w:cs="Arial"/>
                <w:color w:val="000000" w:themeColor="text1"/>
                <w:kern w:val="24"/>
                <w:sz w:val="20"/>
                <w:lang w:eastAsia="en-GB"/>
              </w:rPr>
              <w:t>The ACLR of the VSAT to be varied/defined.</w:t>
            </w:r>
          </w:p>
          <w:p w14:paraId="5D414D63" w14:textId="77777777" w:rsidR="00202022" w:rsidRPr="009C63B8" w:rsidRDefault="00202022" w:rsidP="00202022">
            <w:pPr>
              <w:spacing w:after="0"/>
              <w:rPr>
                <w:rFonts w:eastAsia="Times New Roman" w:cs="Arial"/>
                <w:color w:val="000000" w:themeColor="text1"/>
                <w:kern w:val="24"/>
                <w:sz w:val="20"/>
                <w:lang w:eastAsia="en-GB"/>
              </w:rPr>
            </w:pPr>
            <w:r>
              <w:rPr>
                <w:rFonts w:eastAsia="Times New Roman" w:cs="Arial"/>
                <w:color w:val="000000" w:themeColor="text1"/>
                <w:kern w:val="24"/>
                <w:sz w:val="20"/>
                <w:lang w:eastAsia="en-GB"/>
              </w:rPr>
              <w:t xml:space="preserve">The </w:t>
            </w:r>
            <w:r w:rsidRPr="009C63B8">
              <w:rPr>
                <w:rFonts w:eastAsia="Times New Roman" w:cs="Arial"/>
                <w:color w:val="000000" w:themeColor="text1"/>
                <w:kern w:val="24"/>
                <w:sz w:val="20"/>
                <w:lang w:eastAsia="en-GB"/>
              </w:rPr>
              <w:t xml:space="preserve">ACS of the gNodeB </w:t>
            </w:r>
            <w:r>
              <w:rPr>
                <w:rFonts w:eastAsia="Times New Roman" w:cs="Arial"/>
                <w:color w:val="000000" w:themeColor="text1"/>
                <w:kern w:val="24"/>
                <w:sz w:val="20"/>
                <w:lang w:eastAsia="en-GB"/>
              </w:rPr>
              <w:t>is</w:t>
            </w:r>
            <w:r w:rsidRPr="009C63B8">
              <w:rPr>
                <w:rFonts w:eastAsia="Times New Roman" w:cs="Arial"/>
                <w:color w:val="000000" w:themeColor="text1"/>
                <w:kern w:val="24"/>
                <w:sz w:val="20"/>
                <w:lang w:eastAsia="en-GB"/>
              </w:rPr>
              <w:t xml:space="preserve"> fixed.</w:t>
            </w:r>
          </w:p>
        </w:tc>
      </w:tr>
      <w:tr w:rsidR="00202022" w:rsidRPr="009C63B8" w14:paraId="16D0B306" w14:textId="77777777" w:rsidTr="00E93560">
        <w:trPr>
          <w:trHeight w:val="414"/>
        </w:trPr>
        <w:tc>
          <w:tcPr>
            <w:tcW w:w="25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29789E4" w14:textId="77777777" w:rsidR="00202022" w:rsidRPr="009C63B8" w:rsidRDefault="00202022" w:rsidP="00202022">
            <w:pPr>
              <w:spacing w:after="0"/>
              <w:jc w:val="center"/>
              <w:rPr>
                <w:rFonts w:eastAsia="Times New Roman" w:cs="Arial"/>
                <w:sz w:val="20"/>
                <w:lang w:eastAsia="en-GB"/>
              </w:rPr>
            </w:pPr>
            <w:r w:rsidRPr="009C63B8">
              <w:rPr>
                <w:rFonts w:eastAsia="Times New Roman" w:cs="Arial"/>
                <w:color w:val="000000" w:themeColor="text1"/>
                <w:kern w:val="24"/>
                <w:sz w:val="20"/>
                <w:lang w:eastAsia="en-GB"/>
              </w:rPr>
              <w:t>2</w:t>
            </w:r>
          </w:p>
        </w:tc>
        <w:tc>
          <w:tcPr>
            <w:tcW w:w="67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A91EA43" w14:textId="77777777" w:rsidR="00202022" w:rsidRPr="009C63B8" w:rsidRDefault="00202022" w:rsidP="00202022">
            <w:pPr>
              <w:spacing w:after="0"/>
              <w:jc w:val="center"/>
              <w:rPr>
                <w:rFonts w:eastAsia="Times New Roman" w:cs="Arial"/>
                <w:sz w:val="20"/>
                <w:lang w:eastAsia="en-GB"/>
              </w:rPr>
            </w:pPr>
            <w:r w:rsidRPr="009C63B8">
              <w:rPr>
                <w:rFonts w:eastAsia="Times New Roman" w:cs="Arial"/>
                <w:color w:val="000000" w:themeColor="text1"/>
                <w:kern w:val="24"/>
                <w:sz w:val="20"/>
                <w:lang w:eastAsia="en-GB"/>
              </w:rPr>
              <w:t>TN with NTN</w:t>
            </w:r>
          </w:p>
        </w:tc>
        <w:tc>
          <w:tcPr>
            <w:tcW w:w="57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AD4DEB1" w14:textId="77777777" w:rsidR="00202022" w:rsidRPr="009C63B8" w:rsidRDefault="00202022" w:rsidP="00202022">
            <w:pPr>
              <w:spacing w:after="0"/>
              <w:jc w:val="center"/>
              <w:rPr>
                <w:rFonts w:eastAsia="Times New Roman" w:cs="Arial"/>
                <w:sz w:val="20"/>
                <w:lang w:eastAsia="en-GB"/>
              </w:rPr>
            </w:pPr>
            <w:r w:rsidRPr="009C63B8">
              <w:rPr>
                <w:rFonts w:eastAsia="Times New Roman" w:cs="Arial"/>
                <w:color w:val="000000" w:themeColor="text1"/>
                <w:kern w:val="24"/>
                <w:sz w:val="20"/>
                <w:lang w:eastAsia="en-GB"/>
              </w:rPr>
              <w:t>UE UL</w:t>
            </w:r>
          </w:p>
        </w:tc>
        <w:tc>
          <w:tcPr>
            <w:tcW w:w="50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36FD151" w14:textId="77777777" w:rsidR="00202022" w:rsidRPr="009C63B8" w:rsidRDefault="00202022" w:rsidP="00202022">
            <w:pPr>
              <w:spacing w:after="0"/>
              <w:jc w:val="center"/>
              <w:rPr>
                <w:rFonts w:eastAsia="Times New Roman" w:cs="Arial"/>
                <w:sz w:val="20"/>
                <w:lang w:eastAsia="en-GB"/>
              </w:rPr>
            </w:pPr>
            <w:r w:rsidRPr="009C63B8">
              <w:rPr>
                <w:rFonts w:eastAsia="Times New Roman" w:cs="Arial"/>
                <w:color w:val="000000" w:themeColor="text1"/>
                <w:kern w:val="24"/>
                <w:sz w:val="20"/>
                <w:lang w:eastAsia="en-GB"/>
              </w:rPr>
              <w:t>VSAT UL</w:t>
            </w:r>
          </w:p>
        </w:tc>
        <w:tc>
          <w:tcPr>
            <w:tcW w:w="360" w:type="pct"/>
            <w:tcBorders>
              <w:top w:val="single" w:sz="8" w:space="0" w:color="000000"/>
              <w:left w:val="single" w:sz="8" w:space="0" w:color="000000"/>
              <w:bottom w:val="single" w:sz="8" w:space="0" w:color="000000"/>
              <w:right w:val="single" w:sz="8" w:space="0" w:color="000000"/>
            </w:tcBorders>
            <w:vAlign w:val="center"/>
          </w:tcPr>
          <w:p w14:paraId="6B5E30D6" w14:textId="3B897897" w:rsidR="00202022" w:rsidRPr="009C63B8" w:rsidRDefault="00202022" w:rsidP="00202022">
            <w:pPr>
              <w:spacing w:after="0"/>
              <w:rPr>
                <w:rFonts w:eastAsia="Times New Roman" w:cs="Arial"/>
                <w:color w:val="000000" w:themeColor="text1"/>
                <w:kern w:val="24"/>
                <w:sz w:val="20"/>
                <w:lang w:eastAsia="en-GB"/>
              </w:rPr>
            </w:pPr>
            <w:r>
              <w:rPr>
                <w:rFonts w:eastAsiaTheme="minorEastAsia"/>
                <w:lang w:eastAsia="zh-CN"/>
              </w:rPr>
              <w:t>14</w:t>
            </w:r>
            <w:r>
              <w:rPr>
                <w:rFonts w:eastAsiaTheme="minorEastAsia"/>
                <w:lang w:val="en-US" w:eastAsia="zh-CN"/>
              </w:rPr>
              <w:t xml:space="preserve"> GHz</w:t>
            </w:r>
          </w:p>
        </w:tc>
        <w:tc>
          <w:tcPr>
            <w:tcW w:w="122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3BDDFED" w14:textId="2688DB9F" w:rsidR="00202022" w:rsidRPr="009C63B8" w:rsidRDefault="00202022" w:rsidP="00202022">
            <w:pPr>
              <w:spacing w:after="0"/>
              <w:rPr>
                <w:rFonts w:eastAsia="Times New Roman" w:cs="Arial"/>
                <w:sz w:val="20"/>
                <w:lang w:eastAsia="en-GB"/>
              </w:rPr>
            </w:pPr>
            <w:r w:rsidRPr="009C63B8">
              <w:rPr>
                <w:rFonts w:eastAsia="Times New Roman" w:cs="Arial"/>
                <w:color w:val="000000" w:themeColor="text1"/>
                <w:kern w:val="24"/>
                <w:sz w:val="20"/>
                <w:lang w:eastAsia="en-GB"/>
              </w:rPr>
              <w:t>UE uplink interfering with Ku Band Satellite receiver.</w:t>
            </w:r>
          </w:p>
        </w:tc>
        <w:tc>
          <w:tcPr>
            <w:tcW w:w="1405" w:type="pct"/>
            <w:tcBorders>
              <w:top w:val="single" w:sz="8" w:space="0" w:color="000000"/>
              <w:left w:val="single" w:sz="8" w:space="0" w:color="000000"/>
              <w:bottom w:val="single" w:sz="8" w:space="0" w:color="000000"/>
              <w:right w:val="single" w:sz="8" w:space="0" w:color="000000"/>
            </w:tcBorders>
          </w:tcPr>
          <w:p w14:paraId="76445638" w14:textId="77777777" w:rsidR="00202022" w:rsidRPr="009C63B8" w:rsidRDefault="00202022" w:rsidP="00202022">
            <w:pPr>
              <w:spacing w:after="0"/>
              <w:rPr>
                <w:rFonts w:eastAsia="Times New Roman" w:cs="Arial"/>
                <w:color w:val="000000" w:themeColor="text1"/>
                <w:kern w:val="24"/>
                <w:sz w:val="20"/>
                <w:lang w:eastAsia="en-GB"/>
              </w:rPr>
            </w:pPr>
            <w:r w:rsidRPr="009C63B8">
              <w:rPr>
                <w:rFonts w:eastAsia="Times New Roman" w:cs="Arial"/>
                <w:color w:val="000000" w:themeColor="text1"/>
                <w:kern w:val="24"/>
                <w:sz w:val="20"/>
                <w:lang w:eastAsia="en-GB"/>
              </w:rPr>
              <w:t xml:space="preserve">The ACLR of the </w:t>
            </w:r>
            <w:r>
              <w:rPr>
                <w:rFonts w:eastAsia="Times New Roman" w:cs="Arial"/>
                <w:color w:val="000000" w:themeColor="text1"/>
                <w:kern w:val="24"/>
                <w:sz w:val="20"/>
                <w:lang w:eastAsia="en-GB"/>
              </w:rPr>
              <w:t xml:space="preserve">UE </w:t>
            </w:r>
            <w:r w:rsidRPr="009C63B8">
              <w:rPr>
                <w:rFonts w:eastAsia="Times New Roman" w:cs="Arial"/>
                <w:color w:val="000000" w:themeColor="text1"/>
                <w:kern w:val="24"/>
                <w:sz w:val="20"/>
                <w:lang w:eastAsia="en-GB"/>
              </w:rPr>
              <w:t>is fixed.</w:t>
            </w:r>
          </w:p>
          <w:p w14:paraId="36AC9B5B" w14:textId="77777777" w:rsidR="00202022" w:rsidRPr="009C63B8" w:rsidRDefault="00202022" w:rsidP="00202022">
            <w:pPr>
              <w:spacing w:after="0"/>
              <w:rPr>
                <w:rFonts w:eastAsia="Times New Roman" w:cs="Arial"/>
                <w:color w:val="000000" w:themeColor="text1"/>
                <w:kern w:val="24"/>
                <w:sz w:val="20"/>
                <w:lang w:eastAsia="en-GB"/>
              </w:rPr>
            </w:pPr>
            <w:r>
              <w:rPr>
                <w:rFonts w:eastAsia="Times New Roman" w:cs="Arial"/>
                <w:color w:val="000000" w:themeColor="text1"/>
                <w:kern w:val="24"/>
                <w:sz w:val="20"/>
                <w:lang w:eastAsia="en-GB"/>
              </w:rPr>
              <w:t xml:space="preserve">The </w:t>
            </w:r>
            <w:r w:rsidRPr="009C63B8">
              <w:rPr>
                <w:rFonts w:eastAsia="Times New Roman" w:cs="Arial"/>
                <w:color w:val="000000" w:themeColor="text1"/>
                <w:kern w:val="24"/>
                <w:sz w:val="20"/>
                <w:lang w:eastAsia="en-GB"/>
              </w:rPr>
              <w:t xml:space="preserve">ACS of the satellite </w:t>
            </w:r>
            <w:r>
              <w:rPr>
                <w:rFonts w:eastAsia="Times New Roman" w:cs="Arial"/>
                <w:color w:val="000000" w:themeColor="text1"/>
                <w:kern w:val="24"/>
                <w:sz w:val="20"/>
                <w:lang w:eastAsia="en-GB"/>
              </w:rPr>
              <w:t xml:space="preserve">to be </w:t>
            </w:r>
            <w:r w:rsidRPr="009C63B8">
              <w:rPr>
                <w:rFonts w:eastAsia="Times New Roman" w:cs="Arial"/>
                <w:color w:val="000000" w:themeColor="text1"/>
                <w:kern w:val="24"/>
                <w:sz w:val="20"/>
                <w:lang w:eastAsia="en-GB"/>
              </w:rPr>
              <w:t>varied</w:t>
            </w:r>
            <w:r>
              <w:rPr>
                <w:rFonts w:eastAsia="Times New Roman" w:cs="Arial"/>
                <w:color w:val="000000" w:themeColor="text1"/>
                <w:kern w:val="24"/>
                <w:sz w:val="20"/>
                <w:lang w:eastAsia="en-GB"/>
              </w:rPr>
              <w:t>/defined</w:t>
            </w:r>
            <w:r w:rsidRPr="009C63B8">
              <w:rPr>
                <w:rFonts w:eastAsia="Times New Roman" w:cs="Arial"/>
                <w:color w:val="000000" w:themeColor="text1"/>
                <w:kern w:val="24"/>
                <w:sz w:val="20"/>
                <w:lang w:eastAsia="en-GB"/>
              </w:rPr>
              <w:t>.</w:t>
            </w:r>
          </w:p>
        </w:tc>
      </w:tr>
      <w:tr w:rsidR="00202022" w:rsidRPr="009C63B8" w14:paraId="17159AA0" w14:textId="77777777" w:rsidTr="00E93560">
        <w:trPr>
          <w:trHeight w:val="414"/>
        </w:trPr>
        <w:tc>
          <w:tcPr>
            <w:tcW w:w="25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F70B329" w14:textId="77777777" w:rsidR="00202022" w:rsidRPr="009C63B8" w:rsidRDefault="00202022" w:rsidP="00202022">
            <w:pPr>
              <w:spacing w:after="0"/>
              <w:jc w:val="center"/>
              <w:rPr>
                <w:rFonts w:eastAsia="Times New Roman" w:cs="Arial"/>
                <w:sz w:val="20"/>
                <w:lang w:eastAsia="en-GB"/>
              </w:rPr>
            </w:pPr>
            <w:r w:rsidRPr="009C63B8">
              <w:rPr>
                <w:rFonts w:eastAsia="Times New Roman" w:cs="Arial"/>
                <w:color w:val="000000" w:themeColor="text1"/>
                <w:kern w:val="24"/>
                <w:sz w:val="20"/>
                <w:lang w:eastAsia="en-GB"/>
              </w:rPr>
              <w:t>3</w:t>
            </w:r>
          </w:p>
        </w:tc>
        <w:tc>
          <w:tcPr>
            <w:tcW w:w="67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1961EC4" w14:textId="77777777" w:rsidR="00202022" w:rsidRPr="009C63B8" w:rsidRDefault="00202022" w:rsidP="00202022">
            <w:pPr>
              <w:spacing w:after="0"/>
              <w:jc w:val="center"/>
              <w:rPr>
                <w:rFonts w:eastAsia="Times New Roman" w:cs="Arial"/>
                <w:sz w:val="20"/>
                <w:lang w:eastAsia="en-GB"/>
              </w:rPr>
            </w:pPr>
            <w:r w:rsidRPr="009C63B8">
              <w:rPr>
                <w:rFonts w:eastAsia="Times New Roman" w:cs="Arial"/>
                <w:color w:val="000000" w:themeColor="text1"/>
                <w:kern w:val="24"/>
                <w:sz w:val="20"/>
                <w:lang w:eastAsia="en-GB"/>
              </w:rPr>
              <w:t>TN with NTN</w:t>
            </w:r>
          </w:p>
        </w:tc>
        <w:tc>
          <w:tcPr>
            <w:tcW w:w="57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726E3C5" w14:textId="77777777" w:rsidR="00202022" w:rsidRPr="009C63B8" w:rsidRDefault="00202022" w:rsidP="00202022">
            <w:pPr>
              <w:spacing w:after="0"/>
              <w:jc w:val="center"/>
              <w:rPr>
                <w:rFonts w:eastAsia="Times New Roman" w:cs="Arial"/>
                <w:sz w:val="20"/>
                <w:lang w:eastAsia="en-GB"/>
              </w:rPr>
            </w:pPr>
            <w:r w:rsidRPr="009C63B8">
              <w:rPr>
                <w:rFonts w:eastAsia="Times New Roman" w:cs="Arial"/>
                <w:color w:val="000000" w:themeColor="text1"/>
                <w:kern w:val="24"/>
                <w:sz w:val="20"/>
                <w:lang w:eastAsia="en-GB"/>
              </w:rPr>
              <w:t>VSAT UL</w:t>
            </w:r>
          </w:p>
        </w:tc>
        <w:tc>
          <w:tcPr>
            <w:tcW w:w="50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9FD00F8" w14:textId="77777777" w:rsidR="00202022" w:rsidRPr="009C63B8" w:rsidRDefault="00202022" w:rsidP="00202022">
            <w:pPr>
              <w:spacing w:after="0"/>
              <w:jc w:val="center"/>
              <w:rPr>
                <w:rFonts w:eastAsia="Times New Roman" w:cs="Arial"/>
                <w:sz w:val="20"/>
                <w:lang w:eastAsia="en-GB"/>
              </w:rPr>
            </w:pPr>
            <w:r w:rsidRPr="009C63B8">
              <w:rPr>
                <w:rFonts w:eastAsia="Times New Roman" w:cs="Arial"/>
                <w:color w:val="000000" w:themeColor="text1"/>
                <w:kern w:val="24"/>
                <w:sz w:val="20"/>
                <w:lang w:eastAsia="en-GB"/>
              </w:rPr>
              <w:t>gNodeB DL</w:t>
            </w:r>
          </w:p>
        </w:tc>
        <w:tc>
          <w:tcPr>
            <w:tcW w:w="360" w:type="pct"/>
            <w:tcBorders>
              <w:top w:val="single" w:sz="8" w:space="0" w:color="000000"/>
              <w:left w:val="single" w:sz="8" w:space="0" w:color="000000"/>
              <w:bottom w:val="single" w:sz="8" w:space="0" w:color="000000"/>
              <w:right w:val="single" w:sz="8" w:space="0" w:color="000000"/>
            </w:tcBorders>
            <w:vAlign w:val="center"/>
          </w:tcPr>
          <w:p w14:paraId="60881362" w14:textId="23E41325" w:rsidR="00202022" w:rsidRPr="009C63B8" w:rsidRDefault="00202022" w:rsidP="00202022">
            <w:pPr>
              <w:spacing w:after="0"/>
              <w:rPr>
                <w:rFonts w:eastAsia="Times New Roman" w:cs="Arial"/>
                <w:color w:val="000000" w:themeColor="text1"/>
                <w:kern w:val="24"/>
                <w:sz w:val="20"/>
                <w:lang w:eastAsia="en-GB"/>
              </w:rPr>
            </w:pPr>
            <w:r>
              <w:rPr>
                <w:rFonts w:eastAsiaTheme="minorEastAsia"/>
                <w:lang w:eastAsia="zh-CN"/>
              </w:rPr>
              <w:t>14</w:t>
            </w:r>
            <w:r>
              <w:rPr>
                <w:rFonts w:eastAsiaTheme="minorEastAsia"/>
                <w:lang w:val="en-US" w:eastAsia="zh-CN"/>
              </w:rPr>
              <w:t xml:space="preserve"> GHz</w:t>
            </w:r>
          </w:p>
        </w:tc>
        <w:tc>
          <w:tcPr>
            <w:tcW w:w="122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A1AE79C" w14:textId="33806AA5" w:rsidR="00202022" w:rsidRPr="009C63B8" w:rsidRDefault="00202022" w:rsidP="00202022">
            <w:pPr>
              <w:spacing w:after="0"/>
              <w:rPr>
                <w:rFonts w:eastAsia="Times New Roman" w:cs="Arial"/>
                <w:sz w:val="20"/>
                <w:lang w:eastAsia="en-GB"/>
              </w:rPr>
            </w:pPr>
            <w:r w:rsidRPr="009C63B8">
              <w:rPr>
                <w:rFonts w:eastAsia="Times New Roman" w:cs="Arial"/>
                <w:color w:val="000000" w:themeColor="text1"/>
                <w:kern w:val="24"/>
                <w:sz w:val="20"/>
                <w:lang w:eastAsia="en-GB"/>
              </w:rPr>
              <w:t>Ku Band VSAT uplink interfering with UE receiver.</w:t>
            </w:r>
          </w:p>
        </w:tc>
        <w:tc>
          <w:tcPr>
            <w:tcW w:w="1405" w:type="pct"/>
            <w:tcBorders>
              <w:top w:val="single" w:sz="8" w:space="0" w:color="000000"/>
              <w:left w:val="single" w:sz="8" w:space="0" w:color="000000"/>
              <w:bottom w:val="single" w:sz="8" w:space="0" w:color="000000"/>
              <w:right w:val="single" w:sz="8" w:space="0" w:color="000000"/>
            </w:tcBorders>
          </w:tcPr>
          <w:p w14:paraId="25342A62" w14:textId="77777777" w:rsidR="00202022" w:rsidRPr="009C63B8" w:rsidRDefault="00202022" w:rsidP="00202022">
            <w:pPr>
              <w:spacing w:after="0"/>
              <w:rPr>
                <w:rFonts w:eastAsia="Times New Roman" w:cs="Arial"/>
                <w:color w:val="000000" w:themeColor="text1"/>
                <w:kern w:val="24"/>
                <w:sz w:val="20"/>
                <w:lang w:eastAsia="en-GB"/>
              </w:rPr>
            </w:pPr>
            <w:r w:rsidRPr="009C63B8">
              <w:rPr>
                <w:rFonts w:eastAsia="Times New Roman" w:cs="Arial"/>
                <w:color w:val="000000" w:themeColor="text1"/>
                <w:kern w:val="24"/>
                <w:sz w:val="20"/>
                <w:lang w:eastAsia="en-GB"/>
              </w:rPr>
              <w:t>The ACLR of the VSAT to be varied</w:t>
            </w:r>
            <w:r>
              <w:rPr>
                <w:rFonts w:eastAsia="Times New Roman" w:cs="Arial"/>
                <w:color w:val="000000" w:themeColor="text1"/>
                <w:kern w:val="24"/>
                <w:sz w:val="20"/>
                <w:lang w:eastAsia="en-GB"/>
              </w:rPr>
              <w:t>/defined</w:t>
            </w:r>
            <w:r w:rsidRPr="009C63B8">
              <w:rPr>
                <w:rFonts w:eastAsia="Times New Roman" w:cs="Arial"/>
                <w:color w:val="000000" w:themeColor="text1"/>
                <w:kern w:val="24"/>
                <w:sz w:val="20"/>
                <w:lang w:eastAsia="en-GB"/>
              </w:rPr>
              <w:t>.</w:t>
            </w:r>
          </w:p>
          <w:p w14:paraId="5D4ABBDB" w14:textId="77777777" w:rsidR="00202022" w:rsidRPr="009C63B8" w:rsidRDefault="00202022" w:rsidP="00202022">
            <w:pPr>
              <w:spacing w:after="0"/>
              <w:rPr>
                <w:rFonts w:eastAsia="Times New Roman" w:cs="Arial"/>
                <w:color w:val="000000" w:themeColor="text1"/>
                <w:kern w:val="24"/>
                <w:sz w:val="20"/>
                <w:lang w:eastAsia="en-GB"/>
              </w:rPr>
            </w:pPr>
            <w:r w:rsidRPr="009C63B8">
              <w:rPr>
                <w:rFonts w:eastAsia="Times New Roman" w:cs="Arial"/>
                <w:color w:val="000000" w:themeColor="text1"/>
                <w:kern w:val="24"/>
                <w:sz w:val="20"/>
                <w:lang w:eastAsia="en-GB"/>
              </w:rPr>
              <w:t>The ACS of the UE is fixed.</w:t>
            </w:r>
          </w:p>
        </w:tc>
      </w:tr>
      <w:tr w:rsidR="00202022" w:rsidRPr="009C63B8" w14:paraId="7D739FF6" w14:textId="77777777" w:rsidTr="00E93560">
        <w:trPr>
          <w:trHeight w:val="414"/>
        </w:trPr>
        <w:tc>
          <w:tcPr>
            <w:tcW w:w="25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2D9AC57" w14:textId="77777777" w:rsidR="00202022" w:rsidRPr="009C63B8" w:rsidRDefault="00202022" w:rsidP="00202022">
            <w:pPr>
              <w:spacing w:after="0"/>
              <w:jc w:val="center"/>
              <w:rPr>
                <w:rFonts w:eastAsia="Times New Roman" w:cs="Arial"/>
                <w:sz w:val="20"/>
                <w:lang w:eastAsia="en-GB"/>
              </w:rPr>
            </w:pPr>
            <w:r w:rsidRPr="009C63B8">
              <w:rPr>
                <w:rFonts w:eastAsia="Times New Roman" w:cs="Arial"/>
                <w:color w:val="000000" w:themeColor="text1"/>
                <w:kern w:val="24"/>
                <w:sz w:val="20"/>
                <w:lang w:eastAsia="en-GB"/>
              </w:rPr>
              <w:t>4</w:t>
            </w:r>
          </w:p>
        </w:tc>
        <w:tc>
          <w:tcPr>
            <w:tcW w:w="67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3B552A1" w14:textId="77777777" w:rsidR="00202022" w:rsidRPr="009C63B8" w:rsidRDefault="00202022" w:rsidP="00202022">
            <w:pPr>
              <w:spacing w:after="0"/>
              <w:jc w:val="center"/>
              <w:rPr>
                <w:rFonts w:eastAsia="Times New Roman" w:cs="Arial"/>
                <w:sz w:val="20"/>
                <w:lang w:eastAsia="en-GB"/>
              </w:rPr>
            </w:pPr>
            <w:r w:rsidRPr="009C63B8">
              <w:rPr>
                <w:rFonts w:eastAsia="Times New Roman" w:cs="Arial"/>
                <w:color w:val="000000" w:themeColor="text1"/>
                <w:kern w:val="24"/>
                <w:sz w:val="20"/>
                <w:lang w:eastAsia="en-GB"/>
              </w:rPr>
              <w:t>TN with NTN</w:t>
            </w:r>
          </w:p>
        </w:tc>
        <w:tc>
          <w:tcPr>
            <w:tcW w:w="57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E2FE033" w14:textId="77777777" w:rsidR="00202022" w:rsidRPr="009C63B8" w:rsidRDefault="00202022" w:rsidP="00202022">
            <w:pPr>
              <w:spacing w:after="0"/>
              <w:jc w:val="center"/>
              <w:rPr>
                <w:rFonts w:eastAsia="Times New Roman" w:cs="Arial"/>
                <w:sz w:val="20"/>
                <w:lang w:eastAsia="en-GB"/>
              </w:rPr>
            </w:pPr>
            <w:r w:rsidRPr="009C63B8">
              <w:rPr>
                <w:rFonts w:eastAsia="Times New Roman" w:cs="Arial"/>
                <w:color w:val="000000" w:themeColor="text1"/>
                <w:kern w:val="24"/>
                <w:sz w:val="20"/>
                <w:lang w:eastAsia="en-GB"/>
              </w:rPr>
              <w:t>gNodeB DL</w:t>
            </w:r>
          </w:p>
        </w:tc>
        <w:tc>
          <w:tcPr>
            <w:tcW w:w="50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DB8EC14" w14:textId="77777777" w:rsidR="00202022" w:rsidRPr="009C63B8" w:rsidRDefault="00202022" w:rsidP="00202022">
            <w:pPr>
              <w:spacing w:after="0"/>
              <w:jc w:val="center"/>
              <w:rPr>
                <w:rFonts w:eastAsia="Times New Roman" w:cs="Arial"/>
                <w:sz w:val="20"/>
                <w:lang w:eastAsia="en-GB"/>
              </w:rPr>
            </w:pPr>
            <w:r w:rsidRPr="009C63B8">
              <w:rPr>
                <w:rFonts w:eastAsia="Times New Roman" w:cs="Arial"/>
                <w:color w:val="000000" w:themeColor="text1"/>
                <w:kern w:val="24"/>
                <w:sz w:val="20"/>
                <w:lang w:eastAsia="en-GB"/>
              </w:rPr>
              <w:t>VSAT UL</w:t>
            </w:r>
          </w:p>
        </w:tc>
        <w:tc>
          <w:tcPr>
            <w:tcW w:w="360" w:type="pct"/>
            <w:tcBorders>
              <w:top w:val="single" w:sz="8" w:space="0" w:color="000000"/>
              <w:left w:val="single" w:sz="8" w:space="0" w:color="000000"/>
              <w:bottom w:val="single" w:sz="8" w:space="0" w:color="000000"/>
              <w:right w:val="single" w:sz="8" w:space="0" w:color="000000"/>
            </w:tcBorders>
            <w:vAlign w:val="center"/>
          </w:tcPr>
          <w:p w14:paraId="3916A32C" w14:textId="7FBF478E" w:rsidR="00202022" w:rsidRPr="009C63B8" w:rsidRDefault="00202022" w:rsidP="00202022">
            <w:pPr>
              <w:spacing w:after="0"/>
              <w:rPr>
                <w:rFonts w:eastAsia="Times New Roman" w:cs="Arial"/>
                <w:color w:val="000000" w:themeColor="text1"/>
                <w:kern w:val="24"/>
                <w:sz w:val="20"/>
                <w:lang w:eastAsia="en-GB"/>
              </w:rPr>
            </w:pPr>
            <w:r>
              <w:rPr>
                <w:rFonts w:eastAsiaTheme="minorEastAsia"/>
                <w:lang w:eastAsia="zh-CN"/>
              </w:rPr>
              <w:t>14</w:t>
            </w:r>
            <w:r>
              <w:rPr>
                <w:rFonts w:eastAsiaTheme="minorEastAsia"/>
                <w:lang w:val="en-US" w:eastAsia="zh-CN"/>
              </w:rPr>
              <w:t xml:space="preserve"> GHz</w:t>
            </w:r>
          </w:p>
        </w:tc>
        <w:tc>
          <w:tcPr>
            <w:tcW w:w="122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A459627" w14:textId="7427E204" w:rsidR="00202022" w:rsidRPr="009C63B8" w:rsidRDefault="00202022" w:rsidP="00202022">
            <w:pPr>
              <w:spacing w:after="0"/>
              <w:rPr>
                <w:rFonts w:eastAsia="Times New Roman" w:cs="Arial"/>
                <w:sz w:val="20"/>
                <w:lang w:eastAsia="en-GB"/>
              </w:rPr>
            </w:pPr>
            <w:r w:rsidRPr="009C63B8">
              <w:rPr>
                <w:rFonts w:eastAsia="Times New Roman" w:cs="Arial"/>
                <w:color w:val="000000" w:themeColor="text1"/>
                <w:kern w:val="24"/>
                <w:sz w:val="20"/>
                <w:lang w:eastAsia="en-GB"/>
              </w:rPr>
              <w:t>gNodeB downlink interfering with Ku Band Satellite receiver.</w:t>
            </w:r>
          </w:p>
        </w:tc>
        <w:tc>
          <w:tcPr>
            <w:tcW w:w="1405" w:type="pct"/>
            <w:tcBorders>
              <w:top w:val="single" w:sz="8" w:space="0" w:color="000000"/>
              <w:left w:val="single" w:sz="8" w:space="0" w:color="000000"/>
              <w:bottom w:val="single" w:sz="8" w:space="0" w:color="000000"/>
              <w:right w:val="single" w:sz="8" w:space="0" w:color="000000"/>
            </w:tcBorders>
          </w:tcPr>
          <w:p w14:paraId="6A9E3CAB" w14:textId="77777777" w:rsidR="00202022" w:rsidRPr="009C63B8" w:rsidRDefault="00202022" w:rsidP="00202022">
            <w:pPr>
              <w:spacing w:after="0"/>
              <w:rPr>
                <w:rFonts w:eastAsia="Times New Roman" w:cs="Arial"/>
                <w:color w:val="000000" w:themeColor="text1"/>
                <w:kern w:val="24"/>
                <w:sz w:val="20"/>
                <w:lang w:eastAsia="en-GB"/>
              </w:rPr>
            </w:pPr>
            <w:r w:rsidRPr="009C63B8">
              <w:rPr>
                <w:rFonts w:eastAsia="Times New Roman" w:cs="Arial"/>
                <w:color w:val="000000" w:themeColor="text1"/>
                <w:kern w:val="24"/>
                <w:sz w:val="20"/>
                <w:lang w:eastAsia="en-GB"/>
              </w:rPr>
              <w:t>The ACLR of the gNodeB is fixed.</w:t>
            </w:r>
          </w:p>
          <w:p w14:paraId="538A588B" w14:textId="77777777" w:rsidR="00202022" w:rsidRPr="009C63B8" w:rsidRDefault="00202022" w:rsidP="00202022">
            <w:pPr>
              <w:spacing w:after="0"/>
              <w:rPr>
                <w:rFonts w:eastAsia="Times New Roman" w:cs="Arial"/>
                <w:color w:val="000000" w:themeColor="text1"/>
                <w:kern w:val="24"/>
                <w:sz w:val="20"/>
                <w:lang w:eastAsia="en-GB"/>
              </w:rPr>
            </w:pPr>
            <w:r w:rsidRPr="009C63B8">
              <w:rPr>
                <w:rFonts w:eastAsia="Times New Roman" w:cs="Arial"/>
                <w:color w:val="000000" w:themeColor="text1"/>
                <w:kern w:val="24"/>
                <w:sz w:val="20"/>
                <w:lang w:eastAsia="en-GB"/>
              </w:rPr>
              <w:t xml:space="preserve">The ACS of the Satellite </w:t>
            </w:r>
            <w:r>
              <w:rPr>
                <w:rFonts w:eastAsia="Times New Roman" w:cs="Arial"/>
                <w:color w:val="000000" w:themeColor="text1"/>
                <w:kern w:val="24"/>
                <w:sz w:val="20"/>
                <w:lang w:eastAsia="en-GB"/>
              </w:rPr>
              <w:t>to be</w:t>
            </w:r>
            <w:r w:rsidRPr="009C63B8">
              <w:rPr>
                <w:rFonts w:eastAsia="Times New Roman" w:cs="Arial"/>
                <w:color w:val="000000" w:themeColor="text1"/>
                <w:kern w:val="24"/>
                <w:sz w:val="20"/>
                <w:lang w:eastAsia="en-GB"/>
              </w:rPr>
              <w:t xml:space="preserve"> varied</w:t>
            </w:r>
            <w:r>
              <w:rPr>
                <w:rFonts w:eastAsia="Times New Roman" w:cs="Arial"/>
                <w:color w:val="000000" w:themeColor="text1"/>
                <w:kern w:val="24"/>
                <w:sz w:val="20"/>
                <w:lang w:eastAsia="en-GB"/>
              </w:rPr>
              <w:t>/defined</w:t>
            </w:r>
            <w:r w:rsidRPr="009C63B8">
              <w:rPr>
                <w:rFonts w:eastAsia="Times New Roman" w:cs="Arial"/>
                <w:color w:val="000000" w:themeColor="text1"/>
                <w:kern w:val="24"/>
                <w:sz w:val="20"/>
                <w:lang w:eastAsia="en-GB"/>
              </w:rPr>
              <w:t>.</w:t>
            </w:r>
          </w:p>
        </w:tc>
      </w:tr>
      <w:tr w:rsidR="00202022" w:rsidRPr="009C63B8" w14:paraId="0A4163DA" w14:textId="77777777" w:rsidTr="00E93560">
        <w:trPr>
          <w:trHeight w:val="414"/>
        </w:trPr>
        <w:tc>
          <w:tcPr>
            <w:tcW w:w="25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7CCADE8" w14:textId="77777777" w:rsidR="00202022" w:rsidRPr="009C63B8" w:rsidRDefault="00202022" w:rsidP="00202022">
            <w:pPr>
              <w:spacing w:after="0"/>
              <w:jc w:val="center"/>
              <w:rPr>
                <w:rFonts w:eastAsia="Times New Roman" w:cs="Arial"/>
                <w:sz w:val="20"/>
                <w:lang w:eastAsia="en-GB"/>
              </w:rPr>
            </w:pPr>
            <w:r w:rsidRPr="009C63B8">
              <w:rPr>
                <w:rFonts w:eastAsia="Times New Roman" w:cs="Arial"/>
                <w:color w:val="000000" w:themeColor="text1"/>
                <w:kern w:val="24"/>
                <w:sz w:val="20"/>
                <w:lang w:eastAsia="en-GB"/>
              </w:rPr>
              <w:t>5</w:t>
            </w:r>
          </w:p>
        </w:tc>
        <w:tc>
          <w:tcPr>
            <w:tcW w:w="67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2387BC4" w14:textId="77777777" w:rsidR="00202022" w:rsidRPr="009C63B8" w:rsidRDefault="00202022" w:rsidP="00202022">
            <w:pPr>
              <w:spacing w:after="0"/>
              <w:jc w:val="center"/>
              <w:rPr>
                <w:rFonts w:eastAsia="Times New Roman" w:cs="Arial"/>
                <w:sz w:val="20"/>
                <w:lang w:eastAsia="en-GB"/>
              </w:rPr>
            </w:pPr>
            <w:r w:rsidRPr="009C63B8">
              <w:rPr>
                <w:rFonts w:eastAsia="Times New Roman" w:cs="Arial"/>
                <w:color w:val="000000" w:themeColor="text1"/>
                <w:kern w:val="24"/>
                <w:sz w:val="20"/>
                <w:lang w:eastAsia="en-GB"/>
              </w:rPr>
              <w:t>TN with NTN</w:t>
            </w:r>
          </w:p>
        </w:tc>
        <w:tc>
          <w:tcPr>
            <w:tcW w:w="57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BF0E9EB" w14:textId="77777777" w:rsidR="00202022" w:rsidRPr="009C63B8" w:rsidRDefault="00202022" w:rsidP="00202022">
            <w:pPr>
              <w:spacing w:after="0"/>
              <w:jc w:val="center"/>
              <w:rPr>
                <w:rFonts w:eastAsia="Times New Roman" w:cs="Arial"/>
                <w:sz w:val="20"/>
                <w:lang w:eastAsia="en-GB"/>
              </w:rPr>
            </w:pPr>
            <w:r w:rsidRPr="009C63B8">
              <w:rPr>
                <w:rFonts w:eastAsia="Times New Roman" w:cs="Arial"/>
                <w:color w:val="000000" w:themeColor="text1"/>
                <w:kern w:val="24"/>
                <w:sz w:val="20"/>
                <w:lang w:eastAsia="en-GB"/>
              </w:rPr>
              <w:t>gNodeB DL</w:t>
            </w:r>
          </w:p>
        </w:tc>
        <w:tc>
          <w:tcPr>
            <w:tcW w:w="50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44A9C6F" w14:textId="77777777" w:rsidR="00202022" w:rsidRPr="009C63B8" w:rsidRDefault="00202022" w:rsidP="00202022">
            <w:pPr>
              <w:spacing w:after="0"/>
              <w:jc w:val="center"/>
              <w:rPr>
                <w:rFonts w:eastAsia="Times New Roman" w:cs="Arial"/>
                <w:sz w:val="20"/>
                <w:lang w:eastAsia="en-GB"/>
              </w:rPr>
            </w:pPr>
            <w:r>
              <w:rPr>
                <w:rFonts w:eastAsia="Times New Roman" w:cs="Arial"/>
                <w:color w:val="000000" w:themeColor="text1"/>
                <w:kern w:val="24"/>
                <w:sz w:val="20"/>
                <w:lang w:eastAsia="en-GB"/>
              </w:rPr>
              <w:t>Satellite</w:t>
            </w:r>
            <w:r w:rsidRPr="009C63B8">
              <w:rPr>
                <w:rFonts w:eastAsia="Times New Roman" w:cs="Arial"/>
                <w:color w:val="000000" w:themeColor="text1"/>
                <w:kern w:val="24"/>
                <w:sz w:val="20"/>
                <w:lang w:eastAsia="en-GB"/>
              </w:rPr>
              <w:t xml:space="preserve"> DL</w:t>
            </w:r>
          </w:p>
        </w:tc>
        <w:tc>
          <w:tcPr>
            <w:tcW w:w="360" w:type="pct"/>
            <w:tcBorders>
              <w:top w:val="single" w:sz="8" w:space="0" w:color="000000"/>
              <w:left w:val="single" w:sz="8" w:space="0" w:color="000000"/>
              <w:bottom w:val="single" w:sz="8" w:space="0" w:color="000000"/>
              <w:right w:val="single" w:sz="8" w:space="0" w:color="000000"/>
            </w:tcBorders>
            <w:vAlign w:val="center"/>
          </w:tcPr>
          <w:p w14:paraId="3838CDF4" w14:textId="68291FF9" w:rsidR="00202022" w:rsidRPr="009C63B8" w:rsidRDefault="00202022" w:rsidP="00202022">
            <w:pPr>
              <w:spacing w:after="0"/>
              <w:rPr>
                <w:rFonts w:eastAsia="Times New Roman" w:cs="Arial"/>
                <w:color w:val="000000" w:themeColor="text1"/>
                <w:kern w:val="24"/>
                <w:sz w:val="20"/>
                <w:lang w:eastAsia="en-GB"/>
              </w:rPr>
            </w:pPr>
            <w:r>
              <w:rPr>
                <w:rFonts w:eastAsiaTheme="minorEastAsia"/>
                <w:lang w:val="en-US" w:eastAsia="zh-CN"/>
              </w:rPr>
              <w:t>1</w:t>
            </w:r>
            <w:r>
              <w:rPr>
                <w:rFonts w:eastAsiaTheme="minorEastAsia"/>
                <w:lang w:eastAsia="zh-CN"/>
              </w:rPr>
              <w:t>1</w:t>
            </w:r>
            <w:r>
              <w:rPr>
                <w:rFonts w:eastAsiaTheme="minorEastAsia"/>
                <w:lang w:val="en-US" w:eastAsia="zh-CN"/>
              </w:rPr>
              <w:t xml:space="preserve"> GHz</w:t>
            </w:r>
          </w:p>
        </w:tc>
        <w:tc>
          <w:tcPr>
            <w:tcW w:w="122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D6033C7" w14:textId="3C237B2A" w:rsidR="00202022" w:rsidRPr="009C63B8" w:rsidRDefault="00202022" w:rsidP="00202022">
            <w:pPr>
              <w:spacing w:after="0"/>
              <w:rPr>
                <w:rFonts w:eastAsia="Times New Roman" w:cs="Arial"/>
                <w:sz w:val="20"/>
                <w:lang w:eastAsia="en-GB"/>
              </w:rPr>
            </w:pPr>
            <w:r w:rsidRPr="009C63B8">
              <w:rPr>
                <w:rFonts w:eastAsia="Times New Roman" w:cs="Arial"/>
                <w:color w:val="000000" w:themeColor="text1"/>
                <w:kern w:val="24"/>
                <w:sz w:val="20"/>
                <w:lang w:eastAsia="en-GB"/>
              </w:rPr>
              <w:t xml:space="preserve">gNodeB downlink interfering with Ku Band </w:t>
            </w:r>
            <w:r>
              <w:rPr>
                <w:rFonts w:eastAsia="Times New Roman" w:cs="Arial"/>
                <w:color w:val="000000" w:themeColor="text1"/>
                <w:kern w:val="24"/>
                <w:sz w:val="20"/>
                <w:lang w:eastAsia="en-GB"/>
              </w:rPr>
              <w:t>VSAT</w:t>
            </w:r>
            <w:r w:rsidRPr="009C63B8">
              <w:rPr>
                <w:rFonts w:eastAsia="Times New Roman" w:cs="Arial"/>
                <w:color w:val="000000" w:themeColor="text1"/>
                <w:kern w:val="24"/>
                <w:sz w:val="20"/>
                <w:lang w:eastAsia="en-GB"/>
              </w:rPr>
              <w:t xml:space="preserve"> receiver.</w:t>
            </w:r>
          </w:p>
        </w:tc>
        <w:tc>
          <w:tcPr>
            <w:tcW w:w="1405" w:type="pct"/>
            <w:tcBorders>
              <w:top w:val="single" w:sz="8" w:space="0" w:color="000000"/>
              <w:left w:val="single" w:sz="8" w:space="0" w:color="000000"/>
              <w:bottom w:val="single" w:sz="8" w:space="0" w:color="000000"/>
              <w:right w:val="single" w:sz="8" w:space="0" w:color="000000"/>
            </w:tcBorders>
          </w:tcPr>
          <w:p w14:paraId="7EAF30E1" w14:textId="77777777" w:rsidR="00202022" w:rsidRPr="009C63B8" w:rsidRDefault="00202022" w:rsidP="00202022">
            <w:pPr>
              <w:spacing w:after="0"/>
              <w:rPr>
                <w:rFonts w:eastAsia="Times New Roman" w:cs="Arial"/>
                <w:color w:val="000000" w:themeColor="text1"/>
                <w:kern w:val="24"/>
                <w:sz w:val="20"/>
                <w:lang w:val="en-US" w:eastAsia="en-GB"/>
              </w:rPr>
            </w:pPr>
            <w:r>
              <w:rPr>
                <w:rFonts w:eastAsia="Times New Roman" w:cs="Arial"/>
                <w:color w:val="000000" w:themeColor="text1"/>
                <w:kern w:val="24"/>
                <w:sz w:val="20"/>
                <w:lang w:val="en-US" w:eastAsia="en-GB"/>
              </w:rPr>
              <w:t xml:space="preserve">The </w:t>
            </w:r>
            <w:r w:rsidRPr="009C63B8">
              <w:rPr>
                <w:rFonts w:eastAsia="Times New Roman" w:cs="Arial"/>
                <w:color w:val="000000" w:themeColor="text1"/>
                <w:kern w:val="24"/>
                <w:sz w:val="20"/>
                <w:lang w:val="en-US" w:eastAsia="en-GB"/>
              </w:rPr>
              <w:t xml:space="preserve">ACLR </w:t>
            </w:r>
            <w:r>
              <w:rPr>
                <w:rFonts w:eastAsia="Times New Roman" w:cs="Arial"/>
                <w:color w:val="000000" w:themeColor="text1"/>
                <w:kern w:val="24"/>
                <w:sz w:val="20"/>
                <w:lang w:val="en-US" w:eastAsia="en-GB"/>
              </w:rPr>
              <w:t xml:space="preserve">of the </w:t>
            </w:r>
            <w:r w:rsidRPr="009C63B8">
              <w:rPr>
                <w:rFonts w:eastAsia="Times New Roman" w:cs="Arial"/>
                <w:color w:val="000000" w:themeColor="text1"/>
                <w:kern w:val="24"/>
                <w:sz w:val="20"/>
                <w:lang w:val="en-US" w:eastAsia="en-GB"/>
              </w:rPr>
              <w:t>gN</w:t>
            </w:r>
            <w:r>
              <w:rPr>
                <w:rFonts w:eastAsia="Times New Roman" w:cs="Arial"/>
                <w:color w:val="000000" w:themeColor="text1"/>
                <w:kern w:val="24"/>
                <w:sz w:val="20"/>
                <w:lang w:val="en-US" w:eastAsia="en-GB"/>
              </w:rPr>
              <w:t>odeB is</w:t>
            </w:r>
            <w:r w:rsidRPr="009C63B8">
              <w:rPr>
                <w:rFonts w:eastAsia="Times New Roman" w:cs="Arial"/>
                <w:color w:val="000000" w:themeColor="text1"/>
                <w:kern w:val="24"/>
                <w:sz w:val="20"/>
                <w:lang w:val="en-US" w:eastAsia="en-GB"/>
              </w:rPr>
              <w:t xml:space="preserve"> fixed</w:t>
            </w:r>
            <w:r>
              <w:rPr>
                <w:rFonts w:eastAsia="Times New Roman" w:cs="Arial"/>
                <w:color w:val="000000" w:themeColor="text1"/>
                <w:kern w:val="24"/>
                <w:sz w:val="20"/>
                <w:lang w:val="en-US" w:eastAsia="en-GB"/>
              </w:rPr>
              <w:t>.</w:t>
            </w:r>
          </w:p>
          <w:p w14:paraId="21F334E8" w14:textId="77777777" w:rsidR="00202022" w:rsidRPr="009C63B8" w:rsidRDefault="00202022" w:rsidP="00202022">
            <w:pPr>
              <w:spacing w:after="0"/>
              <w:rPr>
                <w:rFonts w:eastAsia="Times New Roman" w:cs="Arial"/>
                <w:color w:val="000000" w:themeColor="text1"/>
                <w:kern w:val="24"/>
                <w:sz w:val="20"/>
                <w:lang w:val="en-US" w:eastAsia="en-GB"/>
              </w:rPr>
            </w:pPr>
            <w:r>
              <w:rPr>
                <w:rFonts w:eastAsia="Times New Roman" w:cs="Arial"/>
                <w:color w:val="000000" w:themeColor="text1"/>
                <w:kern w:val="24"/>
                <w:sz w:val="20"/>
                <w:lang w:val="en-US" w:eastAsia="en-GB"/>
              </w:rPr>
              <w:t xml:space="preserve">The </w:t>
            </w:r>
            <w:r w:rsidRPr="00E9711D">
              <w:rPr>
                <w:rFonts w:eastAsia="Times New Roman" w:cs="Arial"/>
                <w:color w:val="000000" w:themeColor="text1"/>
                <w:kern w:val="24"/>
                <w:sz w:val="20"/>
                <w:lang w:val="en-US" w:eastAsia="en-GB"/>
              </w:rPr>
              <w:t xml:space="preserve">ACS </w:t>
            </w:r>
            <w:r>
              <w:rPr>
                <w:rFonts w:eastAsia="Times New Roman" w:cs="Arial"/>
                <w:color w:val="000000" w:themeColor="text1"/>
                <w:kern w:val="24"/>
                <w:sz w:val="20"/>
                <w:lang w:val="en-US" w:eastAsia="en-GB"/>
              </w:rPr>
              <w:t>of the VSAT</w:t>
            </w:r>
            <w:r w:rsidRPr="00E9711D">
              <w:rPr>
                <w:rFonts w:eastAsia="Times New Roman" w:cs="Arial"/>
                <w:color w:val="000000" w:themeColor="text1"/>
                <w:kern w:val="24"/>
                <w:sz w:val="20"/>
                <w:lang w:val="en-US" w:eastAsia="en-GB"/>
              </w:rPr>
              <w:t xml:space="preserve"> to be varied/defined</w:t>
            </w:r>
            <w:r>
              <w:rPr>
                <w:rFonts w:eastAsia="Times New Roman" w:cs="Arial"/>
                <w:color w:val="000000" w:themeColor="text1"/>
                <w:kern w:val="24"/>
                <w:sz w:val="20"/>
                <w:lang w:val="en-US" w:eastAsia="en-GB"/>
              </w:rPr>
              <w:t>.</w:t>
            </w:r>
          </w:p>
        </w:tc>
      </w:tr>
      <w:tr w:rsidR="00202022" w:rsidRPr="009C63B8" w14:paraId="32341B99" w14:textId="77777777" w:rsidTr="00E93560">
        <w:trPr>
          <w:trHeight w:val="414"/>
        </w:trPr>
        <w:tc>
          <w:tcPr>
            <w:tcW w:w="25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9A0652F" w14:textId="77777777" w:rsidR="00202022" w:rsidRPr="009C63B8" w:rsidRDefault="00202022" w:rsidP="00202022">
            <w:pPr>
              <w:spacing w:after="0"/>
              <w:jc w:val="center"/>
              <w:rPr>
                <w:rFonts w:eastAsia="Times New Roman" w:cs="Arial"/>
                <w:sz w:val="20"/>
                <w:lang w:eastAsia="en-GB"/>
              </w:rPr>
            </w:pPr>
            <w:r w:rsidRPr="009C63B8">
              <w:rPr>
                <w:rFonts w:eastAsia="Times New Roman" w:cs="Arial"/>
                <w:color w:val="000000" w:themeColor="text1"/>
                <w:kern w:val="24"/>
                <w:sz w:val="20"/>
                <w:lang w:eastAsia="en-GB"/>
              </w:rPr>
              <w:t>6</w:t>
            </w:r>
          </w:p>
        </w:tc>
        <w:tc>
          <w:tcPr>
            <w:tcW w:w="67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9567E62" w14:textId="77777777" w:rsidR="00202022" w:rsidRPr="009C63B8" w:rsidRDefault="00202022" w:rsidP="00202022">
            <w:pPr>
              <w:spacing w:after="0"/>
              <w:jc w:val="center"/>
              <w:rPr>
                <w:rFonts w:eastAsia="Times New Roman" w:cs="Arial"/>
                <w:sz w:val="20"/>
                <w:lang w:eastAsia="en-GB"/>
              </w:rPr>
            </w:pPr>
            <w:r w:rsidRPr="009C63B8">
              <w:rPr>
                <w:rFonts w:eastAsia="Times New Roman" w:cs="Arial"/>
                <w:color w:val="000000" w:themeColor="text1"/>
                <w:kern w:val="24"/>
                <w:sz w:val="20"/>
                <w:lang w:eastAsia="en-GB"/>
              </w:rPr>
              <w:t>TN with NTN</w:t>
            </w:r>
          </w:p>
        </w:tc>
        <w:tc>
          <w:tcPr>
            <w:tcW w:w="57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63B6C4A" w14:textId="77777777" w:rsidR="00202022" w:rsidRPr="009C63B8" w:rsidRDefault="00202022" w:rsidP="00202022">
            <w:pPr>
              <w:spacing w:after="0"/>
              <w:jc w:val="center"/>
              <w:rPr>
                <w:rFonts w:eastAsia="Times New Roman" w:cs="Arial"/>
                <w:sz w:val="20"/>
                <w:lang w:eastAsia="en-GB"/>
              </w:rPr>
            </w:pPr>
            <w:r w:rsidRPr="009C63B8">
              <w:rPr>
                <w:rFonts w:eastAsia="Times New Roman" w:cs="Arial"/>
                <w:color w:val="000000" w:themeColor="text1"/>
                <w:kern w:val="24"/>
                <w:sz w:val="20"/>
                <w:lang w:eastAsia="en-GB"/>
              </w:rPr>
              <w:t>Satellite DL</w:t>
            </w:r>
          </w:p>
        </w:tc>
        <w:tc>
          <w:tcPr>
            <w:tcW w:w="50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0B621EF" w14:textId="77777777" w:rsidR="00202022" w:rsidRPr="009C63B8" w:rsidRDefault="00202022" w:rsidP="00202022">
            <w:pPr>
              <w:spacing w:after="0"/>
              <w:jc w:val="center"/>
              <w:rPr>
                <w:rFonts w:eastAsia="Times New Roman" w:cs="Arial"/>
                <w:sz w:val="20"/>
                <w:lang w:eastAsia="en-GB"/>
              </w:rPr>
            </w:pPr>
            <w:r>
              <w:rPr>
                <w:rFonts w:eastAsia="Times New Roman" w:cs="Arial"/>
                <w:color w:val="000000" w:themeColor="text1"/>
                <w:kern w:val="24"/>
                <w:sz w:val="20"/>
                <w:lang w:eastAsia="en-GB"/>
              </w:rPr>
              <w:t>gNodeB</w:t>
            </w:r>
            <w:r w:rsidRPr="009C63B8">
              <w:rPr>
                <w:rFonts w:eastAsia="Times New Roman" w:cs="Arial"/>
                <w:color w:val="000000" w:themeColor="text1"/>
                <w:kern w:val="24"/>
                <w:sz w:val="20"/>
                <w:lang w:eastAsia="en-GB"/>
              </w:rPr>
              <w:t xml:space="preserve"> DL</w:t>
            </w:r>
          </w:p>
        </w:tc>
        <w:tc>
          <w:tcPr>
            <w:tcW w:w="360" w:type="pct"/>
            <w:tcBorders>
              <w:top w:val="single" w:sz="8" w:space="0" w:color="000000"/>
              <w:left w:val="single" w:sz="8" w:space="0" w:color="000000"/>
              <w:bottom w:val="single" w:sz="8" w:space="0" w:color="000000"/>
              <w:right w:val="single" w:sz="8" w:space="0" w:color="000000"/>
            </w:tcBorders>
            <w:vAlign w:val="center"/>
          </w:tcPr>
          <w:p w14:paraId="2C2D69B9" w14:textId="0CBC8A5F" w:rsidR="00202022" w:rsidRPr="009C63B8" w:rsidRDefault="00202022" w:rsidP="00202022">
            <w:pPr>
              <w:spacing w:after="0"/>
              <w:rPr>
                <w:rFonts w:eastAsia="Times New Roman" w:cs="Arial"/>
                <w:color w:val="000000" w:themeColor="text1"/>
                <w:kern w:val="24"/>
                <w:sz w:val="20"/>
                <w:lang w:eastAsia="en-GB"/>
              </w:rPr>
            </w:pPr>
            <w:r>
              <w:rPr>
                <w:rFonts w:eastAsiaTheme="minorEastAsia"/>
                <w:lang w:val="en-US" w:eastAsia="zh-CN"/>
              </w:rPr>
              <w:t>1</w:t>
            </w:r>
            <w:r>
              <w:rPr>
                <w:rFonts w:eastAsiaTheme="minorEastAsia"/>
                <w:lang w:eastAsia="zh-CN"/>
              </w:rPr>
              <w:t>1</w:t>
            </w:r>
            <w:r>
              <w:rPr>
                <w:rFonts w:eastAsiaTheme="minorEastAsia"/>
                <w:lang w:val="en-US" w:eastAsia="zh-CN"/>
              </w:rPr>
              <w:t xml:space="preserve"> GHz</w:t>
            </w:r>
          </w:p>
        </w:tc>
        <w:tc>
          <w:tcPr>
            <w:tcW w:w="122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6409981" w14:textId="43263789" w:rsidR="00202022" w:rsidRPr="009C63B8" w:rsidRDefault="00202022" w:rsidP="00202022">
            <w:pPr>
              <w:spacing w:after="0"/>
              <w:rPr>
                <w:rFonts w:eastAsia="Times New Roman" w:cs="Arial"/>
                <w:sz w:val="20"/>
                <w:lang w:eastAsia="en-GB"/>
              </w:rPr>
            </w:pPr>
            <w:r w:rsidRPr="009C63B8">
              <w:rPr>
                <w:rFonts w:eastAsia="Times New Roman" w:cs="Arial"/>
                <w:color w:val="000000" w:themeColor="text1"/>
                <w:kern w:val="24"/>
                <w:sz w:val="20"/>
                <w:lang w:eastAsia="en-GB"/>
              </w:rPr>
              <w:t>Ku Band Satellite downlink interfering with UE receiver.</w:t>
            </w:r>
          </w:p>
        </w:tc>
        <w:tc>
          <w:tcPr>
            <w:tcW w:w="1405" w:type="pct"/>
            <w:tcBorders>
              <w:top w:val="single" w:sz="8" w:space="0" w:color="000000"/>
              <w:left w:val="single" w:sz="8" w:space="0" w:color="000000"/>
              <w:bottom w:val="single" w:sz="8" w:space="0" w:color="000000"/>
              <w:right w:val="single" w:sz="8" w:space="0" w:color="000000"/>
            </w:tcBorders>
          </w:tcPr>
          <w:p w14:paraId="774DAEDF" w14:textId="77777777" w:rsidR="00202022" w:rsidRPr="00E9711D" w:rsidRDefault="00202022" w:rsidP="00202022">
            <w:pPr>
              <w:spacing w:after="0"/>
              <w:rPr>
                <w:rFonts w:eastAsia="Times New Roman" w:cs="Arial"/>
                <w:color w:val="000000" w:themeColor="text1"/>
                <w:kern w:val="24"/>
                <w:sz w:val="20"/>
                <w:lang w:val="en-US" w:eastAsia="en-GB"/>
              </w:rPr>
            </w:pPr>
            <w:r>
              <w:rPr>
                <w:rFonts w:eastAsia="Times New Roman" w:cs="Arial"/>
                <w:color w:val="000000" w:themeColor="text1"/>
                <w:kern w:val="24"/>
                <w:sz w:val="20"/>
                <w:lang w:val="en-US" w:eastAsia="en-GB"/>
              </w:rPr>
              <w:t xml:space="preserve">The </w:t>
            </w:r>
            <w:r w:rsidRPr="00E9711D">
              <w:rPr>
                <w:rFonts w:eastAsia="Times New Roman" w:cs="Arial"/>
                <w:color w:val="000000" w:themeColor="text1"/>
                <w:kern w:val="24"/>
                <w:sz w:val="20"/>
                <w:lang w:val="en-US" w:eastAsia="en-GB"/>
              </w:rPr>
              <w:t xml:space="preserve">ACLR </w:t>
            </w:r>
            <w:r>
              <w:rPr>
                <w:rFonts w:eastAsia="Times New Roman" w:cs="Arial"/>
                <w:color w:val="000000" w:themeColor="text1"/>
                <w:kern w:val="24"/>
                <w:sz w:val="20"/>
                <w:lang w:val="en-US" w:eastAsia="en-GB"/>
              </w:rPr>
              <w:t>of the Satellite</w:t>
            </w:r>
            <w:r w:rsidRPr="00E9711D">
              <w:rPr>
                <w:rFonts w:eastAsia="Times New Roman" w:cs="Arial"/>
                <w:color w:val="000000" w:themeColor="text1"/>
                <w:kern w:val="24"/>
                <w:sz w:val="20"/>
                <w:lang w:val="en-US" w:eastAsia="en-GB"/>
              </w:rPr>
              <w:t xml:space="preserve"> to be varied/defined</w:t>
            </w:r>
            <w:r>
              <w:rPr>
                <w:rFonts w:eastAsia="Times New Roman" w:cs="Arial"/>
                <w:color w:val="000000" w:themeColor="text1"/>
                <w:kern w:val="24"/>
                <w:sz w:val="20"/>
                <w:lang w:val="en-US" w:eastAsia="en-GB"/>
              </w:rPr>
              <w:t>.</w:t>
            </w:r>
          </w:p>
          <w:p w14:paraId="7A3A8603" w14:textId="77777777" w:rsidR="00202022" w:rsidRPr="009C63B8" w:rsidRDefault="00202022" w:rsidP="00202022">
            <w:pPr>
              <w:spacing w:after="0"/>
              <w:rPr>
                <w:rFonts w:eastAsia="Times New Roman" w:cs="Arial"/>
                <w:color w:val="000000" w:themeColor="text1"/>
                <w:kern w:val="24"/>
                <w:sz w:val="20"/>
                <w:lang w:val="en-US" w:eastAsia="en-GB"/>
              </w:rPr>
            </w:pPr>
            <w:r>
              <w:rPr>
                <w:rFonts w:eastAsia="Times New Roman" w:cs="Arial"/>
                <w:color w:val="000000" w:themeColor="text1"/>
                <w:kern w:val="24"/>
                <w:sz w:val="20"/>
                <w:lang w:val="en-US" w:eastAsia="en-GB"/>
              </w:rPr>
              <w:t xml:space="preserve">The </w:t>
            </w:r>
            <w:r w:rsidRPr="00E9711D">
              <w:rPr>
                <w:rFonts w:eastAsia="Times New Roman" w:cs="Arial"/>
                <w:color w:val="000000" w:themeColor="text1"/>
                <w:kern w:val="24"/>
                <w:sz w:val="20"/>
                <w:lang w:val="en-US" w:eastAsia="en-GB"/>
              </w:rPr>
              <w:t xml:space="preserve">ACS </w:t>
            </w:r>
            <w:r>
              <w:rPr>
                <w:rFonts w:eastAsia="Times New Roman" w:cs="Arial"/>
                <w:color w:val="000000" w:themeColor="text1"/>
                <w:kern w:val="24"/>
                <w:sz w:val="20"/>
                <w:lang w:val="en-US" w:eastAsia="en-GB"/>
              </w:rPr>
              <w:t xml:space="preserve">of the </w:t>
            </w:r>
            <w:r w:rsidRPr="00E9711D">
              <w:rPr>
                <w:rFonts w:eastAsia="Times New Roman" w:cs="Arial"/>
                <w:color w:val="000000" w:themeColor="text1"/>
                <w:kern w:val="24"/>
                <w:sz w:val="20"/>
                <w:lang w:val="en-US" w:eastAsia="en-GB"/>
              </w:rPr>
              <w:t xml:space="preserve">UE </w:t>
            </w:r>
            <w:r>
              <w:rPr>
                <w:rFonts w:eastAsia="Times New Roman" w:cs="Arial"/>
                <w:color w:val="000000" w:themeColor="text1"/>
                <w:kern w:val="24"/>
                <w:sz w:val="20"/>
                <w:lang w:val="en-US" w:eastAsia="en-GB"/>
              </w:rPr>
              <w:t xml:space="preserve">is </w:t>
            </w:r>
            <w:r w:rsidRPr="00E9711D">
              <w:rPr>
                <w:rFonts w:eastAsia="Times New Roman" w:cs="Arial"/>
                <w:color w:val="000000" w:themeColor="text1"/>
                <w:kern w:val="24"/>
                <w:sz w:val="20"/>
                <w:lang w:val="en-US" w:eastAsia="en-GB"/>
              </w:rPr>
              <w:t>fixed</w:t>
            </w:r>
            <w:r>
              <w:rPr>
                <w:rFonts w:eastAsia="Times New Roman" w:cs="Arial"/>
                <w:color w:val="000000" w:themeColor="text1"/>
                <w:kern w:val="24"/>
                <w:sz w:val="20"/>
                <w:lang w:val="en-US" w:eastAsia="en-GB"/>
              </w:rPr>
              <w:t>.</w:t>
            </w:r>
          </w:p>
        </w:tc>
      </w:tr>
      <w:tr w:rsidR="00202022" w:rsidRPr="009C63B8" w14:paraId="22BFDAC6" w14:textId="77777777" w:rsidTr="00E93560">
        <w:trPr>
          <w:trHeight w:val="414"/>
        </w:trPr>
        <w:tc>
          <w:tcPr>
            <w:tcW w:w="25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41395D3" w14:textId="77777777" w:rsidR="00202022" w:rsidRPr="009C63B8" w:rsidRDefault="00202022" w:rsidP="00202022">
            <w:pPr>
              <w:spacing w:after="0"/>
              <w:jc w:val="center"/>
              <w:rPr>
                <w:rFonts w:eastAsia="Times New Roman" w:cs="Arial"/>
                <w:sz w:val="20"/>
                <w:lang w:eastAsia="en-GB"/>
              </w:rPr>
            </w:pPr>
            <w:r w:rsidRPr="009C63B8">
              <w:rPr>
                <w:rFonts w:eastAsia="Times New Roman" w:cs="Arial"/>
                <w:color w:val="000000" w:themeColor="text1"/>
                <w:kern w:val="24"/>
                <w:sz w:val="20"/>
                <w:lang w:eastAsia="en-GB"/>
              </w:rPr>
              <w:t>7</w:t>
            </w:r>
          </w:p>
        </w:tc>
        <w:tc>
          <w:tcPr>
            <w:tcW w:w="67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E677FF1" w14:textId="77777777" w:rsidR="00202022" w:rsidRPr="009C63B8" w:rsidRDefault="00202022" w:rsidP="00202022">
            <w:pPr>
              <w:spacing w:after="0"/>
              <w:jc w:val="center"/>
              <w:rPr>
                <w:rFonts w:eastAsia="Times New Roman" w:cs="Arial"/>
                <w:sz w:val="20"/>
                <w:lang w:eastAsia="en-GB"/>
              </w:rPr>
            </w:pPr>
            <w:r w:rsidRPr="009C63B8">
              <w:rPr>
                <w:rFonts w:eastAsia="Times New Roman" w:cs="Arial"/>
                <w:color w:val="000000" w:themeColor="text1"/>
                <w:kern w:val="24"/>
                <w:sz w:val="20"/>
                <w:lang w:eastAsia="en-GB"/>
              </w:rPr>
              <w:t>TN with NTN</w:t>
            </w:r>
          </w:p>
        </w:tc>
        <w:tc>
          <w:tcPr>
            <w:tcW w:w="57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3A4148B" w14:textId="77777777" w:rsidR="00202022" w:rsidRPr="009C63B8" w:rsidRDefault="00202022" w:rsidP="00202022">
            <w:pPr>
              <w:spacing w:after="0"/>
              <w:jc w:val="center"/>
              <w:rPr>
                <w:rFonts w:eastAsia="Times New Roman" w:cs="Arial"/>
                <w:sz w:val="20"/>
                <w:lang w:eastAsia="en-GB"/>
              </w:rPr>
            </w:pPr>
            <w:r w:rsidRPr="009C63B8">
              <w:rPr>
                <w:rFonts w:eastAsia="Times New Roman" w:cs="Arial"/>
                <w:color w:val="000000" w:themeColor="text1"/>
                <w:kern w:val="24"/>
                <w:sz w:val="20"/>
                <w:lang w:eastAsia="en-GB"/>
              </w:rPr>
              <w:t>Satellite DL</w:t>
            </w:r>
          </w:p>
        </w:tc>
        <w:tc>
          <w:tcPr>
            <w:tcW w:w="50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8B50A16" w14:textId="77777777" w:rsidR="00202022" w:rsidRPr="009C63B8" w:rsidRDefault="00202022" w:rsidP="00202022">
            <w:pPr>
              <w:spacing w:after="0"/>
              <w:jc w:val="center"/>
              <w:rPr>
                <w:rFonts w:eastAsia="Times New Roman" w:cs="Arial"/>
                <w:sz w:val="20"/>
                <w:lang w:eastAsia="en-GB"/>
              </w:rPr>
            </w:pPr>
            <w:r w:rsidRPr="009C63B8">
              <w:rPr>
                <w:rFonts w:eastAsia="Times New Roman" w:cs="Arial"/>
                <w:color w:val="000000" w:themeColor="text1"/>
                <w:kern w:val="24"/>
                <w:sz w:val="20"/>
                <w:lang w:eastAsia="en-GB"/>
              </w:rPr>
              <w:t>UE UL</w:t>
            </w:r>
          </w:p>
        </w:tc>
        <w:tc>
          <w:tcPr>
            <w:tcW w:w="360" w:type="pct"/>
            <w:tcBorders>
              <w:top w:val="single" w:sz="8" w:space="0" w:color="000000"/>
              <w:left w:val="single" w:sz="8" w:space="0" w:color="000000"/>
              <w:bottom w:val="single" w:sz="8" w:space="0" w:color="000000"/>
              <w:right w:val="single" w:sz="8" w:space="0" w:color="000000"/>
            </w:tcBorders>
            <w:vAlign w:val="center"/>
          </w:tcPr>
          <w:p w14:paraId="7B12E7A1" w14:textId="38151C1B" w:rsidR="00202022" w:rsidRPr="009C63B8" w:rsidRDefault="00202022" w:rsidP="00202022">
            <w:pPr>
              <w:spacing w:after="0"/>
              <w:rPr>
                <w:rFonts w:eastAsia="Times New Roman" w:cs="Arial"/>
                <w:color w:val="000000" w:themeColor="text1"/>
                <w:kern w:val="24"/>
                <w:sz w:val="20"/>
                <w:lang w:eastAsia="en-GB"/>
              </w:rPr>
            </w:pPr>
            <w:r>
              <w:rPr>
                <w:rFonts w:eastAsiaTheme="minorEastAsia"/>
                <w:lang w:val="en-US" w:eastAsia="zh-CN"/>
              </w:rPr>
              <w:t>1</w:t>
            </w:r>
            <w:r>
              <w:rPr>
                <w:rFonts w:eastAsiaTheme="minorEastAsia"/>
                <w:lang w:eastAsia="zh-CN"/>
              </w:rPr>
              <w:t>1</w:t>
            </w:r>
            <w:r>
              <w:rPr>
                <w:rFonts w:eastAsiaTheme="minorEastAsia"/>
                <w:lang w:val="en-US" w:eastAsia="zh-CN"/>
              </w:rPr>
              <w:t xml:space="preserve"> GHz</w:t>
            </w:r>
          </w:p>
        </w:tc>
        <w:tc>
          <w:tcPr>
            <w:tcW w:w="122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450D5EB" w14:textId="0928BE23" w:rsidR="00202022" w:rsidRPr="009C63B8" w:rsidRDefault="00202022" w:rsidP="00202022">
            <w:pPr>
              <w:spacing w:after="0"/>
              <w:rPr>
                <w:rFonts w:eastAsia="Times New Roman" w:cs="Arial"/>
                <w:sz w:val="20"/>
                <w:lang w:eastAsia="en-GB"/>
              </w:rPr>
            </w:pPr>
            <w:r w:rsidRPr="009C63B8">
              <w:rPr>
                <w:rFonts w:eastAsia="Times New Roman" w:cs="Arial"/>
                <w:color w:val="000000" w:themeColor="text1"/>
                <w:kern w:val="24"/>
                <w:sz w:val="20"/>
                <w:lang w:eastAsia="en-GB"/>
              </w:rPr>
              <w:t>Ku Band Satellite downlink interfering with gNodeB receiver.</w:t>
            </w:r>
          </w:p>
        </w:tc>
        <w:tc>
          <w:tcPr>
            <w:tcW w:w="1405" w:type="pct"/>
            <w:tcBorders>
              <w:top w:val="single" w:sz="8" w:space="0" w:color="000000"/>
              <w:left w:val="single" w:sz="8" w:space="0" w:color="000000"/>
              <w:bottom w:val="single" w:sz="8" w:space="0" w:color="000000"/>
              <w:right w:val="single" w:sz="8" w:space="0" w:color="000000"/>
            </w:tcBorders>
          </w:tcPr>
          <w:p w14:paraId="3C2B6FD0" w14:textId="77777777" w:rsidR="00202022" w:rsidRPr="00E9711D" w:rsidRDefault="00202022" w:rsidP="00202022">
            <w:pPr>
              <w:spacing w:after="0"/>
              <w:rPr>
                <w:rFonts w:eastAsia="Times New Roman" w:cs="Arial"/>
                <w:color w:val="000000" w:themeColor="text1"/>
                <w:kern w:val="24"/>
                <w:sz w:val="20"/>
                <w:lang w:val="en-US" w:eastAsia="en-GB"/>
              </w:rPr>
            </w:pPr>
            <w:r>
              <w:rPr>
                <w:rFonts w:eastAsia="Times New Roman" w:cs="Arial"/>
                <w:color w:val="000000" w:themeColor="text1"/>
                <w:kern w:val="24"/>
                <w:sz w:val="20"/>
                <w:lang w:val="en-US" w:eastAsia="en-GB"/>
              </w:rPr>
              <w:t xml:space="preserve">The </w:t>
            </w:r>
            <w:r w:rsidRPr="00E9711D">
              <w:rPr>
                <w:rFonts w:eastAsia="Times New Roman" w:cs="Arial"/>
                <w:color w:val="000000" w:themeColor="text1"/>
                <w:kern w:val="24"/>
                <w:sz w:val="20"/>
                <w:lang w:val="en-US" w:eastAsia="en-GB"/>
              </w:rPr>
              <w:t xml:space="preserve">ACLR </w:t>
            </w:r>
            <w:r>
              <w:rPr>
                <w:rFonts w:eastAsia="Times New Roman" w:cs="Arial"/>
                <w:color w:val="000000" w:themeColor="text1"/>
                <w:kern w:val="24"/>
                <w:sz w:val="20"/>
                <w:lang w:val="en-US" w:eastAsia="en-GB"/>
              </w:rPr>
              <w:t>of the Satellite</w:t>
            </w:r>
            <w:r w:rsidRPr="00E9711D">
              <w:rPr>
                <w:rFonts w:eastAsia="Times New Roman" w:cs="Arial"/>
                <w:color w:val="000000" w:themeColor="text1"/>
                <w:kern w:val="24"/>
                <w:sz w:val="20"/>
                <w:lang w:val="en-US" w:eastAsia="en-GB"/>
              </w:rPr>
              <w:t xml:space="preserve"> to be varied/defined</w:t>
            </w:r>
            <w:r>
              <w:rPr>
                <w:rFonts w:eastAsia="Times New Roman" w:cs="Arial"/>
                <w:color w:val="000000" w:themeColor="text1"/>
                <w:kern w:val="24"/>
                <w:sz w:val="20"/>
                <w:lang w:val="en-US" w:eastAsia="en-GB"/>
              </w:rPr>
              <w:t>.</w:t>
            </w:r>
          </w:p>
          <w:p w14:paraId="696D576D" w14:textId="77777777" w:rsidR="00202022" w:rsidRPr="009C63B8" w:rsidRDefault="00202022" w:rsidP="00202022">
            <w:pPr>
              <w:spacing w:after="0"/>
              <w:rPr>
                <w:rFonts w:eastAsia="Times New Roman" w:cs="Arial"/>
                <w:color w:val="000000" w:themeColor="text1"/>
                <w:kern w:val="24"/>
                <w:sz w:val="20"/>
                <w:lang w:eastAsia="en-GB"/>
              </w:rPr>
            </w:pPr>
            <w:r>
              <w:rPr>
                <w:rFonts w:eastAsia="Times New Roman" w:cs="Arial"/>
                <w:color w:val="000000" w:themeColor="text1"/>
                <w:kern w:val="24"/>
                <w:sz w:val="20"/>
                <w:lang w:val="en-US" w:eastAsia="en-GB"/>
              </w:rPr>
              <w:t xml:space="preserve">The </w:t>
            </w:r>
            <w:r w:rsidRPr="00E9711D">
              <w:rPr>
                <w:rFonts w:eastAsia="Times New Roman" w:cs="Arial"/>
                <w:color w:val="000000" w:themeColor="text1"/>
                <w:kern w:val="24"/>
                <w:sz w:val="20"/>
                <w:lang w:val="en-US" w:eastAsia="en-GB"/>
              </w:rPr>
              <w:t xml:space="preserve">ACS </w:t>
            </w:r>
            <w:r>
              <w:rPr>
                <w:rFonts w:eastAsia="Times New Roman" w:cs="Arial"/>
                <w:color w:val="000000" w:themeColor="text1"/>
                <w:kern w:val="24"/>
                <w:sz w:val="20"/>
                <w:lang w:val="en-US" w:eastAsia="en-GB"/>
              </w:rPr>
              <w:t xml:space="preserve">of the </w:t>
            </w:r>
            <w:r w:rsidRPr="00E9711D">
              <w:rPr>
                <w:rFonts w:eastAsia="Times New Roman" w:cs="Arial"/>
                <w:color w:val="000000" w:themeColor="text1"/>
                <w:kern w:val="24"/>
                <w:sz w:val="20"/>
                <w:lang w:val="en-US" w:eastAsia="en-GB"/>
              </w:rPr>
              <w:t>gN</w:t>
            </w:r>
            <w:r>
              <w:rPr>
                <w:rFonts w:eastAsia="Times New Roman" w:cs="Arial"/>
                <w:color w:val="000000" w:themeColor="text1"/>
                <w:kern w:val="24"/>
                <w:sz w:val="20"/>
                <w:lang w:val="en-US" w:eastAsia="en-GB"/>
              </w:rPr>
              <w:t>odeB is</w:t>
            </w:r>
            <w:r w:rsidRPr="00E9711D">
              <w:rPr>
                <w:rFonts w:eastAsia="Times New Roman" w:cs="Arial"/>
                <w:color w:val="000000" w:themeColor="text1"/>
                <w:kern w:val="24"/>
                <w:sz w:val="20"/>
                <w:lang w:val="en-US" w:eastAsia="en-GB"/>
              </w:rPr>
              <w:t xml:space="preserve"> fixed</w:t>
            </w:r>
            <w:r>
              <w:rPr>
                <w:rFonts w:eastAsia="Times New Roman" w:cs="Arial"/>
                <w:color w:val="000000" w:themeColor="text1"/>
                <w:kern w:val="24"/>
                <w:sz w:val="20"/>
                <w:lang w:val="en-US" w:eastAsia="en-GB"/>
              </w:rPr>
              <w:t>.</w:t>
            </w:r>
          </w:p>
        </w:tc>
      </w:tr>
      <w:tr w:rsidR="00202022" w:rsidRPr="009C63B8" w14:paraId="4B8344CA" w14:textId="77777777" w:rsidTr="00E93560">
        <w:trPr>
          <w:trHeight w:val="414"/>
        </w:trPr>
        <w:tc>
          <w:tcPr>
            <w:tcW w:w="25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538A02B" w14:textId="77777777" w:rsidR="00202022" w:rsidRPr="009C63B8" w:rsidRDefault="00202022" w:rsidP="00202022">
            <w:pPr>
              <w:spacing w:after="0"/>
              <w:jc w:val="center"/>
              <w:rPr>
                <w:rFonts w:eastAsia="Times New Roman" w:cs="Arial"/>
                <w:sz w:val="20"/>
                <w:lang w:eastAsia="en-GB"/>
              </w:rPr>
            </w:pPr>
            <w:r w:rsidRPr="009C63B8">
              <w:rPr>
                <w:rFonts w:eastAsia="Times New Roman" w:cs="Arial"/>
                <w:color w:val="000000" w:themeColor="text1"/>
                <w:kern w:val="24"/>
                <w:sz w:val="20"/>
                <w:lang w:eastAsia="en-GB"/>
              </w:rPr>
              <w:t>8</w:t>
            </w:r>
          </w:p>
        </w:tc>
        <w:tc>
          <w:tcPr>
            <w:tcW w:w="67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8655AFA" w14:textId="77777777" w:rsidR="00202022" w:rsidRPr="009C63B8" w:rsidRDefault="00202022" w:rsidP="00202022">
            <w:pPr>
              <w:spacing w:after="0"/>
              <w:jc w:val="center"/>
              <w:rPr>
                <w:rFonts w:eastAsia="Times New Roman" w:cs="Arial"/>
                <w:sz w:val="20"/>
                <w:lang w:eastAsia="en-GB"/>
              </w:rPr>
            </w:pPr>
            <w:r w:rsidRPr="009C63B8">
              <w:rPr>
                <w:rFonts w:eastAsia="Times New Roman" w:cs="Arial"/>
                <w:color w:val="000000" w:themeColor="text1"/>
                <w:kern w:val="24"/>
                <w:sz w:val="20"/>
                <w:lang w:eastAsia="en-GB"/>
              </w:rPr>
              <w:t>TN with NTN</w:t>
            </w:r>
          </w:p>
        </w:tc>
        <w:tc>
          <w:tcPr>
            <w:tcW w:w="57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35FFBFE" w14:textId="77777777" w:rsidR="00202022" w:rsidRPr="009C63B8" w:rsidRDefault="00202022" w:rsidP="00202022">
            <w:pPr>
              <w:spacing w:after="0"/>
              <w:jc w:val="center"/>
              <w:rPr>
                <w:rFonts w:eastAsia="Times New Roman" w:cs="Arial"/>
                <w:sz w:val="20"/>
                <w:lang w:eastAsia="en-GB"/>
              </w:rPr>
            </w:pPr>
            <w:r w:rsidRPr="009C63B8">
              <w:rPr>
                <w:rFonts w:eastAsia="Times New Roman" w:cs="Arial"/>
                <w:color w:val="000000" w:themeColor="text1"/>
                <w:kern w:val="24"/>
                <w:sz w:val="20"/>
                <w:lang w:eastAsia="en-GB"/>
              </w:rPr>
              <w:t>UE UL</w:t>
            </w:r>
          </w:p>
        </w:tc>
        <w:tc>
          <w:tcPr>
            <w:tcW w:w="50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4530A93" w14:textId="77777777" w:rsidR="00202022" w:rsidRPr="009C63B8" w:rsidRDefault="00202022" w:rsidP="00202022">
            <w:pPr>
              <w:spacing w:after="0"/>
              <w:jc w:val="center"/>
              <w:rPr>
                <w:rFonts w:eastAsia="Times New Roman" w:cs="Arial"/>
                <w:sz w:val="20"/>
                <w:lang w:eastAsia="en-GB"/>
              </w:rPr>
            </w:pPr>
            <w:r>
              <w:rPr>
                <w:rFonts w:eastAsia="Times New Roman" w:cs="Arial"/>
                <w:color w:val="000000" w:themeColor="text1"/>
                <w:kern w:val="24"/>
                <w:sz w:val="20"/>
                <w:lang w:eastAsia="en-GB"/>
              </w:rPr>
              <w:t>Satellite</w:t>
            </w:r>
            <w:r w:rsidRPr="009C63B8">
              <w:rPr>
                <w:rFonts w:eastAsia="Times New Roman" w:cs="Arial"/>
                <w:color w:val="000000" w:themeColor="text1"/>
                <w:kern w:val="24"/>
                <w:sz w:val="20"/>
                <w:lang w:eastAsia="en-GB"/>
              </w:rPr>
              <w:t xml:space="preserve"> DL</w:t>
            </w:r>
          </w:p>
        </w:tc>
        <w:tc>
          <w:tcPr>
            <w:tcW w:w="360" w:type="pct"/>
            <w:tcBorders>
              <w:top w:val="single" w:sz="8" w:space="0" w:color="000000"/>
              <w:left w:val="single" w:sz="8" w:space="0" w:color="000000"/>
              <w:bottom w:val="single" w:sz="8" w:space="0" w:color="000000"/>
              <w:right w:val="single" w:sz="8" w:space="0" w:color="000000"/>
            </w:tcBorders>
            <w:vAlign w:val="center"/>
          </w:tcPr>
          <w:p w14:paraId="28B9230C" w14:textId="1CE3F720" w:rsidR="00202022" w:rsidRPr="009C63B8" w:rsidRDefault="00202022" w:rsidP="00202022">
            <w:pPr>
              <w:spacing w:after="0"/>
              <w:rPr>
                <w:rFonts w:eastAsia="Times New Roman" w:cs="Arial"/>
                <w:color w:val="000000" w:themeColor="text1"/>
                <w:kern w:val="24"/>
                <w:sz w:val="20"/>
                <w:lang w:eastAsia="en-GB"/>
              </w:rPr>
            </w:pPr>
            <w:r>
              <w:rPr>
                <w:rFonts w:eastAsiaTheme="minorEastAsia"/>
                <w:lang w:val="en-US" w:eastAsia="zh-CN"/>
              </w:rPr>
              <w:t>1</w:t>
            </w:r>
            <w:r>
              <w:rPr>
                <w:rFonts w:eastAsiaTheme="minorEastAsia"/>
                <w:lang w:eastAsia="zh-CN"/>
              </w:rPr>
              <w:t>1</w:t>
            </w:r>
            <w:r>
              <w:rPr>
                <w:rFonts w:eastAsiaTheme="minorEastAsia"/>
                <w:lang w:val="en-US" w:eastAsia="zh-CN"/>
              </w:rPr>
              <w:t xml:space="preserve"> GHz</w:t>
            </w:r>
          </w:p>
        </w:tc>
        <w:tc>
          <w:tcPr>
            <w:tcW w:w="122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0C9984D" w14:textId="12F6FF9F" w:rsidR="00202022" w:rsidRPr="009C63B8" w:rsidRDefault="00202022" w:rsidP="00202022">
            <w:pPr>
              <w:spacing w:after="0"/>
              <w:rPr>
                <w:rFonts w:eastAsia="Times New Roman" w:cs="Arial"/>
                <w:sz w:val="20"/>
                <w:lang w:eastAsia="en-GB"/>
              </w:rPr>
            </w:pPr>
            <w:r w:rsidRPr="009C63B8">
              <w:rPr>
                <w:rFonts w:eastAsia="Times New Roman" w:cs="Arial"/>
                <w:color w:val="000000" w:themeColor="text1"/>
                <w:kern w:val="24"/>
                <w:sz w:val="20"/>
                <w:lang w:eastAsia="en-GB"/>
              </w:rPr>
              <w:t>UE uplink interfering with Ku Band VSAT receiver.</w:t>
            </w:r>
          </w:p>
        </w:tc>
        <w:tc>
          <w:tcPr>
            <w:tcW w:w="1405" w:type="pct"/>
            <w:tcBorders>
              <w:top w:val="single" w:sz="8" w:space="0" w:color="000000"/>
              <w:left w:val="single" w:sz="8" w:space="0" w:color="000000"/>
              <w:bottom w:val="single" w:sz="8" w:space="0" w:color="000000"/>
              <w:right w:val="single" w:sz="8" w:space="0" w:color="000000"/>
            </w:tcBorders>
          </w:tcPr>
          <w:p w14:paraId="20E46EDB" w14:textId="77777777" w:rsidR="00202022" w:rsidRPr="00474941" w:rsidRDefault="00202022" w:rsidP="00202022">
            <w:pPr>
              <w:spacing w:after="0"/>
              <w:rPr>
                <w:rFonts w:eastAsia="Times New Roman" w:cs="Arial"/>
                <w:color w:val="000000" w:themeColor="text1"/>
                <w:kern w:val="24"/>
                <w:sz w:val="20"/>
                <w:lang w:val="en-US" w:eastAsia="en-GB"/>
              </w:rPr>
            </w:pPr>
            <w:r>
              <w:rPr>
                <w:rFonts w:eastAsia="Times New Roman" w:cs="Arial"/>
                <w:color w:val="000000" w:themeColor="text1"/>
                <w:kern w:val="24"/>
                <w:sz w:val="20"/>
                <w:lang w:val="en-US" w:eastAsia="en-GB"/>
              </w:rPr>
              <w:t xml:space="preserve">The </w:t>
            </w:r>
            <w:r w:rsidRPr="00474941">
              <w:rPr>
                <w:rFonts w:eastAsia="Times New Roman" w:cs="Arial"/>
                <w:color w:val="000000" w:themeColor="text1"/>
                <w:kern w:val="24"/>
                <w:sz w:val="20"/>
                <w:lang w:val="en-US" w:eastAsia="en-GB"/>
              </w:rPr>
              <w:t>ACLR</w:t>
            </w:r>
            <w:r>
              <w:rPr>
                <w:rFonts w:eastAsia="Times New Roman" w:cs="Arial"/>
                <w:color w:val="000000" w:themeColor="text1"/>
                <w:kern w:val="24"/>
                <w:sz w:val="20"/>
                <w:lang w:val="en-US" w:eastAsia="en-GB"/>
              </w:rPr>
              <w:t xml:space="preserve"> of the</w:t>
            </w:r>
            <w:r w:rsidRPr="00474941">
              <w:rPr>
                <w:rFonts w:eastAsia="Times New Roman" w:cs="Arial"/>
                <w:color w:val="000000" w:themeColor="text1"/>
                <w:kern w:val="24"/>
                <w:sz w:val="20"/>
                <w:lang w:val="en-US" w:eastAsia="en-GB"/>
              </w:rPr>
              <w:t xml:space="preserve"> UE</w:t>
            </w:r>
            <w:r>
              <w:rPr>
                <w:rFonts w:eastAsia="Times New Roman" w:cs="Arial"/>
                <w:color w:val="000000" w:themeColor="text1"/>
                <w:kern w:val="24"/>
                <w:sz w:val="20"/>
                <w:lang w:val="en-US" w:eastAsia="en-GB"/>
              </w:rPr>
              <w:t xml:space="preserve"> is</w:t>
            </w:r>
            <w:r w:rsidRPr="00474941">
              <w:rPr>
                <w:rFonts w:eastAsia="Times New Roman" w:cs="Arial"/>
                <w:color w:val="000000" w:themeColor="text1"/>
                <w:kern w:val="24"/>
                <w:sz w:val="20"/>
                <w:lang w:val="en-US" w:eastAsia="en-GB"/>
              </w:rPr>
              <w:t xml:space="preserve"> fixed</w:t>
            </w:r>
            <w:r>
              <w:rPr>
                <w:rFonts w:eastAsia="Times New Roman" w:cs="Arial"/>
                <w:color w:val="000000" w:themeColor="text1"/>
                <w:kern w:val="24"/>
                <w:sz w:val="20"/>
                <w:lang w:val="en-US" w:eastAsia="en-GB"/>
              </w:rPr>
              <w:t>.</w:t>
            </w:r>
          </w:p>
          <w:p w14:paraId="767D99D4" w14:textId="77777777" w:rsidR="00202022" w:rsidRPr="009C63B8" w:rsidRDefault="00202022" w:rsidP="00202022">
            <w:pPr>
              <w:spacing w:after="0"/>
              <w:rPr>
                <w:rFonts w:eastAsia="Times New Roman" w:cs="Arial"/>
                <w:color w:val="000000" w:themeColor="text1"/>
                <w:kern w:val="24"/>
                <w:sz w:val="20"/>
                <w:lang w:eastAsia="en-GB"/>
              </w:rPr>
            </w:pPr>
            <w:r>
              <w:rPr>
                <w:rFonts w:eastAsia="Times New Roman" w:cs="Arial"/>
                <w:color w:val="000000" w:themeColor="text1"/>
                <w:kern w:val="24"/>
                <w:sz w:val="20"/>
                <w:lang w:val="en-US" w:eastAsia="en-GB"/>
              </w:rPr>
              <w:t xml:space="preserve">The </w:t>
            </w:r>
            <w:r w:rsidRPr="00474941">
              <w:rPr>
                <w:rFonts w:eastAsia="Times New Roman" w:cs="Arial"/>
                <w:color w:val="000000" w:themeColor="text1"/>
                <w:kern w:val="24"/>
                <w:sz w:val="20"/>
                <w:lang w:val="en-US" w:eastAsia="en-GB"/>
              </w:rPr>
              <w:t xml:space="preserve">ACS </w:t>
            </w:r>
            <w:r>
              <w:rPr>
                <w:rFonts w:eastAsia="Times New Roman" w:cs="Arial"/>
                <w:color w:val="000000" w:themeColor="text1"/>
                <w:kern w:val="24"/>
                <w:sz w:val="20"/>
                <w:lang w:val="en-US" w:eastAsia="en-GB"/>
              </w:rPr>
              <w:t>of the VSAT</w:t>
            </w:r>
            <w:r w:rsidRPr="00474941">
              <w:rPr>
                <w:rFonts w:eastAsia="Times New Roman" w:cs="Arial"/>
                <w:color w:val="000000" w:themeColor="text1"/>
                <w:kern w:val="24"/>
                <w:sz w:val="20"/>
                <w:lang w:val="en-US" w:eastAsia="en-GB"/>
              </w:rPr>
              <w:t xml:space="preserve"> to be varied/defined</w:t>
            </w:r>
            <w:r>
              <w:rPr>
                <w:rFonts w:eastAsia="Times New Roman" w:cs="Arial"/>
                <w:color w:val="000000" w:themeColor="text1"/>
                <w:kern w:val="24"/>
                <w:sz w:val="20"/>
                <w:lang w:val="en-US" w:eastAsia="en-GB"/>
              </w:rPr>
              <w:t>.</w:t>
            </w:r>
          </w:p>
        </w:tc>
      </w:tr>
      <w:tr w:rsidR="00202022" w:rsidRPr="009C63B8" w14:paraId="4EB24DFC" w14:textId="77777777" w:rsidTr="00202022">
        <w:trPr>
          <w:trHeight w:val="414"/>
        </w:trPr>
        <w:tc>
          <w:tcPr>
            <w:tcW w:w="5000" w:type="pct"/>
            <w:gridSpan w:val="7"/>
            <w:tcBorders>
              <w:top w:val="single" w:sz="8" w:space="0" w:color="000000"/>
              <w:left w:val="single" w:sz="8" w:space="0" w:color="000000"/>
              <w:bottom w:val="single" w:sz="8" w:space="0" w:color="000000"/>
              <w:right w:val="single" w:sz="8" w:space="0" w:color="000000"/>
            </w:tcBorders>
          </w:tcPr>
          <w:p w14:paraId="05F2CD15" w14:textId="3A73A354" w:rsidR="00202022" w:rsidRPr="00202022" w:rsidRDefault="00202022" w:rsidP="00E16AB1">
            <w:pPr>
              <w:spacing w:after="0"/>
              <w:ind w:left="850" w:hanging="850"/>
              <w:rPr>
                <w:rFonts w:eastAsia="Times New Roman" w:cs="Arial"/>
                <w:color w:val="000000" w:themeColor="text1"/>
                <w:kern w:val="24"/>
                <w:sz w:val="20"/>
                <w:lang w:eastAsia="en-GB"/>
              </w:rPr>
            </w:pPr>
            <w:r w:rsidRPr="00202022">
              <w:rPr>
                <w:rFonts w:eastAsia="Times New Roman" w:cs="Arial"/>
                <w:color w:val="000000" w:themeColor="text1"/>
                <w:kern w:val="24"/>
                <w:sz w:val="20"/>
                <w:lang w:eastAsia="en-GB"/>
              </w:rPr>
              <w:t>NOTE 1:</w:t>
            </w:r>
            <w:r w:rsidRPr="00202022">
              <w:rPr>
                <w:rFonts w:eastAsia="Times New Roman" w:cs="Arial"/>
                <w:color w:val="000000" w:themeColor="text1"/>
                <w:kern w:val="24"/>
                <w:sz w:val="20"/>
                <w:lang w:eastAsia="en-GB"/>
              </w:rPr>
              <w:tab/>
              <w:t>For coexistence between Ku Band DL and adjacent TN bands, there are no 3GPP defined/specified TN bands.</w:t>
            </w:r>
          </w:p>
        </w:tc>
      </w:tr>
    </w:tbl>
    <w:p w14:paraId="05C5212F" w14:textId="77777777" w:rsidR="00171FF0" w:rsidRPr="00202022" w:rsidRDefault="00171FF0" w:rsidP="00171FF0">
      <w:pPr>
        <w:pStyle w:val="FL"/>
        <w:rPr>
          <w:lang w:eastAsia="x-none"/>
        </w:rPr>
      </w:pPr>
    </w:p>
    <w:p w14:paraId="584100CE" w14:textId="77777777" w:rsidR="00202022" w:rsidRPr="00171FF0" w:rsidRDefault="00202022" w:rsidP="00171FF0">
      <w:pPr>
        <w:pStyle w:val="FL"/>
        <w:rPr>
          <w:lang w:val="en-US" w:eastAsia="x-none"/>
        </w:rPr>
      </w:pPr>
    </w:p>
    <w:p w14:paraId="65803CD0" w14:textId="77777777" w:rsidR="00356356" w:rsidRPr="00A84EE7" w:rsidRDefault="00356356" w:rsidP="00356356">
      <w:pPr>
        <w:rPr>
          <w:noProof/>
          <w:lang w:eastAsia="zh-CN"/>
        </w:rPr>
      </w:pPr>
    </w:p>
    <w:p w14:paraId="43DC9759" w14:textId="77777777" w:rsidR="003814E1" w:rsidRDefault="003814E1" w:rsidP="003814E1">
      <w:r>
        <w:lastRenderedPageBreak/>
        <w:t>The frequency and bandwidth are listed in Table 6a.1-3.</w:t>
      </w:r>
    </w:p>
    <w:p w14:paraId="00A707CE" w14:textId="77777777" w:rsidR="003814E1" w:rsidRDefault="003814E1" w:rsidP="003814E1">
      <w:pPr>
        <w:pStyle w:val="TH"/>
      </w:pPr>
      <w:r>
        <w:t>T</w:t>
      </w:r>
      <w:r>
        <w:rPr>
          <w:rFonts w:hint="eastAsia"/>
        </w:rPr>
        <w:t>able 6a.1-3</w:t>
      </w:r>
      <w:r>
        <w:rPr>
          <w:noProof/>
        </w:rPr>
        <w:t>:</w:t>
      </w:r>
      <w:r>
        <w:rPr>
          <w:rFonts w:hint="eastAsia"/>
        </w:rPr>
        <w:t xml:space="preserve"> </w:t>
      </w:r>
      <w:r>
        <w:t>Proposed</w:t>
      </w:r>
      <w:r>
        <w:rPr>
          <w:rFonts w:hint="eastAsia"/>
        </w:rPr>
        <w:t xml:space="preserve"> frequency and bandwidth for co-existence study</w:t>
      </w:r>
    </w:p>
    <w:tbl>
      <w:tblPr>
        <w:tblStyle w:val="12"/>
        <w:tblW w:w="4707" w:type="pct"/>
        <w:tblLook w:val="04A0" w:firstRow="1" w:lastRow="0" w:firstColumn="1" w:lastColumn="0" w:noHBand="0" w:noVBand="1"/>
      </w:tblPr>
      <w:tblGrid>
        <w:gridCol w:w="1672"/>
        <w:gridCol w:w="2239"/>
        <w:gridCol w:w="1742"/>
        <w:gridCol w:w="1366"/>
        <w:gridCol w:w="2258"/>
      </w:tblGrid>
      <w:tr w:rsidR="003814E1" w14:paraId="1018CE8E" w14:textId="77777777" w:rsidTr="00E16AB1">
        <w:tc>
          <w:tcPr>
            <w:tcW w:w="901" w:type="pct"/>
          </w:tcPr>
          <w:p w14:paraId="22E30E7A" w14:textId="77777777" w:rsidR="003814E1" w:rsidRDefault="003814E1" w:rsidP="00E16AB1">
            <w:pPr>
              <w:pStyle w:val="TAH"/>
            </w:pPr>
          </w:p>
        </w:tc>
        <w:tc>
          <w:tcPr>
            <w:tcW w:w="1207" w:type="pct"/>
          </w:tcPr>
          <w:p w14:paraId="7BAF3157" w14:textId="77777777" w:rsidR="003814E1" w:rsidRDefault="003814E1" w:rsidP="00E16AB1">
            <w:pPr>
              <w:pStyle w:val="TAH"/>
            </w:pPr>
            <w:r>
              <w:rPr>
                <w:rFonts w:hint="eastAsia"/>
                <w:bCs/>
              </w:rPr>
              <w:t>Frequency</w:t>
            </w:r>
          </w:p>
        </w:tc>
        <w:tc>
          <w:tcPr>
            <w:tcW w:w="939" w:type="pct"/>
          </w:tcPr>
          <w:p w14:paraId="0B04C5D7" w14:textId="77777777" w:rsidR="003814E1" w:rsidRDefault="003814E1" w:rsidP="00E16AB1">
            <w:pPr>
              <w:pStyle w:val="TAH"/>
            </w:pPr>
            <w:r>
              <w:rPr>
                <w:rFonts w:hint="eastAsia"/>
                <w:bCs/>
              </w:rPr>
              <w:t>Bandwidth</w:t>
            </w:r>
          </w:p>
        </w:tc>
        <w:tc>
          <w:tcPr>
            <w:tcW w:w="736" w:type="pct"/>
          </w:tcPr>
          <w:p w14:paraId="51268246" w14:textId="77777777" w:rsidR="003814E1" w:rsidRDefault="003814E1" w:rsidP="00E16AB1">
            <w:pPr>
              <w:pStyle w:val="TAH"/>
              <w:rPr>
                <w:bCs/>
              </w:rPr>
            </w:pPr>
            <w:r>
              <w:rPr>
                <w:bCs/>
              </w:rPr>
              <w:t>D</w:t>
            </w:r>
            <w:r>
              <w:rPr>
                <w:rFonts w:hint="eastAsia"/>
                <w:bCs/>
              </w:rPr>
              <w:t>uplex mode</w:t>
            </w:r>
          </w:p>
        </w:tc>
        <w:tc>
          <w:tcPr>
            <w:tcW w:w="1217" w:type="pct"/>
          </w:tcPr>
          <w:p w14:paraId="4D60A7F9" w14:textId="77777777" w:rsidR="003814E1" w:rsidRDefault="003814E1" w:rsidP="00E16AB1">
            <w:pPr>
              <w:pStyle w:val="TAH"/>
              <w:rPr>
                <w:bCs/>
              </w:rPr>
            </w:pPr>
            <w:r>
              <w:rPr>
                <w:rFonts w:hint="eastAsia"/>
                <w:bCs/>
              </w:rPr>
              <w:t>Frequency reuse factor</w:t>
            </w:r>
          </w:p>
        </w:tc>
      </w:tr>
      <w:tr w:rsidR="003814E1" w14:paraId="06BE0EC5" w14:textId="77777777" w:rsidTr="00E16AB1">
        <w:tc>
          <w:tcPr>
            <w:tcW w:w="901" w:type="pct"/>
          </w:tcPr>
          <w:p w14:paraId="22B8E1EC" w14:textId="77777777" w:rsidR="003814E1" w:rsidRDefault="003814E1" w:rsidP="00E16AB1">
            <w:pPr>
              <w:pStyle w:val="TAC"/>
            </w:pPr>
            <w:r>
              <w:t xml:space="preserve">TN </w:t>
            </w:r>
            <w:r>
              <w:rPr>
                <w:rFonts w:hint="eastAsia"/>
              </w:rPr>
              <w:t>Urban macro</w:t>
            </w:r>
          </w:p>
        </w:tc>
        <w:tc>
          <w:tcPr>
            <w:tcW w:w="1207" w:type="pct"/>
          </w:tcPr>
          <w:p w14:paraId="29BFE763" w14:textId="2FA35ACE" w:rsidR="003814E1" w:rsidRDefault="003814E1" w:rsidP="00E16AB1">
            <w:pPr>
              <w:pStyle w:val="TAC"/>
            </w:pPr>
            <w:r>
              <w:t>11/</w:t>
            </w:r>
            <w:r w:rsidR="00D27907">
              <w:t>14</w:t>
            </w:r>
            <w:r>
              <w:rPr>
                <w:rFonts w:hint="eastAsia"/>
              </w:rPr>
              <w:t xml:space="preserve"> GHz</w:t>
            </w:r>
          </w:p>
        </w:tc>
        <w:tc>
          <w:tcPr>
            <w:tcW w:w="939" w:type="pct"/>
          </w:tcPr>
          <w:p w14:paraId="421C93D6" w14:textId="72765489" w:rsidR="003814E1" w:rsidRPr="0087156F" w:rsidRDefault="00D27907" w:rsidP="00E16AB1">
            <w:pPr>
              <w:pStyle w:val="TAC"/>
              <w:rPr>
                <w:vertAlign w:val="superscript"/>
              </w:rPr>
            </w:pPr>
            <w:r>
              <w:t>1</w:t>
            </w:r>
            <w:r w:rsidR="003814E1">
              <w:t>00MHz</w:t>
            </w:r>
          </w:p>
        </w:tc>
        <w:tc>
          <w:tcPr>
            <w:tcW w:w="736" w:type="pct"/>
          </w:tcPr>
          <w:p w14:paraId="5D604E89" w14:textId="77777777" w:rsidR="003814E1" w:rsidRDefault="003814E1" w:rsidP="00E16AB1">
            <w:pPr>
              <w:pStyle w:val="TAC"/>
            </w:pPr>
            <w:r>
              <w:rPr>
                <w:rFonts w:hint="eastAsia"/>
              </w:rPr>
              <w:t>TDD</w:t>
            </w:r>
          </w:p>
        </w:tc>
        <w:tc>
          <w:tcPr>
            <w:tcW w:w="1217" w:type="pct"/>
          </w:tcPr>
          <w:p w14:paraId="52B1B6C9" w14:textId="77777777" w:rsidR="003814E1" w:rsidRDefault="003814E1" w:rsidP="00E16AB1">
            <w:pPr>
              <w:pStyle w:val="TAC"/>
            </w:pPr>
            <w:r>
              <w:rPr>
                <w:rFonts w:hint="eastAsia"/>
              </w:rPr>
              <w:t>1</w:t>
            </w:r>
          </w:p>
        </w:tc>
      </w:tr>
      <w:tr w:rsidR="003814E1" w14:paraId="0A80F30D" w14:textId="77777777" w:rsidTr="00E16AB1">
        <w:tc>
          <w:tcPr>
            <w:tcW w:w="901" w:type="pct"/>
          </w:tcPr>
          <w:p w14:paraId="44495590" w14:textId="77777777" w:rsidR="003814E1" w:rsidRDefault="003814E1" w:rsidP="00E16AB1">
            <w:pPr>
              <w:pStyle w:val="TAC"/>
            </w:pPr>
            <w:r>
              <w:t>GEO</w:t>
            </w:r>
          </w:p>
        </w:tc>
        <w:tc>
          <w:tcPr>
            <w:tcW w:w="1207" w:type="pct"/>
          </w:tcPr>
          <w:p w14:paraId="4C643F6B" w14:textId="40FB1062" w:rsidR="003814E1" w:rsidRDefault="003814E1" w:rsidP="00E16AB1">
            <w:pPr>
              <w:pStyle w:val="TAC"/>
            </w:pPr>
            <w:r>
              <w:t>1</w:t>
            </w:r>
            <w:r w:rsidR="00D27907">
              <w:t>1</w:t>
            </w:r>
            <w:r>
              <w:t>GHz (DL)/</w:t>
            </w:r>
            <w:r w:rsidR="00D27907">
              <w:t>14</w:t>
            </w:r>
            <w:r>
              <w:rPr>
                <w:rFonts w:hint="eastAsia"/>
              </w:rPr>
              <w:t>GHz</w:t>
            </w:r>
            <w:r>
              <w:t>(UL)</w:t>
            </w:r>
          </w:p>
        </w:tc>
        <w:tc>
          <w:tcPr>
            <w:tcW w:w="939" w:type="pct"/>
          </w:tcPr>
          <w:p w14:paraId="3CE1B800" w14:textId="2FA806AC" w:rsidR="003814E1" w:rsidRPr="0087156F" w:rsidRDefault="008C129B" w:rsidP="00E16AB1">
            <w:pPr>
              <w:pStyle w:val="TAC"/>
              <w:rPr>
                <w:vertAlign w:val="superscript"/>
              </w:rPr>
            </w:pPr>
            <w:r>
              <w:t>1</w:t>
            </w:r>
            <w:r w:rsidR="003814E1">
              <w:t>00MHz per beam</w:t>
            </w:r>
          </w:p>
        </w:tc>
        <w:tc>
          <w:tcPr>
            <w:tcW w:w="736" w:type="pct"/>
          </w:tcPr>
          <w:p w14:paraId="3A5CA075" w14:textId="77777777" w:rsidR="003814E1" w:rsidRDefault="003814E1" w:rsidP="00E16AB1">
            <w:pPr>
              <w:pStyle w:val="TAC"/>
            </w:pPr>
            <w:r>
              <w:rPr>
                <w:rFonts w:hint="eastAsia"/>
              </w:rPr>
              <w:t>FDD</w:t>
            </w:r>
          </w:p>
        </w:tc>
        <w:tc>
          <w:tcPr>
            <w:tcW w:w="1217" w:type="pct"/>
          </w:tcPr>
          <w:p w14:paraId="0E8474C9" w14:textId="01B792A4" w:rsidR="003814E1" w:rsidRPr="0087156F" w:rsidRDefault="003814E1" w:rsidP="00E16AB1">
            <w:pPr>
              <w:pStyle w:val="TAC"/>
              <w:rPr>
                <w:vertAlign w:val="superscript"/>
              </w:rPr>
            </w:pPr>
            <w:r>
              <w:t>2</w:t>
            </w:r>
          </w:p>
        </w:tc>
      </w:tr>
      <w:tr w:rsidR="003814E1" w14:paraId="20F2C38C" w14:textId="77777777" w:rsidTr="00E16AB1">
        <w:tc>
          <w:tcPr>
            <w:tcW w:w="901" w:type="pct"/>
          </w:tcPr>
          <w:p w14:paraId="0FF8FDC3" w14:textId="77777777" w:rsidR="003814E1" w:rsidRDefault="003814E1" w:rsidP="00E16AB1">
            <w:pPr>
              <w:pStyle w:val="TAC"/>
            </w:pPr>
            <w:r>
              <w:rPr>
                <w:rFonts w:hint="eastAsia"/>
              </w:rPr>
              <w:t>LEO</w:t>
            </w:r>
          </w:p>
        </w:tc>
        <w:tc>
          <w:tcPr>
            <w:tcW w:w="1207" w:type="pct"/>
          </w:tcPr>
          <w:p w14:paraId="5E2BD29E" w14:textId="3951F405" w:rsidR="003814E1" w:rsidRDefault="003814E1" w:rsidP="00E16AB1">
            <w:pPr>
              <w:pStyle w:val="TAC"/>
            </w:pPr>
            <w:r>
              <w:t>1</w:t>
            </w:r>
            <w:r w:rsidR="00D27907">
              <w:t>1</w:t>
            </w:r>
            <w:r>
              <w:t>GHz (DL)/</w:t>
            </w:r>
            <w:r w:rsidR="00D27907">
              <w:t>14</w:t>
            </w:r>
            <w:r>
              <w:rPr>
                <w:rFonts w:hint="eastAsia"/>
              </w:rPr>
              <w:t>GHz</w:t>
            </w:r>
            <w:r>
              <w:t>(UL)</w:t>
            </w:r>
          </w:p>
        </w:tc>
        <w:tc>
          <w:tcPr>
            <w:tcW w:w="939" w:type="pct"/>
          </w:tcPr>
          <w:p w14:paraId="523BDAC1" w14:textId="21DDBEA0" w:rsidR="003814E1" w:rsidRPr="0087156F" w:rsidRDefault="008C129B" w:rsidP="00E16AB1">
            <w:pPr>
              <w:pStyle w:val="TAC"/>
              <w:rPr>
                <w:vertAlign w:val="superscript"/>
              </w:rPr>
            </w:pPr>
            <w:r>
              <w:t>1</w:t>
            </w:r>
            <w:r w:rsidR="003814E1">
              <w:t>00MHz per beam</w:t>
            </w:r>
          </w:p>
        </w:tc>
        <w:tc>
          <w:tcPr>
            <w:tcW w:w="736" w:type="pct"/>
          </w:tcPr>
          <w:p w14:paraId="5D43F268" w14:textId="77777777" w:rsidR="003814E1" w:rsidRDefault="003814E1" w:rsidP="00E16AB1">
            <w:pPr>
              <w:pStyle w:val="TAC"/>
            </w:pPr>
            <w:r>
              <w:rPr>
                <w:rFonts w:hint="eastAsia"/>
              </w:rPr>
              <w:t>FDD</w:t>
            </w:r>
          </w:p>
        </w:tc>
        <w:tc>
          <w:tcPr>
            <w:tcW w:w="1217" w:type="pct"/>
          </w:tcPr>
          <w:p w14:paraId="12B766E3" w14:textId="11DA6093" w:rsidR="003814E1" w:rsidRPr="0087156F" w:rsidRDefault="003814E1" w:rsidP="00E16AB1">
            <w:pPr>
              <w:pStyle w:val="TAC"/>
              <w:rPr>
                <w:vertAlign w:val="superscript"/>
              </w:rPr>
            </w:pPr>
            <w:r>
              <w:t>2</w:t>
            </w:r>
          </w:p>
        </w:tc>
      </w:tr>
    </w:tbl>
    <w:p w14:paraId="2EB0F3A5" w14:textId="77777777" w:rsidR="003814E1" w:rsidRDefault="003814E1" w:rsidP="003814E1"/>
    <w:p w14:paraId="0EA0B1A6" w14:textId="5553A6E7" w:rsidR="00DF440C" w:rsidRPr="00182E52" w:rsidRDefault="00DF440C" w:rsidP="007675DC">
      <w:pPr>
        <w:pStyle w:val="Heading2"/>
        <w:numPr>
          <w:ilvl w:val="0"/>
          <w:numId w:val="0"/>
        </w:numPr>
        <w:ind w:left="576" w:hanging="576"/>
      </w:pPr>
      <w:bookmarkStart w:id="6" w:name="_Toc162191936"/>
      <w:bookmarkStart w:id="7" w:name="_Toc163147565"/>
      <w:bookmarkStart w:id="8" w:name="_Toc169269897"/>
      <w:bookmarkStart w:id="9" w:name="_Toc176255371"/>
      <w:bookmarkStart w:id="10" w:name="_Toc176766583"/>
      <w:r w:rsidRPr="00182E52">
        <w:t>6a.2</w:t>
      </w:r>
      <w:r w:rsidRPr="00182E52">
        <w:tab/>
        <w:t>Co-existence simulation assumption for 1</w:t>
      </w:r>
      <w:r w:rsidR="001F5594">
        <w:t>1</w:t>
      </w:r>
      <w:r w:rsidRPr="00182E52">
        <w:t>/</w:t>
      </w:r>
      <w:r w:rsidR="001F5594">
        <w:t>14</w:t>
      </w:r>
      <w:r w:rsidRPr="00182E52">
        <w:t>GHz</w:t>
      </w:r>
      <w:bookmarkEnd w:id="6"/>
      <w:bookmarkEnd w:id="7"/>
      <w:bookmarkEnd w:id="8"/>
      <w:bookmarkEnd w:id="9"/>
      <w:bookmarkEnd w:id="10"/>
    </w:p>
    <w:p w14:paraId="45CBEE31" w14:textId="77777777" w:rsidR="00DF440C" w:rsidRPr="00182E52" w:rsidRDefault="00DF440C" w:rsidP="007675DC">
      <w:pPr>
        <w:pStyle w:val="Heading3"/>
        <w:numPr>
          <w:ilvl w:val="0"/>
          <w:numId w:val="0"/>
        </w:numPr>
        <w:ind w:left="720" w:hanging="720"/>
      </w:pPr>
      <w:bookmarkStart w:id="11" w:name="_Toc162191937"/>
      <w:bookmarkStart w:id="12" w:name="_Toc163147566"/>
      <w:bookmarkStart w:id="13" w:name="_Toc169269898"/>
      <w:bookmarkStart w:id="14" w:name="_Toc176255372"/>
      <w:bookmarkStart w:id="15" w:name="_Toc176766584"/>
      <w:r w:rsidRPr="00182E52">
        <w:t>6a.2.1</w:t>
      </w:r>
      <w:r w:rsidRPr="00182E52">
        <w:tab/>
        <w:t>Network layout model</w:t>
      </w:r>
      <w:bookmarkEnd w:id="11"/>
      <w:bookmarkEnd w:id="12"/>
      <w:bookmarkEnd w:id="13"/>
      <w:bookmarkEnd w:id="14"/>
      <w:bookmarkEnd w:id="15"/>
    </w:p>
    <w:p w14:paraId="3B7DB32E" w14:textId="77777777" w:rsidR="00DF440C" w:rsidRPr="00CA6434" w:rsidRDefault="00DF440C" w:rsidP="007675DC">
      <w:pPr>
        <w:pStyle w:val="Heading4"/>
        <w:numPr>
          <w:ilvl w:val="0"/>
          <w:numId w:val="0"/>
        </w:numPr>
        <w:ind w:left="864" w:hanging="864"/>
      </w:pPr>
      <w:bookmarkStart w:id="16" w:name="_Toc162191938"/>
      <w:bookmarkStart w:id="17" w:name="_Toc163147567"/>
      <w:bookmarkStart w:id="18" w:name="_Toc169269899"/>
      <w:bookmarkStart w:id="19" w:name="_Toc176255373"/>
      <w:bookmarkStart w:id="20" w:name="_Toc176766585"/>
      <w:r w:rsidRPr="00182E52">
        <w:t>6a.2.1.1</w:t>
      </w:r>
      <w:r w:rsidRPr="00182E52">
        <w:tab/>
        <w:t>Co-existence between NTN satellite and TN</w:t>
      </w:r>
      <w:bookmarkEnd w:id="16"/>
      <w:bookmarkEnd w:id="17"/>
      <w:bookmarkEnd w:id="18"/>
      <w:bookmarkEnd w:id="19"/>
      <w:bookmarkEnd w:id="20"/>
    </w:p>
    <w:p w14:paraId="604FBC55" w14:textId="77777777" w:rsidR="00DF440C" w:rsidRDefault="00DF440C" w:rsidP="00DF440C">
      <w:pPr>
        <w:rPr>
          <w:b/>
          <w:u w:val="single"/>
          <w:lang w:eastAsia="zh-CN"/>
        </w:rPr>
      </w:pPr>
      <w:r>
        <w:t>C</w:t>
      </w:r>
      <w:r>
        <w:rPr>
          <w:rFonts w:hint="eastAsia"/>
        </w:rPr>
        <w:t>ellular cell structure is considered for both NTN and TN network layout.</w:t>
      </w:r>
    </w:p>
    <w:p w14:paraId="6DF8F3CD" w14:textId="77777777" w:rsidR="00DF440C" w:rsidRPr="00DA1FC7" w:rsidRDefault="00DF440C" w:rsidP="00DF440C">
      <w:pPr>
        <w:rPr>
          <w:lang w:eastAsia="zh-CN"/>
        </w:rPr>
      </w:pPr>
      <w:r>
        <w:rPr>
          <w:lang w:val="en-US" w:eastAsia="zh-CN"/>
        </w:rPr>
        <w:t>Referring to TR 38.811 Section 6.3 and Annex A, a 3D global coordinate system is considered (Earth-Centred Earth Fixed) for simulating NTN beams direction and location on the earth surface. It means the NTN beam location, TN randomly dropping location are generated with a set of three parameters (x,y,z)</w:t>
      </w:r>
    </w:p>
    <w:p w14:paraId="02ADE109" w14:textId="77777777" w:rsidR="00DF440C" w:rsidRDefault="00DF440C" w:rsidP="00DF440C">
      <w:pPr>
        <w:rPr>
          <w:rFonts w:eastAsia="DengXian"/>
        </w:rPr>
      </w:pPr>
      <w:r>
        <w:rPr>
          <w:rFonts w:eastAsia="DengXian"/>
        </w:rPr>
        <w:t xml:space="preserve">Deployment of NTN satellite and TN cells and UEs for co-existence study is listed in Table 6a.2.1.1-1. </w:t>
      </w:r>
    </w:p>
    <w:p w14:paraId="639EB690" w14:textId="77777777" w:rsidR="00DF440C" w:rsidRDefault="00DF440C" w:rsidP="00DF440C">
      <w:pPr>
        <w:pStyle w:val="TH"/>
      </w:pPr>
      <w:r>
        <w:lastRenderedPageBreak/>
        <w:t>Table 6a.2.1.1-1</w:t>
      </w:r>
      <w:r>
        <w:rPr>
          <w:rFonts w:hint="eastAsia"/>
          <w:lang w:eastAsia="zh-CN"/>
        </w:rPr>
        <w:t>:</w:t>
      </w:r>
      <w:r>
        <w:t xml:space="preserve"> Network and UE deployment</w:t>
      </w:r>
    </w:p>
    <w:tbl>
      <w:tblPr>
        <w:tblW w:w="5271" w:type="pct"/>
        <w:tblInd w:w="-43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57" w:type="dxa"/>
          <w:bottom w:w="28" w:type="dxa"/>
          <w:right w:w="57" w:type="dxa"/>
        </w:tblCellMar>
        <w:tblLook w:val="04A0" w:firstRow="1" w:lastRow="0" w:firstColumn="1" w:lastColumn="0" w:noHBand="0" w:noVBand="1"/>
      </w:tblPr>
      <w:tblGrid>
        <w:gridCol w:w="435"/>
        <w:gridCol w:w="1306"/>
        <w:gridCol w:w="1160"/>
        <w:gridCol w:w="727"/>
        <w:gridCol w:w="2545"/>
        <w:gridCol w:w="2101"/>
        <w:gridCol w:w="2105"/>
      </w:tblGrid>
      <w:tr w:rsidR="00DF440C" w:rsidRPr="00D53A71" w14:paraId="7ECADA9B" w14:textId="77777777" w:rsidTr="00E16AB1">
        <w:tc>
          <w:tcPr>
            <w:tcW w:w="210" w:type="pct"/>
            <w:tcBorders>
              <w:bottom w:val="single" w:sz="8" w:space="0" w:color="000000"/>
            </w:tcBorders>
            <w:shd w:val="clear" w:color="auto" w:fill="D9E2F3"/>
            <w:vAlign w:val="center"/>
          </w:tcPr>
          <w:p w14:paraId="5ACE972B" w14:textId="77777777" w:rsidR="00DF440C" w:rsidRPr="003A7736" w:rsidRDefault="00DF440C" w:rsidP="00E16AB1">
            <w:pPr>
              <w:pStyle w:val="TAH"/>
              <w:rPr>
                <w:rFonts w:eastAsia="DengXian"/>
              </w:rPr>
            </w:pPr>
            <w:r w:rsidRPr="003A7736">
              <w:rPr>
                <w:rFonts w:eastAsia="DengXian"/>
              </w:rPr>
              <w:lastRenderedPageBreak/>
              <w:t>No.</w:t>
            </w:r>
          </w:p>
        </w:tc>
        <w:tc>
          <w:tcPr>
            <w:tcW w:w="629" w:type="pct"/>
            <w:tcBorders>
              <w:bottom w:val="single" w:sz="8" w:space="0" w:color="000000"/>
            </w:tcBorders>
            <w:shd w:val="clear" w:color="auto" w:fill="D9E2F3"/>
            <w:vAlign w:val="center"/>
          </w:tcPr>
          <w:p w14:paraId="428A29D5" w14:textId="77777777" w:rsidR="00DF440C" w:rsidRPr="003A7736" w:rsidRDefault="00DF440C" w:rsidP="00E16AB1">
            <w:pPr>
              <w:pStyle w:val="TAH"/>
              <w:rPr>
                <w:rFonts w:eastAsia="DengXian"/>
              </w:rPr>
            </w:pPr>
            <w:r w:rsidRPr="003A7736">
              <w:rPr>
                <w:rFonts w:eastAsia="DengXian"/>
              </w:rPr>
              <w:t>Combination</w:t>
            </w:r>
          </w:p>
        </w:tc>
        <w:tc>
          <w:tcPr>
            <w:tcW w:w="559" w:type="pct"/>
            <w:shd w:val="clear" w:color="auto" w:fill="D9E2F3"/>
            <w:tcMar>
              <w:top w:w="15" w:type="dxa"/>
              <w:left w:w="108" w:type="dxa"/>
              <w:bottom w:w="0" w:type="dxa"/>
              <w:right w:w="108" w:type="dxa"/>
            </w:tcMar>
            <w:vAlign w:val="center"/>
          </w:tcPr>
          <w:p w14:paraId="4973A8B8" w14:textId="77777777" w:rsidR="00DF440C" w:rsidRPr="003A7736" w:rsidRDefault="00DF440C" w:rsidP="00E16AB1">
            <w:pPr>
              <w:pStyle w:val="TAH"/>
              <w:rPr>
                <w:rFonts w:eastAsia="DengXian"/>
              </w:rPr>
            </w:pPr>
            <w:r w:rsidRPr="003A7736">
              <w:rPr>
                <w:rFonts w:eastAsia="DengXian"/>
              </w:rPr>
              <w:t>Aggressor</w:t>
            </w:r>
          </w:p>
        </w:tc>
        <w:tc>
          <w:tcPr>
            <w:tcW w:w="350" w:type="pct"/>
            <w:shd w:val="clear" w:color="auto" w:fill="D9E2F3"/>
            <w:vAlign w:val="center"/>
          </w:tcPr>
          <w:p w14:paraId="751C7A99" w14:textId="77777777" w:rsidR="00DF440C" w:rsidRPr="00237C7B" w:rsidRDefault="00DF440C" w:rsidP="00E16AB1">
            <w:pPr>
              <w:pStyle w:val="TAH"/>
              <w:rPr>
                <w:rFonts w:eastAsia="DengXian"/>
              </w:rPr>
            </w:pPr>
            <w:r w:rsidRPr="00237C7B">
              <w:rPr>
                <w:rFonts w:eastAsia="DengXian"/>
              </w:rPr>
              <w:t>Victim</w:t>
            </w:r>
          </w:p>
        </w:tc>
        <w:tc>
          <w:tcPr>
            <w:tcW w:w="1226" w:type="pct"/>
            <w:shd w:val="clear" w:color="auto" w:fill="D9E2F3"/>
            <w:vAlign w:val="center"/>
          </w:tcPr>
          <w:p w14:paraId="60984507" w14:textId="77777777" w:rsidR="00DF440C" w:rsidRPr="003A7736" w:rsidRDefault="00DF440C" w:rsidP="00E16AB1">
            <w:pPr>
              <w:pStyle w:val="TAH"/>
              <w:rPr>
                <w:rFonts w:eastAsia="DengXian"/>
              </w:rPr>
            </w:pPr>
            <w:r w:rsidRPr="003A7736">
              <w:rPr>
                <w:rFonts w:eastAsia="DengXian"/>
              </w:rPr>
              <w:t xml:space="preserve">Which NTN cell/UE to observe? </w:t>
            </w:r>
          </w:p>
        </w:tc>
        <w:tc>
          <w:tcPr>
            <w:tcW w:w="1012" w:type="pct"/>
            <w:shd w:val="clear" w:color="auto" w:fill="D9E2F3"/>
            <w:vAlign w:val="center"/>
          </w:tcPr>
          <w:p w14:paraId="4C9D0AB7" w14:textId="77777777" w:rsidR="00DF440C" w:rsidRPr="003A7736" w:rsidRDefault="00DF440C" w:rsidP="00E16AB1">
            <w:pPr>
              <w:pStyle w:val="TAH"/>
              <w:rPr>
                <w:rFonts w:eastAsia="DengXian"/>
              </w:rPr>
            </w:pPr>
            <w:r w:rsidRPr="003A7736">
              <w:rPr>
                <w:rFonts w:eastAsia="DengXian"/>
              </w:rPr>
              <w:t>Which TN/UE to observe?</w:t>
            </w:r>
          </w:p>
        </w:tc>
        <w:tc>
          <w:tcPr>
            <w:tcW w:w="1014" w:type="pct"/>
            <w:shd w:val="clear" w:color="auto" w:fill="D9E2F3"/>
            <w:vAlign w:val="center"/>
          </w:tcPr>
          <w:p w14:paraId="3FB0DAE8" w14:textId="77777777" w:rsidR="00DF440C" w:rsidRPr="003A7736" w:rsidRDefault="00DF440C" w:rsidP="00E16AB1">
            <w:pPr>
              <w:pStyle w:val="TAH"/>
              <w:rPr>
                <w:rFonts w:eastAsia="DengXian"/>
              </w:rPr>
            </w:pPr>
            <w:r w:rsidRPr="003A7736">
              <w:rPr>
                <w:rFonts w:eastAsia="DengXian"/>
              </w:rPr>
              <w:t>Which TN cells in a TN to observe?</w:t>
            </w:r>
          </w:p>
        </w:tc>
      </w:tr>
      <w:tr w:rsidR="00DF440C" w:rsidRPr="00D53A71" w14:paraId="18C00FB8" w14:textId="77777777" w:rsidTr="00E16AB1">
        <w:trPr>
          <w:trHeight w:val="674"/>
        </w:trPr>
        <w:tc>
          <w:tcPr>
            <w:tcW w:w="210" w:type="pct"/>
            <w:shd w:val="clear" w:color="auto" w:fill="D9E2F3"/>
            <w:tcMar>
              <w:top w:w="15" w:type="dxa"/>
              <w:left w:w="108" w:type="dxa"/>
              <w:bottom w:w="0" w:type="dxa"/>
              <w:right w:w="108" w:type="dxa"/>
            </w:tcMar>
            <w:vAlign w:val="center"/>
          </w:tcPr>
          <w:p w14:paraId="473174D4" w14:textId="77777777" w:rsidR="00DF440C" w:rsidRPr="0085519F" w:rsidRDefault="00DF440C" w:rsidP="00E16AB1">
            <w:pPr>
              <w:pStyle w:val="TAC"/>
              <w:rPr>
                <w:rFonts w:eastAsia="DengXian"/>
                <w:lang w:eastAsia="zh-CN"/>
              </w:rPr>
            </w:pPr>
            <w:r>
              <w:rPr>
                <w:rFonts w:eastAsia="DengXian"/>
                <w:lang w:eastAsia="zh-CN"/>
              </w:rPr>
              <w:t>1a</w:t>
            </w:r>
          </w:p>
        </w:tc>
        <w:tc>
          <w:tcPr>
            <w:tcW w:w="629" w:type="pct"/>
            <w:shd w:val="clear" w:color="auto" w:fill="auto"/>
            <w:vAlign w:val="center"/>
          </w:tcPr>
          <w:p w14:paraId="4F5BC10E" w14:textId="77777777" w:rsidR="00DF440C" w:rsidRPr="0085519F" w:rsidRDefault="00DF440C" w:rsidP="00E16AB1">
            <w:pPr>
              <w:pStyle w:val="TAC"/>
              <w:rPr>
                <w:rFonts w:eastAsia="DengXian"/>
              </w:rPr>
            </w:pPr>
            <w:r w:rsidRPr="0085519F">
              <w:rPr>
                <w:rFonts w:eastAsia="DengXian"/>
              </w:rPr>
              <w:t>TN with NTN</w:t>
            </w:r>
          </w:p>
        </w:tc>
        <w:tc>
          <w:tcPr>
            <w:tcW w:w="559" w:type="pct"/>
            <w:shd w:val="clear" w:color="auto" w:fill="auto"/>
            <w:tcMar>
              <w:top w:w="15" w:type="dxa"/>
              <w:left w:w="108" w:type="dxa"/>
              <w:bottom w:w="0" w:type="dxa"/>
              <w:right w:w="108" w:type="dxa"/>
            </w:tcMar>
            <w:vAlign w:val="center"/>
          </w:tcPr>
          <w:p w14:paraId="0E0A2056" w14:textId="77777777" w:rsidR="00DF440C" w:rsidRPr="0085519F" w:rsidRDefault="00DF440C" w:rsidP="00E16AB1">
            <w:pPr>
              <w:pStyle w:val="TAC"/>
              <w:rPr>
                <w:rFonts w:eastAsia="DengXian"/>
              </w:rPr>
            </w:pPr>
            <w:r w:rsidRPr="0085519F">
              <w:rPr>
                <w:rFonts w:eastAsia="DengXian"/>
              </w:rPr>
              <w:t>NTN UL</w:t>
            </w:r>
          </w:p>
        </w:tc>
        <w:tc>
          <w:tcPr>
            <w:tcW w:w="350" w:type="pct"/>
            <w:shd w:val="clear" w:color="auto" w:fill="auto"/>
            <w:tcMar>
              <w:top w:w="15" w:type="dxa"/>
              <w:left w:w="108" w:type="dxa"/>
              <w:bottom w:w="0" w:type="dxa"/>
              <w:right w:w="108" w:type="dxa"/>
            </w:tcMar>
            <w:vAlign w:val="center"/>
          </w:tcPr>
          <w:p w14:paraId="35874C73" w14:textId="77777777" w:rsidR="00DF440C" w:rsidRPr="0085519F" w:rsidRDefault="00DF440C" w:rsidP="00E16AB1">
            <w:pPr>
              <w:pStyle w:val="TAC"/>
              <w:rPr>
                <w:rFonts w:eastAsia="DengXian"/>
              </w:rPr>
            </w:pPr>
            <w:r w:rsidRPr="0085519F">
              <w:rPr>
                <w:rFonts w:eastAsia="DengXian"/>
              </w:rPr>
              <w:t>TN UL</w:t>
            </w:r>
          </w:p>
        </w:tc>
        <w:tc>
          <w:tcPr>
            <w:tcW w:w="1226" w:type="pct"/>
            <w:vAlign w:val="center"/>
          </w:tcPr>
          <w:p w14:paraId="228C9D03" w14:textId="77777777" w:rsidR="00DF440C" w:rsidRPr="00237C7B" w:rsidRDefault="00DF440C" w:rsidP="00E16AB1">
            <w:pPr>
              <w:pStyle w:val="TAC"/>
              <w:rPr>
                <w:rFonts w:eastAsia="DengXian"/>
                <w:u w:val="single"/>
              </w:rPr>
            </w:pPr>
            <w:r w:rsidRPr="00237C7B">
              <w:rPr>
                <w:rFonts w:eastAsia="DengXian"/>
                <w:u w:val="single"/>
              </w:rPr>
              <w:t>NTN cell:</w:t>
            </w:r>
          </w:p>
          <w:p w14:paraId="07704FA3" w14:textId="77777777" w:rsidR="00DF440C" w:rsidRPr="00237C7B" w:rsidRDefault="00DF440C" w:rsidP="00E16AB1">
            <w:pPr>
              <w:pStyle w:val="TAC"/>
              <w:rPr>
                <w:rFonts w:eastAsia="DengXian"/>
              </w:rPr>
            </w:pPr>
            <w:r w:rsidRPr="00237C7B">
              <w:rPr>
                <w:rFonts w:eastAsia="DengXian"/>
              </w:rPr>
              <w:t>Nadir point.</w:t>
            </w:r>
          </w:p>
          <w:p w14:paraId="7AABE7FE" w14:textId="77777777" w:rsidR="00DF440C" w:rsidRPr="00237C7B" w:rsidRDefault="00DF440C" w:rsidP="00E16AB1">
            <w:pPr>
              <w:pStyle w:val="TAC"/>
              <w:rPr>
                <w:rFonts w:eastAsia="DengXian"/>
              </w:rPr>
            </w:pPr>
          </w:p>
          <w:p w14:paraId="2FEFFBED" w14:textId="77777777" w:rsidR="00DF440C" w:rsidRPr="00C04D2D" w:rsidRDefault="00DF440C" w:rsidP="00E16AB1">
            <w:pPr>
              <w:pStyle w:val="TAC"/>
              <w:rPr>
                <w:rFonts w:eastAsia="DengXian"/>
                <w:u w:val="single"/>
              </w:rPr>
            </w:pPr>
            <w:r w:rsidRPr="00C04D2D">
              <w:rPr>
                <w:rFonts w:eastAsia="DengXian"/>
                <w:u w:val="single"/>
              </w:rPr>
              <w:t>NTN UE:</w:t>
            </w:r>
          </w:p>
          <w:p w14:paraId="24A0884B" w14:textId="77777777" w:rsidR="00DF440C" w:rsidRPr="00C04D2D" w:rsidRDefault="00DF440C" w:rsidP="00E16AB1">
            <w:pPr>
              <w:pStyle w:val="TAC"/>
              <w:rPr>
                <w:rFonts w:eastAsia="DengXian"/>
              </w:rPr>
            </w:pPr>
            <w:r w:rsidRPr="00C04D2D">
              <w:rPr>
                <w:rFonts w:eastAsia="DengXian"/>
              </w:rPr>
              <w:t>NTN UEs randomly dropped in TN clusters.</w:t>
            </w:r>
          </w:p>
        </w:tc>
        <w:tc>
          <w:tcPr>
            <w:tcW w:w="1012" w:type="pct"/>
            <w:shd w:val="clear" w:color="auto" w:fill="auto"/>
            <w:vAlign w:val="center"/>
          </w:tcPr>
          <w:p w14:paraId="3D996CE1" w14:textId="77777777" w:rsidR="00DF440C" w:rsidRPr="003A7736" w:rsidRDefault="00DF440C" w:rsidP="00E16AB1">
            <w:pPr>
              <w:pStyle w:val="TAC"/>
              <w:rPr>
                <w:rFonts w:eastAsia="DengXian"/>
              </w:rPr>
            </w:pPr>
            <w:r w:rsidRPr="003A7736">
              <w:rPr>
                <w:rFonts w:eastAsia="DengXian"/>
              </w:rPr>
              <w:t>TN randomly placed in this NTN beam</w:t>
            </w:r>
          </w:p>
        </w:tc>
        <w:tc>
          <w:tcPr>
            <w:tcW w:w="1014" w:type="pct"/>
            <w:shd w:val="clear" w:color="auto" w:fill="auto"/>
            <w:vAlign w:val="center"/>
          </w:tcPr>
          <w:p w14:paraId="41F2C017" w14:textId="77777777" w:rsidR="00DF440C" w:rsidRPr="0085519F" w:rsidRDefault="00DF440C" w:rsidP="00E16AB1">
            <w:pPr>
              <w:pStyle w:val="TAC"/>
              <w:rPr>
                <w:rFonts w:eastAsia="DengXian"/>
                <w:strike/>
              </w:rPr>
            </w:pPr>
            <w:r w:rsidRPr="0085519F">
              <w:rPr>
                <w:rFonts w:eastAsia="DengXian"/>
              </w:rPr>
              <w:t>Only the active TN clusters which contain NTN UE(s)</w:t>
            </w:r>
          </w:p>
        </w:tc>
      </w:tr>
      <w:tr w:rsidR="00DF440C" w:rsidRPr="00D53A71" w14:paraId="2214CCF2" w14:textId="77777777" w:rsidTr="00E16AB1">
        <w:trPr>
          <w:trHeight w:val="877"/>
        </w:trPr>
        <w:tc>
          <w:tcPr>
            <w:tcW w:w="210" w:type="pct"/>
            <w:shd w:val="clear" w:color="auto" w:fill="D9E2F3"/>
            <w:tcMar>
              <w:top w:w="15" w:type="dxa"/>
              <w:left w:w="108" w:type="dxa"/>
              <w:bottom w:w="0" w:type="dxa"/>
              <w:right w:w="108" w:type="dxa"/>
            </w:tcMar>
            <w:vAlign w:val="center"/>
          </w:tcPr>
          <w:p w14:paraId="1B27C5C3" w14:textId="77777777" w:rsidR="00DF440C" w:rsidRPr="0085519F" w:rsidRDefault="00DF440C" w:rsidP="00E16AB1">
            <w:pPr>
              <w:pStyle w:val="TAC"/>
              <w:rPr>
                <w:rFonts w:eastAsia="DengXian"/>
                <w:lang w:eastAsia="zh-CN"/>
              </w:rPr>
            </w:pPr>
            <w:r>
              <w:rPr>
                <w:rFonts w:eastAsia="DengXian"/>
                <w:lang w:eastAsia="zh-CN"/>
              </w:rPr>
              <w:t>2a</w:t>
            </w:r>
          </w:p>
        </w:tc>
        <w:tc>
          <w:tcPr>
            <w:tcW w:w="629" w:type="pct"/>
            <w:shd w:val="clear" w:color="auto" w:fill="auto"/>
            <w:vAlign w:val="center"/>
          </w:tcPr>
          <w:p w14:paraId="5FDA7AFE" w14:textId="77777777" w:rsidR="00DF440C" w:rsidRPr="0085519F" w:rsidRDefault="00DF440C" w:rsidP="00E16AB1">
            <w:pPr>
              <w:pStyle w:val="TAC"/>
              <w:rPr>
                <w:rFonts w:eastAsia="DengXian"/>
              </w:rPr>
            </w:pPr>
            <w:r w:rsidRPr="0085519F">
              <w:rPr>
                <w:rFonts w:eastAsia="DengXian"/>
              </w:rPr>
              <w:t>TN with NTN</w:t>
            </w:r>
          </w:p>
        </w:tc>
        <w:tc>
          <w:tcPr>
            <w:tcW w:w="559" w:type="pct"/>
            <w:shd w:val="clear" w:color="auto" w:fill="auto"/>
            <w:tcMar>
              <w:top w:w="15" w:type="dxa"/>
              <w:left w:w="108" w:type="dxa"/>
              <w:bottom w:w="0" w:type="dxa"/>
              <w:right w:w="108" w:type="dxa"/>
            </w:tcMar>
            <w:vAlign w:val="center"/>
          </w:tcPr>
          <w:p w14:paraId="5BAD421B" w14:textId="77777777" w:rsidR="00DF440C" w:rsidRPr="0085519F" w:rsidRDefault="00DF440C" w:rsidP="00E16AB1">
            <w:pPr>
              <w:pStyle w:val="TAC"/>
              <w:rPr>
                <w:rFonts w:eastAsia="DengXian"/>
              </w:rPr>
            </w:pPr>
            <w:r w:rsidRPr="0085519F">
              <w:rPr>
                <w:rFonts w:eastAsia="DengXian"/>
              </w:rPr>
              <w:t>TN UL</w:t>
            </w:r>
          </w:p>
        </w:tc>
        <w:tc>
          <w:tcPr>
            <w:tcW w:w="350" w:type="pct"/>
            <w:shd w:val="clear" w:color="auto" w:fill="auto"/>
            <w:tcMar>
              <w:top w:w="15" w:type="dxa"/>
              <w:left w:w="108" w:type="dxa"/>
              <w:bottom w:w="0" w:type="dxa"/>
              <w:right w:w="108" w:type="dxa"/>
            </w:tcMar>
            <w:vAlign w:val="center"/>
          </w:tcPr>
          <w:p w14:paraId="20CDEBDD" w14:textId="77777777" w:rsidR="00DF440C" w:rsidRPr="0085519F" w:rsidRDefault="00DF440C" w:rsidP="00E16AB1">
            <w:pPr>
              <w:pStyle w:val="TAC"/>
              <w:rPr>
                <w:rFonts w:eastAsia="DengXian"/>
              </w:rPr>
            </w:pPr>
            <w:r w:rsidRPr="0085519F">
              <w:rPr>
                <w:rFonts w:eastAsia="DengXian"/>
              </w:rPr>
              <w:t>NTN UL</w:t>
            </w:r>
          </w:p>
        </w:tc>
        <w:tc>
          <w:tcPr>
            <w:tcW w:w="1226" w:type="pct"/>
            <w:vAlign w:val="center"/>
          </w:tcPr>
          <w:p w14:paraId="16DE3FE6" w14:textId="77777777" w:rsidR="00DF440C" w:rsidRPr="0085519F" w:rsidRDefault="00DF440C" w:rsidP="00E16AB1">
            <w:pPr>
              <w:pStyle w:val="TAC"/>
              <w:rPr>
                <w:rFonts w:eastAsia="DengXian"/>
                <w:u w:val="single"/>
              </w:rPr>
            </w:pPr>
            <w:r w:rsidRPr="0085519F">
              <w:rPr>
                <w:rFonts w:eastAsia="DengXian"/>
                <w:u w:val="single"/>
              </w:rPr>
              <w:t>NTN cell:</w:t>
            </w:r>
          </w:p>
          <w:p w14:paraId="67462063" w14:textId="77777777" w:rsidR="00DF440C" w:rsidRPr="0085519F" w:rsidRDefault="00DF440C" w:rsidP="00E16AB1">
            <w:pPr>
              <w:pStyle w:val="TAC"/>
              <w:rPr>
                <w:rFonts w:eastAsia="DengXian"/>
              </w:rPr>
            </w:pPr>
            <w:r w:rsidRPr="0085519F">
              <w:rPr>
                <w:rFonts w:eastAsia="DengXian"/>
              </w:rPr>
              <w:t>Observe NTN central beam for SINR, 6 adjacent beams for inter-beam interference.</w:t>
            </w:r>
          </w:p>
          <w:p w14:paraId="08555AE6" w14:textId="77777777" w:rsidR="00DF440C" w:rsidRPr="003A7736" w:rsidRDefault="00DF440C" w:rsidP="00E16AB1">
            <w:pPr>
              <w:pStyle w:val="TAC"/>
              <w:rPr>
                <w:rFonts w:eastAsia="DengXian"/>
              </w:rPr>
            </w:pPr>
          </w:p>
          <w:p w14:paraId="4D8CD05E" w14:textId="77777777" w:rsidR="00DF440C" w:rsidRPr="00C04D2D" w:rsidRDefault="00DF440C" w:rsidP="00E16AB1">
            <w:pPr>
              <w:pStyle w:val="TAC"/>
              <w:rPr>
                <w:rFonts w:eastAsia="DengXian"/>
                <w:u w:val="single"/>
              </w:rPr>
            </w:pPr>
            <w:r w:rsidRPr="00C04D2D">
              <w:rPr>
                <w:rFonts w:eastAsia="DengXian"/>
                <w:u w:val="single"/>
              </w:rPr>
              <w:t>NTN UE:</w:t>
            </w:r>
          </w:p>
          <w:p w14:paraId="2E228370" w14:textId="77777777" w:rsidR="00DF440C" w:rsidRPr="0085519F" w:rsidRDefault="00DF440C" w:rsidP="00E16AB1">
            <w:pPr>
              <w:pStyle w:val="TAC"/>
              <w:rPr>
                <w:rFonts w:eastAsia="DengXian"/>
              </w:rPr>
            </w:pPr>
            <w:r w:rsidRPr="00C04D2D">
              <w:rPr>
                <w:rFonts w:eastAsia="DengXian"/>
              </w:rPr>
              <w:t>NTN UEs randomly dropped in TN clusters</w:t>
            </w:r>
          </w:p>
        </w:tc>
        <w:tc>
          <w:tcPr>
            <w:tcW w:w="1012" w:type="pct"/>
            <w:shd w:val="clear" w:color="auto" w:fill="auto"/>
            <w:vAlign w:val="center"/>
          </w:tcPr>
          <w:p w14:paraId="7D1918A1" w14:textId="77777777" w:rsidR="00DF440C" w:rsidRPr="00C04D2D" w:rsidRDefault="00DF440C" w:rsidP="00E16AB1">
            <w:pPr>
              <w:pStyle w:val="TAC"/>
              <w:rPr>
                <w:rFonts w:eastAsia="DengXian"/>
              </w:rPr>
            </w:pPr>
            <w:r w:rsidRPr="00C04D2D">
              <w:rPr>
                <w:rFonts w:eastAsia="DengXian"/>
              </w:rPr>
              <w:t>Consider an active rate of 20% for TN</w:t>
            </w:r>
          </w:p>
        </w:tc>
        <w:tc>
          <w:tcPr>
            <w:tcW w:w="1014" w:type="pct"/>
            <w:shd w:val="clear" w:color="auto" w:fill="auto"/>
            <w:vAlign w:val="center"/>
          </w:tcPr>
          <w:p w14:paraId="46D2DA7D" w14:textId="77777777" w:rsidR="00DF440C" w:rsidRPr="00C04D2D" w:rsidRDefault="00DF440C" w:rsidP="00E16AB1">
            <w:pPr>
              <w:pStyle w:val="TAC"/>
              <w:rPr>
                <w:rFonts w:eastAsia="DengXian"/>
              </w:rPr>
            </w:pPr>
            <w:r w:rsidRPr="00C04D2D">
              <w:rPr>
                <w:rFonts w:eastAsia="DengXian"/>
              </w:rPr>
              <w:t>Only the active TN cells in central NTN beam</w:t>
            </w:r>
          </w:p>
        </w:tc>
      </w:tr>
      <w:tr w:rsidR="00DF440C" w:rsidRPr="00D53A71" w14:paraId="64325060" w14:textId="77777777" w:rsidTr="00E16AB1">
        <w:trPr>
          <w:trHeight w:val="1241"/>
        </w:trPr>
        <w:tc>
          <w:tcPr>
            <w:tcW w:w="210" w:type="pct"/>
            <w:vMerge w:val="restart"/>
            <w:shd w:val="clear" w:color="auto" w:fill="D9E2F3"/>
            <w:tcMar>
              <w:top w:w="15" w:type="dxa"/>
              <w:left w:w="108" w:type="dxa"/>
              <w:bottom w:w="0" w:type="dxa"/>
              <w:right w:w="108" w:type="dxa"/>
            </w:tcMar>
            <w:vAlign w:val="center"/>
          </w:tcPr>
          <w:p w14:paraId="13072A19" w14:textId="77777777" w:rsidR="00DF440C" w:rsidRPr="00237C7B" w:rsidRDefault="00DF440C" w:rsidP="00E16AB1">
            <w:pPr>
              <w:pStyle w:val="TAC"/>
              <w:rPr>
                <w:rFonts w:eastAsia="DengXian"/>
                <w:lang w:eastAsia="zh-CN"/>
              </w:rPr>
            </w:pPr>
            <w:r>
              <w:rPr>
                <w:rFonts w:eastAsia="DengXian"/>
                <w:lang w:eastAsia="zh-CN"/>
              </w:rPr>
              <w:t>3a</w:t>
            </w:r>
          </w:p>
        </w:tc>
        <w:tc>
          <w:tcPr>
            <w:tcW w:w="629" w:type="pct"/>
            <w:vMerge w:val="restart"/>
            <w:shd w:val="clear" w:color="auto" w:fill="auto"/>
            <w:vAlign w:val="center"/>
          </w:tcPr>
          <w:p w14:paraId="14E6ADD1" w14:textId="77777777" w:rsidR="00DF440C" w:rsidRPr="00237C7B" w:rsidRDefault="00DF440C" w:rsidP="00E16AB1">
            <w:pPr>
              <w:pStyle w:val="TAC"/>
              <w:rPr>
                <w:rFonts w:eastAsia="DengXian"/>
              </w:rPr>
            </w:pPr>
            <w:r w:rsidRPr="00237C7B">
              <w:rPr>
                <w:rFonts w:eastAsia="DengXian"/>
              </w:rPr>
              <w:t>TN with NTN</w:t>
            </w:r>
          </w:p>
        </w:tc>
        <w:tc>
          <w:tcPr>
            <w:tcW w:w="559" w:type="pct"/>
            <w:vMerge w:val="restart"/>
            <w:shd w:val="clear" w:color="auto" w:fill="auto"/>
            <w:tcMar>
              <w:top w:w="15" w:type="dxa"/>
              <w:left w:w="108" w:type="dxa"/>
              <w:bottom w:w="0" w:type="dxa"/>
              <w:right w:w="108" w:type="dxa"/>
            </w:tcMar>
            <w:vAlign w:val="center"/>
          </w:tcPr>
          <w:p w14:paraId="70A6EF42" w14:textId="77777777" w:rsidR="00DF440C" w:rsidRPr="00237C7B" w:rsidRDefault="00DF440C" w:rsidP="00E16AB1">
            <w:pPr>
              <w:pStyle w:val="TAC"/>
              <w:rPr>
                <w:rFonts w:eastAsia="DengXian"/>
              </w:rPr>
            </w:pPr>
            <w:r w:rsidRPr="00237C7B">
              <w:rPr>
                <w:rFonts w:eastAsia="DengXian"/>
              </w:rPr>
              <w:t>NTN UL</w:t>
            </w:r>
          </w:p>
        </w:tc>
        <w:tc>
          <w:tcPr>
            <w:tcW w:w="350" w:type="pct"/>
            <w:vMerge w:val="restart"/>
            <w:shd w:val="clear" w:color="auto" w:fill="auto"/>
            <w:tcMar>
              <w:top w:w="15" w:type="dxa"/>
              <w:left w:w="108" w:type="dxa"/>
              <w:bottom w:w="0" w:type="dxa"/>
              <w:right w:w="108" w:type="dxa"/>
            </w:tcMar>
            <w:vAlign w:val="center"/>
          </w:tcPr>
          <w:p w14:paraId="4F35A9FE" w14:textId="77777777" w:rsidR="00DF440C" w:rsidRPr="00237C7B" w:rsidRDefault="00DF440C" w:rsidP="00E16AB1">
            <w:pPr>
              <w:pStyle w:val="TAC"/>
              <w:rPr>
                <w:rFonts w:eastAsia="DengXian"/>
              </w:rPr>
            </w:pPr>
            <w:r w:rsidRPr="00237C7B">
              <w:rPr>
                <w:rFonts w:eastAsia="DengXian"/>
              </w:rPr>
              <w:t>TN DL</w:t>
            </w:r>
          </w:p>
        </w:tc>
        <w:tc>
          <w:tcPr>
            <w:tcW w:w="1226" w:type="pct"/>
            <w:vAlign w:val="center"/>
          </w:tcPr>
          <w:p w14:paraId="58C74838" w14:textId="77777777" w:rsidR="00DF440C" w:rsidRPr="0085519F" w:rsidRDefault="00DF440C" w:rsidP="00E16AB1">
            <w:pPr>
              <w:pStyle w:val="TAC"/>
              <w:rPr>
                <w:rFonts w:eastAsia="DengXian"/>
                <w:u w:val="single"/>
              </w:rPr>
            </w:pPr>
            <w:r w:rsidRPr="0085519F">
              <w:rPr>
                <w:rFonts w:eastAsia="DengXian"/>
                <w:u w:val="single"/>
              </w:rPr>
              <w:t xml:space="preserve">NTN cell: </w:t>
            </w:r>
          </w:p>
          <w:p w14:paraId="702A691A" w14:textId="77777777" w:rsidR="00DF440C" w:rsidRPr="0085519F" w:rsidRDefault="00DF440C" w:rsidP="00E16AB1">
            <w:pPr>
              <w:pStyle w:val="TAC"/>
              <w:rPr>
                <w:rFonts w:eastAsia="DengXian"/>
              </w:rPr>
            </w:pPr>
            <w:r w:rsidRPr="0085519F">
              <w:rPr>
                <w:rFonts w:eastAsia="DengXian"/>
              </w:rPr>
              <w:t>Nadir point</w:t>
            </w:r>
          </w:p>
          <w:p w14:paraId="260F05B4" w14:textId="77777777" w:rsidR="00DF440C" w:rsidRPr="0085519F" w:rsidRDefault="00DF440C" w:rsidP="00E16AB1">
            <w:pPr>
              <w:pStyle w:val="TAC"/>
              <w:rPr>
                <w:rFonts w:eastAsia="DengXian"/>
              </w:rPr>
            </w:pPr>
          </w:p>
          <w:p w14:paraId="295A9C97" w14:textId="77777777" w:rsidR="00DF440C" w:rsidRPr="0085519F" w:rsidRDefault="00DF440C" w:rsidP="00E16AB1">
            <w:pPr>
              <w:pStyle w:val="TAC"/>
              <w:rPr>
                <w:rFonts w:eastAsia="DengXian"/>
                <w:u w:val="single"/>
              </w:rPr>
            </w:pPr>
            <w:r w:rsidRPr="0085519F">
              <w:rPr>
                <w:rFonts w:eastAsia="DengXian"/>
                <w:u w:val="single"/>
              </w:rPr>
              <w:t>NTN UE:</w:t>
            </w:r>
          </w:p>
          <w:p w14:paraId="14360A4D" w14:textId="77777777" w:rsidR="00DF440C" w:rsidRPr="0085519F" w:rsidRDefault="00DF440C" w:rsidP="00E16AB1">
            <w:pPr>
              <w:pStyle w:val="TAC"/>
              <w:rPr>
                <w:rFonts w:eastAsia="DengXian"/>
              </w:rPr>
            </w:pPr>
            <w:r w:rsidRPr="0085519F">
              <w:rPr>
                <w:rFonts w:eastAsia="DengXian"/>
              </w:rPr>
              <w:t>NTN UEs randomly dropped in TN clusters.</w:t>
            </w:r>
          </w:p>
        </w:tc>
        <w:tc>
          <w:tcPr>
            <w:tcW w:w="1012" w:type="pct"/>
            <w:shd w:val="clear" w:color="auto" w:fill="auto"/>
            <w:vAlign w:val="center"/>
          </w:tcPr>
          <w:p w14:paraId="7835DD59" w14:textId="77777777" w:rsidR="00DF440C" w:rsidRPr="00237C7B" w:rsidRDefault="00DF440C" w:rsidP="00E16AB1">
            <w:pPr>
              <w:pStyle w:val="TAC"/>
              <w:rPr>
                <w:rFonts w:eastAsia="DengXian"/>
              </w:rPr>
            </w:pPr>
            <w:r w:rsidRPr="0085519F">
              <w:rPr>
                <w:rFonts w:eastAsia="DengXian"/>
              </w:rPr>
              <w:t>TN clusters randomly placed in this NTN beam</w:t>
            </w:r>
          </w:p>
        </w:tc>
        <w:tc>
          <w:tcPr>
            <w:tcW w:w="1014" w:type="pct"/>
            <w:shd w:val="clear" w:color="auto" w:fill="auto"/>
            <w:vAlign w:val="center"/>
          </w:tcPr>
          <w:p w14:paraId="45799412" w14:textId="77777777" w:rsidR="00DF440C" w:rsidRPr="0085519F" w:rsidRDefault="00DF440C" w:rsidP="00E16AB1">
            <w:pPr>
              <w:pStyle w:val="TAC"/>
              <w:rPr>
                <w:rFonts w:eastAsia="DengXian"/>
              </w:rPr>
            </w:pPr>
            <w:r w:rsidRPr="0085519F">
              <w:rPr>
                <w:rFonts w:eastAsia="DengXian"/>
              </w:rPr>
              <w:t>All active TN clusters which contain NTN UE(s)</w:t>
            </w:r>
          </w:p>
        </w:tc>
      </w:tr>
      <w:tr w:rsidR="00DF440C" w:rsidRPr="00D53A71" w14:paraId="2F8DDA8D" w14:textId="77777777" w:rsidTr="00E16AB1">
        <w:trPr>
          <w:trHeight w:val="905"/>
        </w:trPr>
        <w:tc>
          <w:tcPr>
            <w:tcW w:w="210" w:type="pct"/>
            <w:vMerge/>
            <w:shd w:val="clear" w:color="auto" w:fill="D9E2F3"/>
            <w:tcMar>
              <w:top w:w="15" w:type="dxa"/>
              <w:left w:w="108" w:type="dxa"/>
              <w:bottom w:w="0" w:type="dxa"/>
              <w:right w:w="108" w:type="dxa"/>
            </w:tcMar>
            <w:vAlign w:val="center"/>
          </w:tcPr>
          <w:p w14:paraId="79426AE8" w14:textId="77777777" w:rsidR="00DF440C" w:rsidRPr="00BA3B2D" w:rsidRDefault="00DF440C" w:rsidP="00E16AB1">
            <w:pPr>
              <w:pStyle w:val="TAC"/>
              <w:rPr>
                <w:rFonts w:eastAsia="DengXian"/>
              </w:rPr>
            </w:pPr>
          </w:p>
        </w:tc>
        <w:tc>
          <w:tcPr>
            <w:tcW w:w="629" w:type="pct"/>
            <w:vMerge/>
            <w:shd w:val="clear" w:color="auto" w:fill="auto"/>
            <w:vAlign w:val="center"/>
          </w:tcPr>
          <w:p w14:paraId="040C460A" w14:textId="77777777" w:rsidR="00DF440C" w:rsidRPr="00BA3B2D" w:rsidRDefault="00DF440C" w:rsidP="00E16AB1">
            <w:pPr>
              <w:pStyle w:val="TAC"/>
              <w:rPr>
                <w:rFonts w:eastAsia="DengXian"/>
              </w:rPr>
            </w:pPr>
          </w:p>
        </w:tc>
        <w:tc>
          <w:tcPr>
            <w:tcW w:w="559" w:type="pct"/>
            <w:vMerge/>
            <w:shd w:val="clear" w:color="auto" w:fill="auto"/>
            <w:tcMar>
              <w:top w:w="15" w:type="dxa"/>
              <w:left w:w="108" w:type="dxa"/>
              <w:bottom w:w="0" w:type="dxa"/>
              <w:right w:w="108" w:type="dxa"/>
            </w:tcMar>
            <w:vAlign w:val="center"/>
          </w:tcPr>
          <w:p w14:paraId="65E79591" w14:textId="77777777" w:rsidR="00DF440C" w:rsidRPr="00BA3B2D" w:rsidRDefault="00DF440C" w:rsidP="00E16AB1">
            <w:pPr>
              <w:pStyle w:val="TAC"/>
              <w:rPr>
                <w:rFonts w:eastAsia="DengXian"/>
              </w:rPr>
            </w:pPr>
          </w:p>
        </w:tc>
        <w:tc>
          <w:tcPr>
            <w:tcW w:w="350" w:type="pct"/>
            <w:vMerge/>
            <w:shd w:val="clear" w:color="auto" w:fill="auto"/>
            <w:tcMar>
              <w:top w:w="15" w:type="dxa"/>
              <w:left w:w="108" w:type="dxa"/>
              <w:bottom w:w="0" w:type="dxa"/>
              <w:right w:w="108" w:type="dxa"/>
            </w:tcMar>
            <w:vAlign w:val="center"/>
          </w:tcPr>
          <w:p w14:paraId="0061D4C4" w14:textId="77777777" w:rsidR="00DF440C" w:rsidRPr="00BA3B2D" w:rsidRDefault="00DF440C" w:rsidP="00E16AB1">
            <w:pPr>
              <w:pStyle w:val="TAC"/>
              <w:rPr>
                <w:rFonts w:eastAsia="DengXian"/>
              </w:rPr>
            </w:pPr>
          </w:p>
        </w:tc>
        <w:tc>
          <w:tcPr>
            <w:tcW w:w="1226" w:type="pct"/>
            <w:vAlign w:val="center"/>
          </w:tcPr>
          <w:p w14:paraId="442C04B2" w14:textId="77777777" w:rsidR="00DF440C" w:rsidRPr="00237C7B" w:rsidRDefault="00DF440C" w:rsidP="00E16AB1">
            <w:pPr>
              <w:pStyle w:val="TAC"/>
              <w:rPr>
                <w:rFonts w:eastAsia="DengXian"/>
                <w:u w:val="single"/>
              </w:rPr>
            </w:pPr>
            <w:r w:rsidRPr="00237C7B">
              <w:rPr>
                <w:rFonts w:eastAsia="DengXian"/>
                <w:u w:val="single"/>
              </w:rPr>
              <w:t>NTN cell:</w:t>
            </w:r>
          </w:p>
          <w:p w14:paraId="67BD01EC" w14:textId="77777777" w:rsidR="00DF440C" w:rsidRPr="00237C7B" w:rsidRDefault="00DF440C" w:rsidP="00E16AB1">
            <w:pPr>
              <w:pStyle w:val="TAC"/>
              <w:rPr>
                <w:rFonts w:eastAsia="DengXian"/>
                <w:i/>
              </w:rPr>
            </w:pPr>
            <w:r w:rsidRPr="00237C7B">
              <w:rPr>
                <w:rFonts w:eastAsia="DengXian"/>
              </w:rPr>
              <w:t xml:space="preserve">NTN cell with satellite at low elevation </w:t>
            </w:r>
            <w:r w:rsidRPr="003A7736">
              <w:rPr>
                <w:rFonts w:eastAsia="DengXian"/>
              </w:rPr>
              <w:t>(</w:t>
            </w:r>
            <w:r w:rsidRPr="00237C7B">
              <w:rPr>
                <w:rFonts w:eastAsia="DengXian"/>
              </w:rPr>
              <w:t>to be further discussed for GEO and LEO</w:t>
            </w:r>
            <w:r w:rsidRPr="00237C7B">
              <w:rPr>
                <w:rFonts w:eastAsia="DengXian" w:hint="eastAsia"/>
              </w:rPr>
              <w:t>，</w:t>
            </w:r>
            <w:r w:rsidRPr="00237C7B">
              <w:rPr>
                <w:rFonts w:eastAsia="DengXian"/>
              </w:rPr>
              <w:t>interested companies can bring analysis and results for other values).</w:t>
            </w:r>
          </w:p>
          <w:p w14:paraId="58FF9A1E" w14:textId="77777777" w:rsidR="00DF440C" w:rsidRPr="00237C7B" w:rsidRDefault="00DF440C" w:rsidP="00E16AB1">
            <w:pPr>
              <w:pStyle w:val="TAC"/>
              <w:rPr>
                <w:rFonts w:eastAsia="DengXian"/>
              </w:rPr>
            </w:pPr>
          </w:p>
          <w:p w14:paraId="60C85381" w14:textId="77777777" w:rsidR="00DF440C" w:rsidRPr="00237C7B" w:rsidRDefault="00DF440C" w:rsidP="00E16AB1">
            <w:pPr>
              <w:pStyle w:val="TAC"/>
              <w:rPr>
                <w:rFonts w:eastAsia="DengXian"/>
                <w:u w:val="single"/>
              </w:rPr>
            </w:pPr>
            <w:r w:rsidRPr="00237C7B">
              <w:rPr>
                <w:rFonts w:eastAsia="DengXian"/>
                <w:u w:val="single"/>
              </w:rPr>
              <w:t>NTN UE:</w:t>
            </w:r>
          </w:p>
          <w:p w14:paraId="00385735" w14:textId="77777777" w:rsidR="00DF440C" w:rsidRPr="00237C7B" w:rsidRDefault="00DF440C" w:rsidP="00E16AB1">
            <w:pPr>
              <w:pStyle w:val="TAC"/>
              <w:rPr>
                <w:rFonts w:eastAsia="DengXian"/>
              </w:rPr>
            </w:pPr>
            <w:r w:rsidRPr="00237C7B">
              <w:rPr>
                <w:rFonts w:eastAsia="DengXian"/>
              </w:rPr>
              <w:t>NTN UEs randomly dropped in TN clusters.</w:t>
            </w:r>
          </w:p>
        </w:tc>
        <w:tc>
          <w:tcPr>
            <w:tcW w:w="1012" w:type="pct"/>
            <w:shd w:val="clear" w:color="auto" w:fill="auto"/>
            <w:vAlign w:val="center"/>
          </w:tcPr>
          <w:p w14:paraId="0C76297B" w14:textId="77777777" w:rsidR="00DF440C" w:rsidRPr="00237C7B" w:rsidRDefault="00DF440C" w:rsidP="00E16AB1">
            <w:pPr>
              <w:pStyle w:val="TAC"/>
              <w:rPr>
                <w:rFonts w:eastAsia="DengXian"/>
              </w:rPr>
            </w:pPr>
            <w:r w:rsidRPr="00237C7B">
              <w:rPr>
                <w:rFonts w:eastAsia="DengXian"/>
              </w:rPr>
              <w:t>TN clusters randomly placed in this NTN beam</w:t>
            </w:r>
          </w:p>
        </w:tc>
        <w:tc>
          <w:tcPr>
            <w:tcW w:w="1014" w:type="pct"/>
            <w:shd w:val="clear" w:color="auto" w:fill="auto"/>
            <w:vAlign w:val="center"/>
          </w:tcPr>
          <w:p w14:paraId="2C220105" w14:textId="77777777" w:rsidR="00DF440C" w:rsidRPr="00237C7B" w:rsidRDefault="00DF440C" w:rsidP="00E16AB1">
            <w:pPr>
              <w:pStyle w:val="TAC"/>
              <w:rPr>
                <w:rFonts w:eastAsia="DengXian"/>
              </w:rPr>
            </w:pPr>
            <w:r w:rsidRPr="00237C7B">
              <w:rPr>
                <w:rFonts w:eastAsia="DengXian"/>
              </w:rPr>
              <w:t>Only the active TN clusters which contain NTN UE(s)</w:t>
            </w:r>
          </w:p>
        </w:tc>
      </w:tr>
      <w:tr w:rsidR="00DF440C" w:rsidRPr="00D53A71" w14:paraId="62E3C708" w14:textId="77777777" w:rsidTr="00E16AB1">
        <w:trPr>
          <w:trHeight w:val="676"/>
        </w:trPr>
        <w:tc>
          <w:tcPr>
            <w:tcW w:w="210" w:type="pct"/>
            <w:shd w:val="clear" w:color="auto" w:fill="D9E2F3"/>
            <w:tcMar>
              <w:top w:w="15" w:type="dxa"/>
              <w:left w:w="108" w:type="dxa"/>
              <w:bottom w:w="0" w:type="dxa"/>
              <w:right w:w="108" w:type="dxa"/>
            </w:tcMar>
            <w:vAlign w:val="center"/>
          </w:tcPr>
          <w:p w14:paraId="70061139" w14:textId="77777777" w:rsidR="00DF440C" w:rsidRPr="0085519F" w:rsidRDefault="00DF440C" w:rsidP="00E16AB1">
            <w:pPr>
              <w:pStyle w:val="TAC"/>
              <w:rPr>
                <w:rFonts w:eastAsia="DengXian"/>
                <w:lang w:eastAsia="zh-CN"/>
              </w:rPr>
            </w:pPr>
            <w:r>
              <w:rPr>
                <w:rFonts w:eastAsia="DengXian"/>
                <w:lang w:eastAsia="zh-CN"/>
              </w:rPr>
              <w:t>4a</w:t>
            </w:r>
          </w:p>
        </w:tc>
        <w:tc>
          <w:tcPr>
            <w:tcW w:w="629" w:type="pct"/>
            <w:shd w:val="clear" w:color="auto" w:fill="auto"/>
            <w:vAlign w:val="center"/>
          </w:tcPr>
          <w:p w14:paraId="33CFB088" w14:textId="77777777" w:rsidR="00DF440C" w:rsidRPr="0085519F" w:rsidRDefault="00DF440C" w:rsidP="00E16AB1">
            <w:pPr>
              <w:pStyle w:val="TAC"/>
              <w:rPr>
                <w:rFonts w:eastAsia="DengXian"/>
              </w:rPr>
            </w:pPr>
            <w:r w:rsidRPr="0085519F">
              <w:rPr>
                <w:rFonts w:eastAsia="DengXian"/>
              </w:rPr>
              <w:t>TN with NTN</w:t>
            </w:r>
          </w:p>
        </w:tc>
        <w:tc>
          <w:tcPr>
            <w:tcW w:w="559" w:type="pct"/>
            <w:shd w:val="clear" w:color="auto" w:fill="auto"/>
            <w:tcMar>
              <w:top w:w="15" w:type="dxa"/>
              <w:left w:w="108" w:type="dxa"/>
              <w:bottom w:w="0" w:type="dxa"/>
              <w:right w:w="108" w:type="dxa"/>
            </w:tcMar>
            <w:vAlign w:val="center"/>
          </w:tcPr>
          <w:p w14:paraId="41B4142B" w14:textId="77777777" w:rsidR="00DF440C" w:rsidRPr="0085519F" w:rsidRDefault="00DF440C" w:rsidP="00E16AB1">
            <w:pPr>
              <w:pStyle w:val="TAC"/>
              <w:rPr>
                <w:rFonts w:eastAsia="DengXian"/>
              </w:rPr>
            </w:pPr>
            <w:r w:rsidRPr="0085519F">
              <w:rPr>
                <w:rFonts w:eastAsia="DengXian"/>
              </w:rPr>
              <w:t>TN DL</w:t>
            </w:r>
          </w:p>
        </w:tc>
        <w:tc>
          <w:tcPr>
            <w:tcW w:w="350" w:type="pct"/>
            <w:shd w:val="clear" w:color="auto" w:fill="auto"/>
            <w:tcMar>
              <w:top w:w="15" w:type="dxa"/>
              <w:left w:w="108" w:type="dxa"/>
              <w:bottom w:w="0" w:type="dxa"/>
              <w:right w:w="108" w:type="dxa"/>
            </w:tcMar>
            <w:vAlign w:val="center"/>
          </w:tcPr>
          <w:p w14:paraId="34768964" w14:textId="77777777" w:rsidR="00DF440C" w:rsidRPr="0085519F" w:rsidRDefault="00DF440C" w:rsidP="00E16AB1">
            <w:pPr>
              <w:pStyle w:val="TAC"/>
              <w:rPr>
                <w:rFonts w:eastAsia="DengXian"/>
              </w:rPr>
            </w:pPr>
            <w:r w:rsidRPr="0085519F">
              <w:rPr>
                <w:rFonts w:eastAsia="DengXian"/>
              </w:rPr>
              <w:t>NTN UL</w:t>
            </w:r>
          </w:p>
        </w:tc>
        <w:tc>
          <w:tcPr>
            <w:tcW w:w="1226" w:type="pct"/>
            <w:vAlign w:val="center"/>
          </w:tcPr>
          <w:p w14:paraId="42819E04" w14:textId="77777777" w:rsidR="00DF440C" w:rsidRPr="00237C7B" w:rsidRDefault="00DF440C" w:rsidP="00E16AB1">
            <w:pPr>
              <w:pStyle w:val="TAC"/>
              <w:rPr>
                <w:rFonts w:eastAsia="DengXian"/>
                <w:u w:val="single"/>
              </w:rPr>
            </w:pPr>
            <w:r w:rsidRPr="00237C7B">
              <w:rPr>
                <w:rFonts w:eastAsia="DengXian"/>
                <w:u w:val="single"/>
              </w:rPr>
              <w:t>NTN cell:</w:t>
            </w:r>
          </w:p>
          <w:p w14:paraId="0197CD62" w14:textId="77777777" w:rsidR="00DF440C" w:rsidRPr="00237C7B" w:rsidRDefault="00DF440C" w:rsidP="00E16AB1">
            <w:pPr>
              <w:pStyle w:val="TAC"/>
              <w:rPr>
                <w:rFonts w:eastAsia="DengXian"/>
              </w:rPr>
            </w:pPr>
            <w:r w:rsidRPr="00237C7B">
              <w:rPr>
                <w:rFonts w:eastAsia="DengXian"/>
              </w:rPr>
              <w:t>Observe NTN central beam for SINR, 6 adjacent beams for inter-beam interference.</w:t>
            </w:r>
          </w:p>
          <w:p w14:paraId="37AED87B" w14:textId="77777777" w:rsidR="00DF440C" w:rsidRPr="00237C7B" w:rsidRDefault="00DF440C" w:rsidP="00E16AB1">
            <w:pPr>
              <w:pStyle w:val="TAC"/>
              <w:rPr>
                <w:rFonts w:eastAsia="DengXian"/>
              </w:rPr>
            </w:pPr>
          </w:p>
          <w:p w14:paraId="49B3C325" w14:textId="77777777" w:rsidR="00DF440C" w:rsidRPr="00237C7B" w:rsidRDefault="00DF440C" w:rsidP="00E16AB1">
            <w:pPr>
              <w:pStyle w:val="TAC"/>
              <w:rPr>
                <w:rFonts w:eastAsia="DengXian"/>
              </w:rPr>
            </w:pPr>
            <w:r w:rsidRPr="00237C7B">
              <w:rPr>
                <w:rFonts w:eastAsia="DengXian"/>
                <w:u w:val="single"/>
              </w:rPr>
              <w:t>NTN UE:</w:t>
            </w:r>
            <w:r w:rsidRPr="00237C7B">
              <w:rPr>
                <w:rFonts w:eastAsia="DengXian"/>
              </w:rPr>
              <w:t xml:space="preserve"> </w:t>
            </w:r>
          </w:p>
          <w:p w14:paraId="10524D4B" w14:textId="77777777" w:rsidR="00DF440C" w:rsidRPr="0085519F" w:rsidRDefault="00DF440C" w:rsidP="00E16AB1">
            <w:pPr>
              <w:pStyle w:val="TAC"/>
              <w:rPr>
                <w:rFonts w:eastAsia="DengXian"/>
              </w:rPr>
            </w:pPr>
            <w:r w:rsidRPr="00237C7B">
              <w:rPr>
                <w:rFonts w:eastAsia="DengXian"/>
              </w:rPr>
              <w:t>NTN UEs randomly dropped in TN clusters</w:t>
            </w:r>
          </w:p>
        </w:tc>
        <w:tc>
          <w:tcPr>
            <w:tcW w:w="1012" w:type="pct"/>
            <w:shd w:val="clear" w:color="auto" w:fill="auto"/>
            <w:vAlign w:val="center"/>
          </w:tcPr>
          <w:p w14:paraId="406BEA79" w14:textId="77777777" w:rsidR="00DF440C" w:rsidRPr="0085519F" w:rsidRDefault="00DF440C" w:rsidP="00E16AB1">
            <w:pPr>
              <w:pStyle w:val="TAC"/>
              <w:rPr>
                <w:rFonts w:eastAsia="DengXian"/>
              </w:rPr>
            </w:pPr>
            <w:r w:rsidRPr="0085519F">
              <w:rPr>
                <w:rFonts w:eastAsia="DengXian"/>
              </w:rPr>
              <w:t>Consider the active rate of 20% for TN.</w:t>
            </w:r>
          </w:p>
        </w:tc>
        <w:tc>
          <w:tcPr>
            <w:tcW w:w="1014" w:type="pct"/>
            <w:shd w:val="clear" w:color="auto" w:fill="auto"/>
            <w:vAlign w:val="center"/>
          </w:tcPr>
          <w:p w14:paraId="070EEE97" w14:textId="77777777" w:rsidR="00DF440C" w:rsidRPr="0085519F" w:rsidRDefault="00DF440C" w:rsidP="00E16AB1">
            <w:pPr>
              <w:pStyle w:val="TAC"/>
              <w:rPr>
                <w:rFonts w:eastAsia="DengXian"/>
              </w:rPr>
            </w:pPr>
            <w:r w:rsidRPr="0085519F">
              <w:rPr>
                <w:rFonts w:eastAsia="DengXian"/>
              </w:rPr>
              <w:t>All active TN cells in central NTN beam</w:t>
            </w:r>
          </w:p>
        </w:tc>
      </w:tr>
      <w:tr w:rsidR="00DF440C" w:rsidRPr="00D53A71" w14:paraId="0CF5CB5D" w14:textId="77777777" w:rsidTr="00E16AB1">
        <w:trPr>
          <w:trHeight w:val="1073"/>
        </w:trPr>
        <w:tc>
          <w:tcPr>
            <w:tcW w:w="210" w:type="pct"/>
            <w:shd w:val="clear" w:color="auto" w:fill="D9E2F3"/>
            <w:tcMar>
              <w:top w:w="15" w:type="dxa"/>
              <w:left w:w="108" w:type="dxa"/>
              <w:bottom w:w="0" w:type="dxa"/>
              <w:right w:w="108" w:type="dxa"/>
            </w:tcMar>
            <w:vAlign w:val="center"/>
          </w:tcPr>
          <w:p w14:paraId="5757763D" w14:textId="77777777" w:rsidR="00DF440C" w:rsidRPr="0085519F" w:rsidRDefault="00DF440C" w:rsidP="00E16AB1">
            <w:pPr>
              <w:pStyle w:val="TAC"/>
              <w:rPr>
                <w:rFonts w:eastAsia="DengXian"/>
                <w:lang w:eastAsia="zh-CN"/>
              </w:rPr>
            </w:pPr>
            <w:r>
              <w:rPr>
                <w:rFonts w:eastAsia="DengXian"/>
                <w:lang w:eastAsia="zh-CN"/>
              </w:rPr>
              <w:t>5a</w:t>
            </w:r>
          </w:p>
        </w:tc>
        <w:tc>
          <w:tcPr>
            <w:tcW w:w="629" w:type="pct"/>
            <w:shd w:val="clear" w:color="auto" w:fill="auto"/>
            <w:vAlign w:val="center"/>
          </w:tcPr>
          <w:p w14:paraId="515FF76C" w14:textId="77777777" w:rsidR="00DF440C" w:rsidRPr="0085519F" w:rsidRDefault="00DF440C" w:rsidP="00E16AB1">
            <w:pPr>
              <w:pStyle w:val="TAC"/>
              <w:rPr>
                <w:rFonts w:eastAsia="DengXian"/>
              </w:rPr>
            </w:pPr>
            <w:r w:rsidRPr="0085519F">
              <w:rPr>
                <w:rFonts w:eastAsia="DengXian"/>
              </w:rPr>
              <w:t>TN with NTN</w:t>
            </w:r>
          </w:p>
        </w:tc>
        <w:tc>
          <w:tcPr>
            <w:tcW w:w="559" w:type="pct"/>
            <w:shd w:val="clear" w:color="auto" w:fill="auto"/>
            <w:tcMar>
              <w:top w:w="15" w:type="dxa"/>
              <w:left w:w="108" w:type="dxa"/>
              <w:bottom w:w="0" w:type="dxa"/>
              <w:right w:w="108" w:type="dxa"/>
            </w:tcMar>
            <w:vAlign w:val="center"/>
          </w:tcPr>
          <w:p w14:paraId="69A3CE56" w14:textId="77777777" w:rsidR="00DF440C" w:rsidRPr="0085519F" w:rsidRDefault="00DF440C" w:rsidP="00E16AB1">
            <w:pPr>
              <w:pStyle w:val="TAC"/>
              <w:rPr>
                <w:rFonts w:eastAsia="DengXian"/>
              </w:rPr>
            </w:pPr>
            <w:r w:rsidRPr="0085519F">
              <w:rPr>
                <w:rFonts w:eastAsia="DengXian"/>
              </w:rPr>
              <w:t>TN DL</w:t>
            </w:r>
          </w:p>
        </w:tc>
        <w:tc>
          <w:tcPr>
            <w:tcW w:w="350" w:type="pct"/>
            <w:shd w:val="clear" w:color="auto" w:fill="auto"/>
            <w:tcMar>
              <w:top w:w="15" w:type="dxa"/>
              <w:left w:w="108" w:type="dxa"/>
              <w:bottom w:w="0" w:type="dxa"/>
              <w:right w:w="108" w:type="dxa"/>
            </w:tcMar>
            <w:vAlign w:val="center"/>
          </w:tcPr>
          <w:p w14:paraId="4C2FACDB" w14:textId="77777777" w:rsidR="00DF440C" w:rsidRPr="0085519F" w:rsidRDefault="00DF440C" w:rsidP="00E16AB1">
            <w:pPr>
              <w:pStyle w:val="TAC"/>
              <w:rPr>
                <w:rFonts w:eastAsia="DengXian"/>
              </w:rPr>
            </w:pPr>
            <w:r w:rsidRPr="0085519F">
              <w:rPr>
                <w:rFonts w:eastAsia="DengXian"/>
              </w:rPr>
              <w:t>NTN DL</w:t>
            </w:r>
          </w:p>
        </w:tc>
        <w:tc>
          <w:tcPr>
            <w:tcW w:w="1226" w:type="pct"/>
            <w:vAlign w:val="center"/>
          </w:tcPr>
          <w:p w14:paraId="5C0731D0" w14:textId="77777777" w:rsidR="00DF440C" w:rsidRPr="0085519F" w:rsidRDefault="00DF440C" w:rsidP="00E16AB1">
            <w:pPr>
              <w:pStyle w:val="TAC"/>
              <w:rPr>
                <w:rFonts w:eastAsia="DengXian"/>
                <w:u w:val="single"/>
              </w:rPr>
            </w:pPr>
            <w:r w:rsidRPr="0085519F">
              <w:rPr>
                <w:rFonts w:eastAsia="DengXian"/>
                <w:u w:val="single"/>
              </w:rPr>
              <w:t>NTN cell:</w:t>
            </w:r>
          </w:p>
          <w:p w14:paraId="1B0ED3C1" w14:textId="77777777" w:rsidR="00DF440C" w:rsidRPr="0085519F" w:rsidRDefault="00DF440C" w:rsidP="00E16AB1">
            <w:pPr>
              <w:pStyle w:val="TAC"/>
              <w:rPr>
                <w:rFonts w:eastAsia="DengXian"/>
              </w:rPr>
            </w:pPr>
            <w:r w:rsidRPr="0085519F">
              <w:rPr>
                <w:rFonts w:eastAsia="DengXian"/>
              </w:rPr>
              <w:t>Observe NTN central beam for SINR, 6 adjacent beams for inter-beam interference.</w:t>
            </w:r>
          </w:p>
          <w:p w14:paraId="22DE48C4" w14:textId="77777777" w:rsidR="00DF440C" w:rsidRPr="0085519F" w:rsidRDefault="00DF440C" w:rsidP="00E16AB1">
            <w:pPr>
              <w:pStyle w:val="TAC"/>
              <w:rPr>
                <w:rFonts w:eastAsia="DengXian"/>
              </w:rPr>
            </w:pPr>
          </w:p>
          <w:p w14:paraId="449A3CC7" w14:textId="77777777" w:rsidR="00DF440C" w:rsidRPr="0085519F" w:rsidRDefault="00DF440C" w:rsidP="00E16AB1">
            <w:pPr>
              <w:pStyle w:val="TAC"/>
              <w:rPr>
                <w:rFonts w:eastAsia="DengXian"/>
                <w:u w:val="single"/>
              </w:rPr>
            </w:pPr>
            <w:r w:rsidRPr="0085519F">
              <w:rPr>
                <w:rFonts w:eastAsia="DengXian"/>
                <w:u w:val="single"/>
              </w:rPr>
              <w:t>NTN UE:</w:t>
            </w:r>
          </w:p>
          <w:p w14:paraId="6C1A7342" w14:textId="77777777" w:rsidR="00DF440C" w:rsidRPr="0085519F" w:rsidRDefault="00DF440C" w:rsidP="00E16AB1">
            <w:pPr>
              <w:pStyle w:val="TAC"/>
              <w:rPr>
                <w:rFonts w:eastAsia="DengXian"/>
              </w:rPr>
            </w:pPr>
            <w:r w:rsidRPr="0085519F">
              <w:rPr>
                <w:rFonts w:eastAsia="DengXian"/>
              </w:rPr>
              <w:t>NTN UEs randomly dropped in TN clusters.</w:t>
            </w:r>
          </w:p>
        </w:tc>
        <w:tc>
          <w:tcPr>
            <w:tcW w:w="1012" w:type="pct"/>
            <w:shd w:val="clear" w:color="auto" w:fill="auto"/>
            <w:vAlign w:val="center"/>
          </w:tcPr>
          <w:p w14:paraId="4DC4AA6E" w14:textId="77777777" w:rsidR="00DF440C" w:rsidRPr="0085519F" w:rsidRDefault="00DF440C" w:rsidP="00E16AB1">
            <w:pPr>
              <w:pStyle w:val="TAC"/>
              <w:rPr>
                <w:rFonts w:eastAsia="DengXian"/>
              </w:rPr>
            </w:pPr>
            <w:r w:rsidRPr="0085519F">
              <w:rPr>
                <w:rFonts w:eastAsia="DengXian"/>
              </w:rPr>
              <w:t>One cluster with 19 TN cells (57 sectors) randomly placed in the central NTN beam</w:t>
            </w:r>
          </w:p>
        </w:tc>
        <w:tc>
          <w:tcPr>
            <w:tcW w:w="1014" w:type="pct"/>
            <w:shd w:val="clear" w:color="auto" w:fill="auto"/>
            <w:vAlign w:val="center"/>
          </w:tcPr>
          <w:p w14:paraId="0CCB16C1" w14:textId="77777777" w:rsidR="00DF440C" w:rsidRPr="0085519F" w:rsidRDefault="00DF440C" w:rsidP="00E16AB1">
            <w:pPr>
              <w:pStyle w:val="TAC"/>
              <w:rPr>
                <w:rFonts w:eastAsia="DengXian"/>
              </w:rPr>
            </w:pPr>
          </w:p>
          <w:p w14:paraId="6634A6F4" w14:textId="77777777" w:rsidR="00DF440C" w:rsidRPr="0085519F" w:rsidRDefault="00DF440C" w:rsidP="00E16AB1">
            <w:pPr>
              <w:pStyle w:val="TAC"/>
              <w:rPr>
                <w:rFonts w:eastAsia="DengXian"/>
              </w:rPr>
            </w:pPr>
            <w:r w:rsidRPr="0085519F">
              <w:rPr>
                <w:rFonts w:eastAsia="DengXian"/>
              </w:rPr>
              <w:t>Only the active TN clusters which contain the NTN UE(s)</w:t>
            </w:r>
          </w:p>
        </w:tc>
      </w:tr>
      <w:tr w:rsidR="00DF440C" w:rsidRPr="00D53A71" w14:paraId="3C583A66" w14:textId="77777777" w:rsidTr="00E16AB1">
        <w:trPr>
          <w:trHeight w:val="588"/>
        </w:trPr>
        <w:tc>
          <w:tcPr>
            <w:tcW w:w="210" w:type="pct"/>
            <w:vMerge w:val="restart"/>
            <w:tcBorders>
              <w:bottom w:val="single" w:sz="8" w:space="0" w:color="000000"/>
            </w:tcBorders>
            <w:shd w:val="clear" w:color="auto" w:fill="D9E2F3"/>
            <w:tcMar>
              <w:top w:w="15" w:type="dxa"/>
              <w:left w:w="108" w:type="dxa"/>
              <w:bottom w:w="0" w:type="dxa"/>
              <w:right w:w="108" w:type="dxa"/>
            </w:tcMar>
            <w:vAlign w:val="center"/>
          </w:tcPr>
          <w:p w14:paraId="4C8777C4" w14:textId="77777777" w:rsidR="00DF440C" w:rsidRPr="0085519F" w:rsidRDefault="00DF440C" w:rsidP="00E16AB1">
            <w:pPr>
              <w:pStyle w:val="TAC"/>
              <w:rPr>
                <w:rFonts w:eastAsia="DengXian"/>
                <w:lang w:eastAsia="zh-CN"/>
              </w:rPr>
            </w:pPr>
            <w:r>
              <w:rPr>
                <w:rFonts w:eastAsia="DengXian"/>
                <w:lang w:eastAsia="zh-CN"/>
              </w:rPr>
              <w:t>6a</w:t>
            </w:r>
          </w:p>
        </w:tc>
        <w:tc>
          <w:tcPr>
            <w:tcW w:w="629" w:type="pct"/>
            <w:vMerge w:val="restart"/>
            <w:tcBorders>
              <w:bottom w:val="single" w:sz="8" w:space="0" w:color="000000"/>
            </w:tcBorders>
            <w:shd w:val="clear" w:color="auto" w:fill="auto"/>
            <w:vAlign w:val="center"/>
          </w:tcPr>
          <w:p w14:paraId="040A70E6" w14:textId="77777777" w:rsidR="00DF440C" w:rsidRPr="0085519F" w:rsidRDefault="00DF440C" w:rsidP="00E16AB1">
            <w:pPr>
              <w:pStyle w:val="TAC"/>
              <w:rPr>
                <w:rFonts w:eastAsia="DengXian"/>
              </w:rPr>
            </w:pPr>
            <w:r w:rsidRPr="0085519F">
              <w:rPr>
                <w:rFonts w:eastAsia="DengXian"/>
              </w:rPr>
              <w:t>TN with NTN</w:t>
            </w:r>
          </w:p>
        </w:tc>
        <w:tc>
          <w:tcPr>
            <w:tcW w:w="559" w:type="pct"/>
            <w:vMerge w:val="restart"/>
            <w:tcBorders>
              <w:bottom w:val="single" w:sz="8" w:space="0" w:color="000000"/>
            </w:tcBorders>
            <w:shd w:val="clear" w:color="auto" w:fill="auto"/>
            <w:tcMar>
              <w:top w:w="15" w:type="dxa"/>
              <w:left w:w="108" w:type="dxa"/>
              <w:bottom w:w="0" w:type="dxa"/>
              <w:right w:w="108" w:type="dxa"/>
            </w:tcMar>
            <w:vAlign w:val="center"/>
          </w:tcPr>
          <w:p w14:paraId="1F99E11A" w14:textId="77777777" w:rsidR="00DF440C" w:rsidRPr="0085519F" w:rsidRDefault="00DF440C" w:rsidP="00E16AB1">
            <w:pPr>
              <w:pStyle w:val="TAC"/>
              <w:rPr>
                <w:rFonts w:eastAsia="DengXian"/>
              </w:rPr>
            </w:pPr>
            <w:r w:rsidRPr="0085519F">
              <w:rPr>
                <w:rFonts w:eastAsia="DengXian"/>
              </w:rPr>
              <w:t>NTN DL</w:t>
            </w:r>
          </w:p>
        </w:tc>
        <w:tc>
          <w:tcPr>
            <w:tcW w:w="350" w:type="pct"/>
            <w:vMerge w:val="restart"/>
            <w:tcBorders>
              <w:bottom w:val="single" w:sz="8" w:space="0" w:color="000000"/>
            </w:tcBorders>
            <w:shd w:val="clear" w:color="auto" w:fill="auto"/>
            <w:tcMar>
              <w:top w:w="15" w:type="dxa"/>
              <w:left w:w="108" w:type="dxa"/>
              <w:bottom w:w="0" w:type="dxa"/>
              <w:right w:w="108" w:type="dxa"/>
            </w:tcMar>
            <w:vAlign w:val="center"/>
          </w:tcPr>
          <w:p w14:paraId="6D5D691A" w14:textId="77777777" w:rsidR="00DF440C" w:rsidRPr="0085519F" w:rsidRDefault="00DF440C" w:rsidP="00E16AB1">
            <w:pPr>
              <w:pStyle w:val="TAC"/>
              <w:rPr>
                <w:rFonts w:eastAsia="DengXian"/>
              </w:rPr>
            </w:pPr>
            <w:r w:rsidRPr="0085519F">
              <w:rPr>
                <w:rFonts w:eastAsia="DengXian"/>
              </w:rPr>
              <w:t>TN DL</w:t>
            </w:r>
          </w:p>
        </w:tc>
        <w:tc>
          <w:tcPr>
            <w:tcW w:w="1226" w:type="pct"/>
            <w:tcBorders>
              <w:bottom w:val="single" w:sz="8" w:space="0" w:color="000000"/>
            </w:tcBorders>
            <w:vAlign w:val="center"/>
          </w:tcPr>
          <w:p w14:paraId="3395EF4D" w14:textId="77777777" w:rsidR="00DF440C" w:rsidRPr="0085519F" w:rsidRDefault="00DF440C" w:rsidP="00E16AB1">
            <w:pPr>
              <w:pStyle w:val="TAC"/>
              <w:rPr>
                <w:rFonts w:eastAsia="DengXian"/>
                <w:u w:val="single"/>
              </w:rPr>
            </w:pPr>
            <w:r w:rsidRPr="0085519F">
              <w:rPr>
                <w:rFonts w:eastAsia="DengXian"/>
                <w:u w:val="single"/>
              </w:rPr>
              <w:t>NTN cell:</w:t>
            </w:r>
          </w:p>
          <w:p w14:paraId="1A0A2355" w14:textId="77777777" w:rsidR="00DF440C" w:rsidRPr="0085519F" w:rsidRDefault="00DF440C" w:rsidP="00E16AB1">
            <w:pPr>
              <w:pStyle w:val="TAC"/>
              <w:rPr>
                <w:rFonts w:eastAsia="DengXian"/>
              </w:rPr>
            </w:pPr>
            <w:r w:rsidRPr="0085519F">
              <w:rPr>
                <w:rFonts w:eastAsia="DengXian"/>
              </w:rPr>
              <w:t>Nadir point.</w:t>
            </w:r>
          </w:p>
          <w:p w14:paraId="11FA3CDD" w14:textId="77777777" w:rsidR="00DF440C" w:rsidRPr="0085519F" w:rsidRDefault="00DF440C" w:rsidP="00E16AB1">
            <w:pPr>
              <w:pStyle w:val="TAC"/>
              <w:rPr>
                <w:rFonts w:eastAsia="DengXian"/>
              </w:rPr>
            </w:pPr>
          </w:p>
          <w:p w14:paraId="47FD9A9D" w14:textId="77777777" w:rsidR="00DF440C" w:rsidRPr="0085519F" w:rsidRDefault="00DF440C" w:rsidP="00E16AB1">
            <w:pPr>
              <w:pStyle w:val="TAC"/>
              <w:rPr>
                <w:rFonts w:eastAsia="DengXian"/>
                <w:u w:val="single"/>
              </w:rPr>
            </w:pPr>
            <w:r w:rsidRPr="0085519F">
              <w:rPr>
                <w:rFonts w:eastAsia="DengXian"/>
                <w:u w:val="single"/>
              </w:rPr>
              <w:t>NTN UE:</w:t>
            </w:r>
          </w:p>
          <w:p w14:paraId="672158F1" w14:textId="77777777" w:rsidR="00DF440C" w:rsidRPr="0085519F" w:rsidRDefault="00DF440C" w:rsidP="00E16AB1">
            <w:pPr>
              <w:pStyle w:val="TAC"/>
              <w:rPr>
                <w:rFonts w:eastAsia="DengXian"/>
              </w:rPr>
            </w:pPr>
            <w:r w:rsidRPr="0085519F">
              <w:rPr>
                <w:rFonts w:eastAsia="DengXian"/>
              </w:rPr>
              <w:t>NTN UEs randomly dropped in TN clusters.</w:t>
            </w:r>
          </w:p>
        </w:tc>
        <w:tc>
          <w:tcPr>
            <w:tcW w:w="1012" w:type="pct"/>
            <w:tcBorders>
              <w:bottom w:val="single" w:sz="8" w:space="0" w:color="000000"/>
            </w:tcBorders>
            <w:shd w:val="clear" w:color="auto" w:fill="auto"/>
            <w:vAlign w:val="center"/>
          </w:tcPr>
          <w:p w14:paraId="055E0293" w14:textId="77777777" w:rsidR="00DF440C" w:rsidRPr="00237C7B" w:rsidRDefault="00DF440C" w:rsidP="00E16AB1">
            <w:pPr>
              <w:pStyle w:val="TAC"/>
              <w:rPr>
                <w:rFonts w:eastAsia="DengXian"/>
              </w:rPr>
            </w:pPr>
            <w:r w:rsidRPr="0085519F">
              <w:rPr>
                <w:rFonts w:eastAsia="DengXian"/>
              </w:rPr>
              <w:t>TN clusters randomly placed in this NTN beam</w:t>
            </w:r>
          </w:p>
        </w:tc>
        <w:tc>
          <w:tcPr>
            <w:tcW w:w="1014" w:type="pct"/>
            <w:vMerge w:val="restart"/>
            <w:shd w:val="clear" w:color="auto" w:fill="auto"/>
            <w:vAlign w:val="center"/>
          </w:tcPr>
          <w:p w14:paraId="02957FE6" w14:textId="77777777" w:rsidR="00DF440C" w:rsidRPr="0085519F" w:rsidRDefault="00DF440C" w:rsidP="00E16AB1">
            <w:pPr>
              <w:pStyle w:val="TAC"/>
              <w:rPr>
                <w:rFonts w:eastAsia="DengXian"/>
              </w:rPr>
            </w:pPr>
            <w:r w:rsidRPr="0085519F">
              <w:rPr>
                <w:rFonts w:eastAsia="DengXian"/>
              </w:rPr>
              <w:t>All in central NTN beam</w:t>
            </w:r>
          </w:p>
        </w:tc>
      </w:tr>
      <w:tr w:rsidR="00DF440C" w:rsidRPr="00D53A71" w14:paraId="1D116576" w14:textId="77777777" w:rsidTr="00E16AB1">
        <w:trPr>
          <w:trHeight w:val="1099"/>
        </w:trPr>
        <w:tc>
          <w:tcPr>
            <w:tcW w:w="210" w:type="pct"/>
            <w:vMerge/>
            <w:shd w:val="clear" w:color="auto" w:fill="D9E2F3"/>
            <w:tcMar>
              <w:top w:w="15" w:type="dxa"/>
              <w:left w:w="108" w:type="dxa"/>
              <w:bottom w:w="0" w:type="dxa"/>
              <w:right w:w="108" w:type="dxa"/>
            </w:tcMar>
            <w:vAlign w:val="center"/>
          </w:tcPr>
          <w:p w14:paraId="1FC53C77" w14:textId="77777777" w:rsidR="00DF440C" w:rsidRPr="00BA3B2D" w:rsidRDefault="00DF440C" w:rsidP="00E16AB1">
            <w:pPr>
              <w:pStyle w:val="TAC"/>
              <w:rPr>
                <w:rFonts w:eastAsia="DengXian"/>
              </w:rPr>
            </w:pPr>
          </w:p>
        </w:tc>
        <w:tc>
          <w:tcPr>
            <w:tcW w:w="629" w:type="pct"/>
            <w:vMerge/>
            <w:shd w:val="clear" w:color="auto" w:fill="auto"/>
            <w:vAlign w:val="center"/>
          </w:tcPr>
          <w:p w14:paraId="6CAD70CD" w14:textId="77777777" w:rsidR="00DF440C" w:rsidRPr="00BA3B2D" w:rsidRDefault="00DF440C" w:rsidP="00E16AB1">
            <w:pPr>
              <w:pStyle w:val="TAC"/>
              <w:rPr>
                <w:rFonts w:eastAsia="DengXian"/>
              </w:rPr>
            </w:pPr>
          </w:p>
        </w:tc>
        <w:tc>
          <w:tcPr>
            <w:tcW w:w="559" w:type="pct"/>
            <w:vMerge/>
            <w:shd w:val="clear" w:color="auto" w:fill="auto"/>
            <w:tcMar>
              <w:top w:w="15" w:type="dxa"/>
              <w:left w:w="108" w:type="dxa"/>
              <w:bottom w:w="0" w:type="dxa"/>
              <w:right w:w="108" w:type="dxa"/>
            </w:tcMar>
            <w:vAlign w:val="center"/>
          </w:tcPr>
          <w:p w14:paraId="54CD64ED" w14:textId="77777777" w:rsidR="00DF440C" w:rsidRPr="00BA3B2D" w:rsidRDefault="00DF440C" w:rsidP="00E16AB1">
            <w:pPr>
              <w:pStyle w:val="TAC"/>
              <w:rPr>
                <w:rFonts w:eastAsia="DengXian"/>
              </w:rPr>
            </w:pPr>
          </w:p>
        </w:tc>
        <w:tc>
          <w:tcPr>
            <w:tcW w:w="350" w:type="pct"/>
            <w:vMerge/>
            <w:shd w:val="clear" w:color="auto" w:fill="auto"/>
            <w:tcMar>
              <w:top w:w="15" w:type="dxa"/>
              <w:left w:w="108" w:type="dxa"/>
              <w:bottom w:w="0" w:type="dxa"/>
              <w:right w:w="108" w:type="dxa"/>
            </w:tcMar>
            <w:vAlign w:val="center"/>
          </w:tcPr>
          <w:p w14:paraId="66A5CD0F" w14:textId="77777777" w:rsidR="00DF440C" w:rsidRPr="00BA3B2D" w:rsidRDefault="00DF440C" w:rsidP="00E16AB1">
            <w:pPr>
              <w:pStyle w:val="TAC"/>
              <w:rPr>
                <w:rFonts w:eastAsia="DengXian"/>
              </w:rPr>
            </w:pPr>
          </w:p>
        </w:tc>
        <w:tc>
          <w:tcPr>
            <w:tcW w:w="1226" w:type="pct"/>
            <w:vAlign w:val="center"/>
          </w:tcPr>
          <w:p w14:paraId="01B8A70C" w14:textId="77777777" w:rsidR="00DF440C" w:rsidRPr="00237C7B" w:rsidRDefault="00DF440C" w:rsidP="00E16AB1">
            <w:pPr>
              <w:pStyle w:val="TAC"/>
              <w:rPr>
                <w:rFonts w:eastAsia="DengXian"/>
                <w:u w:val="single"/>
              </w:rPr>
            </w:pPr>
            <w:r w:rsidRPr="00237C7B">
              <w:rPr>
                <w:rFonts w:eastAsia="DengXian"/>
                <w:u w:val="single"/>
              </w:rPr>
              <w:t>NTN cell:</w:t>
            </w:r>
          </w:p>
          <w:p w14:paraId="23ED2EBC" w14:textId="77777777" w:rsidR="00DF440C" w:rsidRPr="00237C7B" w:rsidRDefault="00DF440C" w:rsidP="00E16AB1">
            <w:pPr>
              <w:pStyle w:val="TAC"/>
              <w:rPr>
                <w:rFonts w:eastAsia="DengXian"/>
              </w:rPr>
            </w:pPr>
            <w:r w:rsidRPr="00237C7B">
              <w:rPr>
                <w:rFonts w:eastAsia="DengXian"/>
              </w:rPr>
              <w:t>NTN cell with satellite at low elevation (to be further discussed for GEO and LEO</w:t>
            </w:r>
            <w:r>
              <w:rPr>
                <w:rFonts w:eastAsia="DengXian" w:hint="eastAsia"/>
              </w:rPr>
              <w:t>,</w:t>
            </w:r>
            <w:r>
              <w:rPr>
                <w:rFonts w:eastAsia="DengXian"/>
              </w:rPr>
              <w:t xml:space="preserve"> </w:t>
            </w:r>
            <w:r w:rsidRPr="00237C7B">
              <w:rPr>
                <w:rFonts w:eastAsia="DengXian"/>
              </w:rPr>
              <w:t>interested companies can bring analysis and results for other values)</w:t>
            </w:r>
          </w:p>
          <w:p w14:paraId="5D269EB1" w14:textId="77777777" w:rsidR="00DF440C" w:rsidRPr="00237C7B" w:rsidRDefault="00DF440C" w:rsidP="00E16AB1">
            <w:pPr>
              <w:pStyle w:val="TAC"/>
              <w:rPr>
                <w:rFonts w:eastAsia="DengXian"/>
              </w:rPr>
            </w:pPr>
          </w:p>
          <w:p w14:paraId="2DA2C637" w14:textId="77777777" w:rsidR="00DF440C" w:rsidRPr="00237C7B" w:rsidRDefault="00DF440C" w:rsidP="00E16AB1">
            <w:pPr>
              <w:pStyle w:val="TAC"/>
              <w:rPr>
                <w:rFonts w:eastAsia="DengXian"/>
                <w:u w:val="single"/>
              </w:rPr>
            </w:pPr>
            <w:r w:rsidRPr="00237C7B">
              <w:rPr>
                <w:rFonts w:eastAsia="DengXian"/>
                <w:u w:val="single"/>
              </w:rPr>
              <w:t>NTN UE:</w:t>
            </w:r>
          </w:p>
          <w:p w14:paraId="589B049F" w14:textId="77777777" w:rsidR="00DF440C" w:rsidRPr="00237C7B" w:rsidRDefault="00DF440C" w:rsidP="00E16AB1">
            <w:pPr>
              <w:pStyle w:val="TAC"/>
              <w:rPr>
                <w:rFonts w:eastAsia="DengXian"/>
              </w:rPr>
            </w:pPr>
            <w:r w:rsidRPr="00237C7B">
              <w:rPr>
                <w:rFonts w:eastAsia="DengXian"/>
              </w:rPr>
              <w:t>NTN UEs randomly dropped in TN clusters</w:t>
            </w:r>
          </w:p>
        </w:tc>
        <w:tc>
          <w:tcPr>
            <w:tcW w:w="1012" w:type="pct"/>
            <w:shd w:val="clear" w:color="auto" w:fill="auto"/>
            <w:vAlign w:val="center"/>
          </w:tcPr>
          <w:p w14:paraId="4E0D1D08" w14:textId="77777777" w:rsidR="00DF440C" w:rsidRPr="00237C7B" w:rsidRDefault="00DF440C" w:rsidP="00E16AB1">
            <w:pPr>
              <w:pStyle w:val="TAC"/>
              <w:rPr>
                <w:rFonts w:eastAsia="DengXian"/>
              </w:rPr>
            </w:pPr>
            <w:r w:rsidRPr="00237C7B">
              <w:rPr>
                <w:rFonts w:eastAsia="DengXian"/>
              </w:rPr>
              <w:t>TN clusters randomly placed in this NTN beam</w:t>
            </w:r>
          </w:p>
        </w:tc>
        <w:tc>
          <w:tcPr>
            <w:tcW w:w="1014" w:type="pct"/>
            <w:vMerge/>
            <w:shd w:val="clear" w:color="auto" w:fill="auto"/>
            <w:vAlign w:val="center"/>
          </w:tcPr>
          <w:p w14:paraId="681F8A81" w14:textId="77777777" w:rsidR="00DF440C" w:rsidRPr="00BA3B2D" w:rsidRDefault="00DF440C" w:rsidP="00E16AB1">
            <w:pPr>
              <w:pStyle w:val="TAC"/>
              <w:rPr>
                <w:rFonts w:eastAsia="DengXian"/>
              </w:rPr>
            </w:pPr>
          </w:p>
        </w:tc>
      </w:tr>
      <w:tr w:rsidR="00DF440C" w:rsidRPr="00D53A71" w14:paraId="3ED45EC5" w14:textId="77777777" w:rsidTr="00E16AB1">
        <w:trPr>
          <w:trHeight w:val="1241"/>
        </w:trPr>
        <w:tc>
          <w:tcPr>
            <w:tcW w:w="210" w:type="pct"/>
            <w:vMerge w:val="restart"/>
            <w:shd w:val="clear" w:color="auto" w:fill="D9E2F3"/>
            <w:tcMar>
              <w:top w:w="15" w:type="dxa"/>
              <w:left w:w="108" w:type="dxa"/>
              <w:bottom w:w="0" w:type="dxa"/>
              <w:right w:w="108" w:type="dxa"/>
            </w:tcMar>
            <w:vAlign w:val="center"/>
          </w:tcPr>
          <w:p w14:paraId="3F6E173D" w14:textId="77777777" w:rsidR="00DF440C" w:rsidRPr="003A7736" w:rsidRDefault="00DF440C" w:rsidP="00E16AB1">
            <w:pPr>
              <w:pStyle w:val="TAC"/>
              <w:rPr>
                <w:rFonts w:eastAsia="DengXian"/>
                <w:lang w:eastAsia="zh-CN"/>
              </w:rPr>
            </w:pPr>
            <w:r>
              <w:rPr>
                <w:rFonts w:eastAsia="DengXian"/>
                <w:lang w:eastAsia="zh-CN"/>
              </w:rPr>
              <w:t>7a</w:t>
            </w:r>
          </w:p>
        </w:tc>
        <w:tc>
          <w:tcPr>
            <w:tcW w:w="629" w:type="pct"/>
            <w:vMerge w:val="restart"/>
            <w:shd w:val="clear" w:color="auto" w:fill="auto"/>
            <w:vAlign w:val="center"/>
          </w:tcPr>
          <w:p w14:paraId="7D7E61EA" w14:textId="77777777" w:rsidR="00DF440C" w:rsidRPr="003A7736" w:rsidRDefault="00DF440C" w:rsidP="00E16AB1">
            <w:pPr>
              <w:pStyle w:val="TAC"/>
              <w:rPr>
                <w:rFonts w:eastAsia="DengXian"/>
              </w:rPr>
            </w:pPr>
            <w:r w:rsidRPr="003A7736">
              <w:rPr>
                <w:rFonts w:eastAsia="DengXian"/>
              </w:rPr>
              <w:t>TN with NTN</w:t>
            </w:r>
          </w:p>
        </w:tc>
        <w:tc>
          <w:tcPr>
            <w:tcW w:w="559" w:type="pct"/>
            <w:vMerge w:val="restart"/>
            <w:shd w:val="clear" w:color="auto" w:fill="auto"/>
            <w:tcMar>
              <w:top w:w="15" w:type="dxa"/>
              <w:left w:w="108" w:type="dxa"/>
              <w:bottom w:w="0" w:type="dxa"/>
              <w:right w:w="108" w:type="dxa"/>
            </w:tcMar>
            <w:vAlign w:val="center"/>
          </w:tcPr>
          <w:p w14:paraId="747F3747" w14:textId="77777777" w:rsidR="00DF440C" w:rsidRPr="003A7736" w:rsidRDefault="00DF440C" w:rsidP="00E16AB1">
            <w:pPr>
              <w:pStyle w:val="TAC"/>
              <w:rPr>
                <w:rFonts w:eastAsia="DengXian"/>
              </w:rPr>
            </w:pPr>
            <w:r w:rsidRPr="003A7736">
              <w:rPr>
                <w:rFonts w:eastAsia="DengXian"/>
              </w:rPr>
              <w:t>NTN DL</w:t>
            </w:r>
          </w:p>
        </w:tc>
        <w:tc>
          <w:tcPr>
            <w:tcW w:w="350" w:type="pct"/>
            <w:vMerge w:val="restart"/>
            <w:shd w:val="clear" w:color="auto" w:fill="auto"/>
            <w:tcMar>
              <w:top w:w="15" w:type="dxa"/>
              <w:left w:w="108" w:type="dxa"/>
              <w:bottom w:w="0" w:type="dxa"/>
              <w:right w:w="108" w:type="dxa"/>
            </w:tcMar>
            <w:vAlign w:val="center"/>
          </w:tcPr>
          <w:p w14:paraId="4F78A6F0" w14:textId="77777777" w:rsidR="00DF440C" w:rsidRPr="003A7736" w:rsidRDefault="00DF440C" w:rsidP="00E16AB1">
            <w:pPr>
              <w:pStyle w:val="TAC"/>
              <w:rPr>
                <w:rFonts w:eastAsia="DengXian"/>
              </w:rPr>
            </w:pPr>
            <w:r w:rsidRPr="003A7736">
              <w:rPr>
                <w:rFonts w:eastAsia="DengXian"/>
              </w:rPr>
              <w:t>TN UL</w:t>
            </w:r>
          </w:p>
        </w:tc>
        <w:tc>
          <w:tcPr>
            <w:tcW w:w="1226" w:type="pct"/>
            <w:vAlign w:val="center"/>
          </w:tcPr>
          <w:p w14:paraId="62A920AC" w14:textId="77777777" w:rsidR="00DF440C" w:rsidRPr="00237C7B" w:rsidRDefault="00DF440C" w:rsidP="00E16AB1">
            <w:pPr>
              <w:pStyle w:val="TAC"/>
              <w:rPr>
                <w:rFonts w:eastAsia="DengXian"/>
                <w:u w:val="single"/>
              </w:rPr>
            </w:pPr>
            <w:r w:rsidRPr="00237C7B">
              <w:rPr>
                <w:rFonts w:eastAsia="DengXian"/>
                <w:u w:val="single"/>
              </w:rPr>
              <w:t xml:space="preserve">NTN cell: </w:t>
            </w:r>
          </w:p>
          <w:p w14:paraId="0D575E60" w14:textId="77777777" w:rsidR="00DF440C" w:rsidRPr="00237C7B" w:rsidRDefault="00DF440C" w:rsidP="00E16AB1">
            <w:pPr>
              <w:pStyle w:val="TAC"/>
              <w:rPr>
                <w:rFonts w:eastAsia="DengXian"/>
              </w:rPr>
            </w:pPr>
            <w:r w:rsidRPr="00237C7B">
              <w:rPr>
                <w:rFonts w:eastAsia="DengXian"/>
              </w:rPr>
              <w:t>Nadir point</w:t>
            </w:r>
          </w:p>
          <w:p w14:paraId="6BCC2DF6" w14:textId="77777777" w:rsidR="00DF440C" w:rsidRPr="00C04D2D" w:rsidRDefault="00DF440C" w:rsidP="00E16AB1">
            <w:pPr>
              <w:pStyle w:val="TAC"/>
              <w:rPr>
                <w:rFonts w:eastAsia="DengXian"/>
              </w:rPr>
            </w:pPr>
          </w:p>
          <w:p w14:paraId="130C3333" w14:textId="77777777" w:rsidR="00DF440C" w:rsidRPr="00237C7B" w:rsidRDefault="00DF440C" w:rsidP="00E16AB1">
            <w:pPr>
              <w:pStyle w:val="TAC"/>
              <w:rPr>
                <w:rFonts w:eastAsia="DengXian"/>
                <w:u w:val="single"/>
              </w:rPr>
            </w:pPr>
            <w:r w:rsidRPr="00237C7B">
              <w:rPr>
                <w:rFonts w:eastAsia="DengXian"/>
                <w:u w:val="single"/>
              </w:rPr>
              <w:t>NTN UE:</w:t>
            </w:r>
          </w:p>
          <w:p w14:paraId="5614F6AE" w14:textId="77777777" w:rsidR="00DF440C" w:rsidRPr="003A7736" w:rsidRDefault="00DF440C" w:rsidP="00E16AB1">
            <w:pPr>
              <w:pStyle w:val="TAC"/>
              <w:rPr>
                <w:rFonts w:eastAsia="DengXian"/>
              </w:rPr>
            </w:pPr>
            <w:r w:rsidRPr="00237C7B">
              <w:rPr>
                <w:rFonts w:eastAsia="DengXian"/>
              </w:rPr>
              <w:t>NTN UEs randomly dropped in TN clusters.</w:t>
            </w:r>
          </w:p>
        </w:tc>
        <w:tc>
          <w:tcPr>
            <w:tcW w:w="1012" w:type="pct"/>
            <w:shd w:val="clear" w:color="auto" w:fill="auto"/>
            <w:vAlign w:val="center"/>
          </w:tcPr>
          <w:p w14:paraId="7D48522A" w14:textId="77777777" w:rsidR="00DF440C" w:rsidRPr="003A7736" w:rsidRDefault="00DF440C" w:rsidP="00E16AB1">
            <w:pPr>
              <w:pStyle w:val="TAC"/>
              <w:rPr>
                <w:rFonts w:eastAsia="DengXian"/>
              </w:rPr>
            </w:pPr>
            <w:r w:rsidRPr="00C04D2D">
              <w:rPr>
                <w:rFonts w:eastAsia="DengXian"/>
              </w:rPr>
              <w:t>TN clusters randomly placed in this NTN beam</w:t>
            </w:r>
          </w:p>
        </w:tc>
        <w:tc>
          <w:tcPr>
            <w:tcW w:w="1014" w:type="pct"/>
            <w:shd w:val="clear" w:color="auto" w:fill="auto"/>
            <w:vAlign w:val="center"/>
          </w:tcPr>
          <w:p w14:paraId="5A85171B" w14:textId="77777777" w:rsidR="00DF440C" w:rsidRPr="00237C7B" w:rsidRDefault="00DF440C" w:rsidP="00E16AB1">
            <w:pPr>
              <w:pStyle w:val="TAC"/>
              <w:rPr>
                <w:rFonts w:eastAsia="DengXian"/>
              </w:rPr>
            </w:pPr>
            <w:r w:rsidRPr="00C04D2D">
              <w:rPr>
                <w:rFonts w:eastAsia="DengXian"/>
              </w:rPr>
              <w:t>Only the active TN clusters which contain NTN UE(s)</w:t>
            </w:r>
          </w:p>
        </w:tc>
      </w:tr>
      <w:tr w:rsidR="00DF440C" w:rsidRPr="00D53A71" w14:paraId="187CFB95" w14:textId="77777777" w:rsidTr="00E16AB1">
        <w:trPr>
          <w:trHeight w:val="905"/>
        </w:trPr>
        <w:tc>
          <w:tcPr>
            <w:tcW w:w="210" w:type="pct"/>
            <w:vMerge/>
            <w:shd w:val="clear" w:color="auto" w:fill="D9E2F3"/>
            <w:tcMar>
              <w:top w:w="15" w:type="dxa"/>
              <w:left w:w="108" w:type="dxa"/>
              <w:bottom w:w="0" w:type="dxa"/>
              <w:right w:w="108" w:type="dxa"/>
            </w:tcMar>
            <w:vAlign w:val="center"/>
          </w:tcPr>
          <w:p w14:paraId="74447DFC" w14:textId="77777777" w:rsidR="00DF440C" w:rsidRPr="00BA3B2D" w:rsidRDefault="00DF440C" w:rsidP="00E16AB1">
            <w:pPr>
              <w:pStyle w:val="TAC"/>
              <w:rPr>
                <w:rFonts w:eastAsia="DengXian"/>
              </w:rPr>
            </w:pPr>
          </w:p>
        </w:tc>
        <w:tc>
          <w:tcPr>
            <w:tcW w:w="629" w:type="pct"/>
            <w:vMerge/>
            <w:shd w:val="clear" w:color="auto" w:fill="auto"/>
            <w:vAlign w:val="center"/>
          </w:tcPr>
          <w:p w14:paraId="02A22543" w14:textId="77777777" w:rsidR="00DF440C" w:rsidRPr="00BA3B2D" w:rsidRDefault="00DF440C" w:rsidP="00E16AB1">
            <w:pPr>
              <w:pStyle w:val="TAC"/>
              <w:rPr>
                <w:rFonts w:eastAsia="DengXian"/>
              </w:rPr>
            </w:pPr>
          </w:p>
        </w:tc>
        <w:tc>
          <w:tcPr>
            <w:tcW w:w="559" w:type="pct"/>
            <w:vMerge/>
            <w:shd w:val="clear" w:color="auto" w:fill="auto"/>
            <w:tcMar>
              <w:top w:w="15" w:type="dxa"/>
              <w:left w:w="108" w:type="dxa"/>
              <w:bottom w:w="0" w:type="dxa"/>
              <w:right w:w="108" w:type="dxa"/>
            </w:tcMar>
            <w:vAlign w:val="center"/>
          </w:tcPr>
          <w:p w14:paraId="217C206E" w14:textId="77777777" w:rsidR="00DF440C" w:rsidRPr="00BA3B2D" w:rsidRDefault="00DF440C" w:rsidP="00E16AB1">
            <w:pPr>
              <w:pStyle w:val="TAC"/>
              <w:rPr>
                <w:rFonts w:eastAsia="DengXian"/>
              </w:rPr>
            </w:pPr>
          </w:p>
        </w:tc>
        <w:tc>
          <w:tcPr>
            <w:tcW w:w="350" w:type="pct"/>
            <w:vMerge/>
            <w:shd w:val="clear" w:color="auto" w:fill="auto"/>
            <w:tcMar>
              <w:top w:w="15" w:type="dxa"/>
              <w:left w:w="108" w:type="dxa"/>
              <w:bottom w:w="0" w:type="dxa"/>
              <w:right w:w="108" w:type="dxa"/>
            </w:tcMar>
            <w:vAlign w:val="center"/>
          </w:tcPr>
          <w:p w14:paraId="31F4F26F" w14:textId="77777777" w:rsidR="00DF440C" w:rsidRPr="00BA3B2D" w:rsidRDefault="00DF440C" w:rsidP="00E16AB1">
            <w:pPr>
              <w:pStyle w:val="TAC"/>
              <w:rPr>
                <w:rFonts w:eastAsia="DengXian"/>
              </w:rPr>
            </w:pPr>
          </w:p>
        </w:tc>
        <w:tc>
          <w:tcPr>
            <w:tcW w:w="1226" w:type="pct"/>
            <w:vAlign w:val="center"/>
          </w:tcPr>
          <w:p w14:paraId="1D0547F8" w14:textId="77777777" w:rsidR="00DF440C" w:rsidRPr="00237C7B" w:rsidRDefault="00DF440C" w:rsidP="00E16AB1">
            <w:pPr>
              <w:pStyle w:val="TAC"/>
              <w:rPr>
                <w:rFonts w:eastAsia="DengXian"/>
                <w:u w:val="single"/>
              </w:rPr>
            </w:pPr>
            <w:r w:rsidRPr="00237C7B">
              <w:rPr>
                <w:rFonts w:eastAsia="DengXian"/>
                <w:u w:val="single"/>
              </w:rPr>
              <w:t>NTN cell:</w:t>
            </w:r>
          </w:p>
          <w:p w14:paraId="6EA6BF0C" w14:textId="77777777" w:rsidR="00DF440C" w:rsidRPr="00237C7B" w:rsidRDefault="00DF440C" w:rsidP="00E16AB1">
            <w:pPr>
              <w:pStyle w:val="TAC"/>
              <w:rPr>
                <w:rFonts w:eastAsia="DengXian"/>
                <w:i/>
              </w:rPr>
            </w:pPr>
            <w:r w:rsidRPr="00237C7B">
              <w:rPr>
                <w:rFonts w:eastAsia="DengXian"/>
              </w:rPr>
              <w:t>NTN cell with satellite at low elevation (to be further discussed for GEO and LEO</w:t>
            </w:r>
            <w:r w:rsidRPr="00237C7B">
              <w:rPr>
                <w:rFonts w:eastAsia="DengXian" w:hint="eastAsia"/>
              </w:rPr>
              <w:t>，</w:t>
            </w:r>
            <w:r w:rsidRPr="00237C7B">
              <w:rPr>
                <w:rFonts w:eastAsia="DengXian"/>
              </w:rPr>
              <w:t>interested companies can bring analysis and results for other values).</w:t>
            </w:r>
          </w:p>
          <w:p w14:paraId="0DFC13EB" w14:textId="77777777" w:rsidR="00DF440C" w:rsidRPr="00237C7B" w:rsidRDefault="00DF440C" w:rsidP="00E16AB1">
            <w:pPr>
              <w:pStyle w:val="TAC"/>
              <w:rPr>
                <w:rFonts w:eastAsia="DengXian"/>
              </w:rPr>
            </w:pPr>
          </w:p>
          <w:p w14:paraId="1A94C8DC" w14:textId="77777777" w:rsidR="00DF440C" w:rsidRPr="00237C7B" w:rsidRDefault="00DF440C" w:rsidP="00E16AB1">
            <w:pPr>
              <w:pStyle w:val="TAC"/>
              <w:rPr>
                <w:rFonts w:eastAsia="DengXian"/>
                <w:u w:val="single"/>
              </w:rPr>
            </w:pPr>
            <w:r w:rsidRPr="00237C7B">
              <w:rPr>
                <w:rFonts w:eastAsia="DengXian"/>
                <w:u w:val="single"/>
              </w:rPr>
              <w:t>NTN UE:</w:t>
            </w:r>
          </w:p>
          <w:p w14:paraId="58EA5306" w14:textId="77777777" w:rsidR="00DF440C" w:rsidRPr="00237C7B" w:rsidRDefault="00DF440C" w:rsidP="00E16AB1">
            <w:pPr>
              <w:pStyle w:val="TAC"/>
              <w:rPr>
                <w:rFonts w:eastAsia="DengXian"/>
              </w:rPr>
            </w:pPr>
            <w:r w:rsidRPr="00237C7B">
              <w:rPr>
                <w:rFonts w:eastAsia="DengXian"/>
              </w:rPr>
              <w:t>NTN UEs randomly dropped in TN clusters.</w:t>
            </w:r>
          </w:p>
        </w:tc>
        <w:tc>
          <w:tcPr>
            <w:tcW w:w="1012" w:type="pct"/>
            <w:shd w:val="clear" w:color="auto" w:fill="auto"/>
            <w:vAlign w:val="center"/>
          </w:tcPr>
          <w:p w14:paraId="307FE260" w14:textId="77777777" w:rsidR="00DF440C" w:rsidRPr="003A7736" w:rsidRDefault="00DF440C" w:rsidP="00E16AB1">
            <w:pPr>
              <w:pStyle w:val="TAC"/>
              <w:rPr>
                <w:rFonts w:eastAsia="DengXian"/>
              </w:rPr>
            </w:pPr>
            <w:r w:rsidRPr="00237C7B">
              <w:rPr>
                <w:rFonts w:eastAsia="DengXian"/>
              </w:rPr>
              <w:t>TN clusters randomly placed in this NTN beam</w:t>
            </w:r>
          </w:p>
        </w:tc>
        <w:tc>
          <w:tcPr>
            <w:tcW w:w="1014" w:type="pct"/>
            <w:shd w:val="clear" w:color="auto" w:fill="auto"/>
            <w:vAlign w:val="center"/>
          </w:tcPr>
          <w:p w14:paraId="351C4482" w14:textId="77777777" w:rsidR="00DF440C" w:rsidRPr="00237C7B" w:rsidRDefault="00DF440C" w:rsidP="00E16AB1">
            <w:pPr>
              <w:pStyle w:val="TAC"/>
              <w:rPr>
                <w:rFonts w:eastAsia="DengXian"/>
              </w:rPr>
            </w:pPr>
            <w:r w:rsidRPr="003A7736">
              <w:rPr>
                <w:rFonts w:eastAsia="DengXian"/>
              </w:rPr>
              <w:t>Only the active TN clusters which contain NTN UE(s)</w:t>
            </w:r>
          </w:p>
        </w:tc>
      </w:tr>
      <w:tr w:rsidR="00DF440C" w:rsidRPr="00D53A71" w14:paraId="7338D34A" w14:textId="77777777" w:rsidTr="00E16AB1">
        <w:trPr>
          <w:trHeight w:val="676"/>
        </w:trPr>
        <w:tc>
          <w:tcPr>
            <w:tcW w:w="210" w:type="pct"/>
            <w:shd w:val="clear" w:color="auto" w:fill="D9E2F3"/>
            <w:tcMar>
              <w:top w:w="15" w:type="dxa"/>
              <w:left w:w="108" w:type="dxa"/>
              <w:bottom w:w="0" w:type="dxa"/>
              <w:right w:w="108" w:type="dxa"/>
            </w:tcMar>
            <w:vAlign w:val="center"/>
          </w:tcPr>
          <w:p w14:paraId="0DCC3A21" w14:textId="77777777" w:rsidR="00DF440C" w:rsidRPr="00237C7B" w:rsidRDefault="00DF440C" w:rsidP="00E16AB1">
            <w:pPr>
              <w:pStyle w:val="TAC"/>
              <w:rPr>
                <w:rFonts w:eastAsia="DengXian"/>
                <w:lang w:eastAsia="zh-CN"/>
              </w:rPr>
            </w:pPr>
            <w:r>
              <w:rPr>
                <w:rFonts w:eastAsia="DengXian"/>
                <w:lang w:eastAsia="zh-CN"/>
              </w:rPr>
              <w:t>8a</w:t>
            </w:r>
          </w:p>
        </w:tc>
        <w:tc>
          <w:tcPr>
            <w:tcW w:w="629" w:type="pct"/>
            <w:shd w:val="clear" w:color="auto" w:fill="auto"/>
            <w:vAlign w:val="center"/>
          </w:tcPr>
          <w:p w14:paraId="6EDEC3E6" w14:textId="77777777" w:rsidR="00DF440C" w:rsidRPr="00237C7B" w:rsidRDefault="00DF440C" w:rsidP="00E16AB1">
            <w:pPr>
              <w:pStyle w:val="TAC"/>
              <w:rPr>
                <w:rFonts w:eastAsia="DengXian"/>
              </w:rPr>
            </w:pPr>
            <w:r w:rsidRPr="00237C7B">
              <w:rPr>
                <w:rFonts w:eastAsia="DengXian"/>
              </w:rPr>
              <w:t>TN with NTN</w:t>
            </w:r>
          </w:p>
        </w:tc>
        <w:tc>
          <w:tcPr>
            <w:tcW w:w="559" w:type="pct"/>
            <w:shd w:val="clear" w:color="auto" w:fill="auto"/>
            <w:tcMar>
              <w:top w:w="15" w:type="dxa"/>
              <w:left w:w="108" w:type="dxa"/>
              <w:bottom w:w="0" w:type="dxa"/>
              <w:right w:w="108" w:type="dxa"/>
            </w:tcMar>
            <w:vAlign w:val="center"/>
          </w:tcPr>
          <w:p w14:paraId="730E4C6E" w14:textId="77777777" w:rsidR="00DF440C" w:rsidRPr="00237C7B" w:rsidRDefault="00DF440C" w:rsidP="00E16AB1">
            <w:pPr>
              <w:pStyle w:val="TAC"/>
              <w:rPr>
                <w:rFonts w:eastAsia="DengXian"/>
              </w:rPr>
            </w:pPr>
            <w:r w:rsidRPr="00237C7B">
              <w:rPr>
                <w:rFonts w:eastAsia="DengXian"/>
              </w:rPr>
              <w:t>TN UL</w:t>
            </w:r>
          </w:p>
        </w:tc>
        <w:tc>
          <w:tcPr>
            <w:tcW w:w="350" w:type="pct"/>
            <w:shd w:val="clear" w:color="auto" w:fill="auto"/>
            <w:tcMar>
              <w:top w:w="15" w:type="dxa"/>
              <w:left w:w="108" w:type="dxa"/>
              <w:bottom w:w="0" w:type="dxa"/>
              <w:right w:w="108" w:type="dxa"/>
            </w:tcMar>
            <w:vAlign w:val="center"/>
          </w:tcPr>
          <w:p w14:paraId="06971E29" w14:textId="77777777" w:rsidR="00DF440C" w:rsidRPr="00237C7B" w:rsidRDefault="00DF440C" w:rsidP="00E16AB1">
            <w:pPr>
              <w:pStyle w:val="TAC"/>
              <w:rPr>
                <w:rFonts w:eastAsia="DengXian"/>
              </w:rPr>
            </w:pPr>
            <w:r w:rsidRPr="00237C7B">
              <w:rPr>
                <w:rFonts w:eastAsia="DengXian"/>
              </w:rPr>
              <w:t>NTN DL</w:t>
            </w:r>
          </w:p>
        </w:tc>
        <w:tc>
          <w:tcPr>
            <w:tcW w:w="1226" w:type="pct"/>
            <w:vAlign w:val="center"/>
          </w:tcPr>
          <w:p w14:paraId="6E6CCAA8" w14:textId="77777777" w:rsidR="00DF440C" w:rsidRPr="00237C7B" w:rsidRDefault="00DF440C" w:rsidP="00E16AB1">
            <w:pPr>
              <w:pStyle w:val="TAC"/>
              <w:rPr>
                <w:rFonts w:eastAsia="DengXian"/>
                <w:u w:val="single"/>
              </w:rPr>
            </w:pPr>
            <w:r w:rsidRPr="00237C7B">
              <w:rPr>
                <w:rFonts w:eastAsia="DengXian"/>
                <w:u w:val="single"/>
              </w:rPr>
              <w:t>NTN cell:</w:t>
            </w:r>
          </w:p>
          <w:p w14:paraId="5EA77EF9" w14:textId="77777777" w:rsidR="00DF440C" w:rsidRPr="00237C7B" w:rsidRDefault="00DF440C" w:rsidP="00E16AB1">
            <w:pPr>
              <w:pStyle w:val="TAC"/>
              <w:rPr>
                <w:rFonts w:eastAsia="DengXian"/>
              </w:rPr>
            </w:pPr>
            <w:r w:rsidRPr="00237C7B">
              <w:rPr>
                <w:rFonts w:eastAsia="DengXian"/>
              </w:rPr>
              <w:t>Observe NTN central beam for SINR, 6 adjacent beams for inter-beam interference.</w:t>
            </w:r>
          </w:p>
          <w:p w14:paraId="5ABEFEAE" w14:textId="77777777" w:rsidR="00DF440C" w:rsidRPr="00237C7B" w:rsidRDefault="00DF440C" w:rsidP="00E16AB1">
            <w:pPr>
              <w:pStyle w:val="TAC"/>
              <w:rPr>
                <w:rFonts w:eastAsia="DengXian"/>
              </w:rPr>
            </w:pPr>
          </w:p>
          <w:p w14:paraId="6C3D4C73" w14:textId="77777777" w:rsidR="00DF440C" w:rsidRPr="00237C7B" w:rsidRDefault="00DF440C" w:rsidP="00E16AB1">
            <w:pPr>
              <w:pStyle w:val="TAC"/>
              <w:rPr>
                <w:rFonts w:eastAsia="DengXian"/>
                <w:u w:val="single"/>
              </w:rPr>
            </w:pPr>
            <w:r w:rsidRPr="00237C7B">
              <w:rPr>
                <w:rFonts w:eastAsia="DengXian"/>
                <w:u w:val="single"/>
              </w:rPr>
              <w:t>NTN UE:</w:t>
            </w:r>
          </w:p>
          <w:p w14:paraId="06AABF8F" w14:textId="77777777" w:rsidR="00DF440C" w:rsidRPr="00C04D2D" w:rsidRDefault="00DF440C" w:rsidP="00E16AB1">
            <w:pPr>
              <w:pStyle w:val="TAC"/>
              <w:rPr>
                <w:rFonts w:eastAsia="DengXian"/>
              </w:rPr>
            </w:pPr>
            <w:r w:rsidRPr="00237C7B">
              <w:rPr>
                <w:rFonts w:eastAsia="DengXian"/>
              </w:rPr>
              <w:t>NTN UEs randomly dropped in TN clusters</w:t>
            </w:r>
          </w:p>
        </w:tc>
        <w:tc>
          <w:tcPr>
            <w:tcW w:w="1012" w:type="pct"/>
            <w:shd w:val="clear" w:color="auto" w:fill="auto"/>
            <w:vAlign w:val="center"/>
          </w:tcPr>
          <w:p w14:paraId="5F837417" w14:textId="77777777" w:rsidR="00DF440C" w:rsidRPr="00237C7B" w:rsidRDefault="00DF440C" w:rsidP="00E16AB1">
            <w:pPr>
              <w:pStyle w:val="TAC"/>
              <w:rPr>
                <w:rFonts w:eastAsia="DengXian"/>
              </w:rPr>
            </w:pPr>
            <w:r w:rsidRPr="00C04D2D">
              <w:rPr>
                <w:rFonts w:eastAsia="DengXian"/>
              </w:rPr>
              <w:t>Consider the active rate of 20% for TN</w:t>
            </w:r>
          </w:p>
        </w:tc>
        <w:tc>
          <w:tcPr>
            <w:tcW w:w="1014" w:type="pct"/>
            <w:shd w:val="clear" w:color="auto" w:fill="auto"/>
            <w:vAlign w:val="center"/>
          </w:tcPr>
          <w:p w14:paraId="51097776" w14:textId="77777777" w:rsidR="00DF440C" w:rsidRPr="00C04D2D" w:rsidRDefault="00DF440C" w:rsidP="00E16AB1">
            <w:pPr>
              <w:pStyle w:val="TAC"/>
              <w:rPr>
                <w:rFonts w:eastAsia="DengXian"/>
              </w:rPr>
            </w:pPr>
            <w:r w:rsidRPr="00C04D2D">
              <w:rPr>
                <w:rFonts w:eastAsia="DengXian"/>
              </w:rPr>
              <w:t>All active TN cells in central NTN beam</w:t>
            </w:r>
          </w:p>
        </w:tc>
      </w:tr>
    </w:tbl>
    <w:p w14:paraId="660EAD86" w14:textId="77777777" w:rsidR="00DF440C" w:rsidRDefault="00DF440C" w:rsidP="00DF440C"/>
    <w:p w14:paraId="5C23E065" w14:textId="77777777" w:rsidR="00DF440C" w:rsidRPr="00CA6434" w:rsidRDefault="00DF440C" w:rsidP="007675DC">
      <w:pPr>
        <w:pStyle w:val="Heading3"/>
        <w:numPr>
          <w:ilvl w:val="0"/>
          <w:numId w:val="0"/>
        </w:numPr>
        <w:ind w:left="720" w:hanging="720"/>
        <w:rPr>
          <w:lang w:eastAsia="zh-CN"/>
        </w:rPr>
      </w:pPr>
      <w:bookmarkStart w:id="21" w:name="_Toc162191939"/>
      <w:bookmarkStart w:id="22" w:name="_Toc163147568"/>
      <w:bookmarkStart w:id="23" w:name="_Toc169269900"/>
      <w:bookmarkStart w:id="24" w:name="_Toc176255374"/>
      <w:bookmarkStart w:id="25" w:name="_Toc176766586"/>
      <w:r>
        <w:rPr>
          <w:lang w:eastAsia="zh-CN"/>
        </w:rPr>
        <w:t>6a.2</w:t>
      </w:r>
      <w:r w:rsidRPr="00CA6434">
        <w:rPr>
          <w:lang w:eastAsia="zh-CN"/>
        </w:rPr>
        <w:t>.</w:t>
      </w:r>
      <w:r>
        <w:rPr>
          <w:lang w:eastAsia="zh-CN"/>
        </w:rPr>
        <w:t>2</w:t>
      </w:r>
      <w:r w:rsidRPr="00CA6434">
        <w:rPr>
          <w:lang w:eastAsia="zh-CN"/>
        </w:rPr>
        <w:tab/>
      </w:r>
      <w:r>
        <w:rPr>
          <w:lang w:eastAsia="zh-CN"/>
        </w:rPr>
        <w:t>System parameters</w:t>
      </w:r>
      <w:bookmarkEnd w:id="21"/>
      <w:bookmarkEnd w:id="22"/>
      <w:bookmarkEnd w:id="23"/>
      <w:bookmarkEnd w:id="24"/>
      <w:bookmarkEnd w:id="25"/>
    </w:p>
    <w:p w14:paraId="6764600D" w14:textId="77777777" w:rsidR="00DF440C" w:rsidRDefault="00DF440C" w:rsidP="007675DC">
      <w:pPr>
        <w:pStyle w:val="Heading4"/>
        <w:numPr>
          <w:ilvl w:val="0"/>
          <w:numId w:val="0"/>
        </w:numPr>
        <w:ind w:left="864" w:hanging="864"/>
      </w:pPr>
      <w:bookmarkStart w:id="26" w:name="_Toc162191940"/>
      <w:bookmarkStart w:id="27" w:name="_Toc163147569"/>
      <w:bookmarkStart w:id="28" w:name="_Toc169269901"/>
      <w:bookmarkStart w:id="29" w:name="_Toc176255375"/>
      <w:bookmarkStart w:id="30" w:name="_Toc176766587"/>
      <w:r>
        <w:t>6a.2</w:t>
      </w:r>
      <w:r w:rsidRPr="00CA6434">
        <w:t>.</w:t>
      </w:r>
      <w:r>
        <w:t>2</w:t>
      </w:r>
      <w:r w:rsidRPr="00CA6434">
        <w:t>.1</w:t>
      </w:r>
      <w:r w:rsidRPr="00CA6434">
        <w:tab/>
      </w:r>
      <w:r>
        <w:t>Satellite parameters</w:t>
      </w:r>
      <w:bookmarkEnd w:id="26"/>
      <w:bookmarkEnd w:id="27"/>
      <w:bookmarkEnd w:id="28"/>
      <w:bookmarkEnd w:id="29"/>
      <w:bookmarkEnd w:id="30"/>
    </w:p>
    <w:p w14:paraId="10C5B901" w14:textId="77777777" w:rsidR="00DF440C" w:rsidRDefault="00DF440C" w:rsidP="00DF440C">
      <w:pPr>
        <w:snapToGrid w:val="0"/>
        <w:rPr>
          <w:rFonts w:eastAsia="SimSun"/>
        </w:rPr>
      </w:pPr>
      <w:r w:rsidRPr="00D53A71">
        <w:rPr>
          <w:rFonts w:eastAsia="SimSun"/>
        </w:rPr>
        <w:t xml:space="preserve">Set-1 satellite parameters are </w:t>
      </w:r>
      <w:r>
        <w:rPr>
          <w:rFonts w:eastAsia="SimSun"/>
        </w:rPr>
        <w:t>listed</w:t>
      </w:r>
      <w:r w:rsidRPr="00D53A71">
        <w:rPr>
          <w:rFonts w:eastAsia="SimSun"/>
        </w:rPr>
        <w:t xml:space="preserve"> in Table</w:t>
      </w:r>
      <w:r>
        <w:rPr>
          <w:rFonts w:eastAsia="SimSun"/>
        </w:rPr>
        <w:t xml:space="preserve"> 6a.2.2.1-2 according to TR 38.821</w:t>
      </w:r>
      <w:r>
        <w:rPr>
          <w:rFonts w:eastAsia="SimSun"/>
          <w:lang w:eastAsia="zh-CN"/>
        </w:rPr>
        <w:t>[6]</w:t>
      </w:r>
      <w:r w:rsidRPr="00D53A71">
        <w:rPr>
          <w:rFonts w:eastAsia="SimSun"/>
        </w:rPr>
        <w:t>.</w:t>
      </w:r>
    </w:p>
    <w:p w14:paraId="0C570C85" w14:textId="77777777" w:rsidR="00DF440C" w:rsidRDefault="00DF440C" w:rsidP="00DF440C">
      <w:pPr>
        <w:spacing w:after="120"/>
        <w:rPr>
          <w:szCs w:val="24"/>
          <w:lang w:eastAsia="zh-CN"/>
        </w:rPr>
      </w:pPr>
      <w:r>
        <w:rPr>
          <w:szCs w:val="24"/>
          <w:lang w:eastAsia="zh-CN"/>
        </w:rPr>
        <w:t>The satellite max Tx power can be calculated by the equation as below:</w:t>
      </w:r>
    </w:p>
    <w:p w14:paraId="028803CA" w14:textId="77777777" w:rsidR="00DF440C" w:rsidRDefault="00DF440C" w:rsidP="00DF440C">
      <w:pPr>
        <w:pStyle w:val="EQ"/>
        <w:rPr>
          <w:lang w:val="en-US" w:eastAsia="zh-CN"/>
        </w:rPr>
      </w:pPr>
      <w:r>
        <w:rPr>
          <w:iCs/>
          <w:noProof w:val="0"/>
          <w:lang w:val="en-US" w:eastAsia="zh-CN"/>
        </w:rPr>
        <w:tab/>
      </w:r>
      <m:oMath>
        <m:func>
          <m:funcPr>
            <m:ctrlPr>
              <w:rPr>
                <w:rFonts w:ascii="Cambria Math" w:hAnsi="Cambria Math"/>
                <w:iCs/>
                <w:lang w:val="en-US" w:eastAsia="zh-CN"/>
              </w:rPr>
            </m:ctrlPr>
          </m:funcPr>
          <m:fName>
            <m:r>
              <w:rPr>
                <w:rFonts w:ascii="Cambria Math" w:hAnsi="Cambria Math"/>
                <w:lang w:val="en-US" w:eastAsia="zh-CN"/>
              </w:rPr>
              <m:t>max</m:t>
            </m:r>
          </m:fName>
          <m:e>
            <m:r>
              <w:rPr>
                <w:rFonts w:ascii="Cambria Math" w:hAnsi="Cambria Math"/>
                <w:lang w:val="en-US" w:eastAsia="zh-CN"/>
              </w:rPr>
              <m:t>Tx</m:t>
            </m:r>
            <m:r>
              <m:rPr>
                <m:sty m:val="p"/>
              </m:rPr>
              <w:rPr>
                <w:rFonts w:ascii="Cambria Math" w:hAnsi="Cambria Math"/>
                <w:lang w:val="en-US" w:eastAsia="zh-CN"/>
              </w:rPr>
              <m:t> </m:t>
            </m:r>
            <m:r>
              <w:rPr>
                <w:rFonts w:ascii="Cambria Math" w:hAnsi="Cambria Math"/>
                <w:lang w:val="en-US" w:eastAsia="zh-CN"/>
              </w:rPr>
              <m:t>power</m:t>
            </m:r>
            <m:d>
              <m:dPr>
                <m:begChr m:val="["/>
                <m:endChr m:val="]"/>
                <m:ctrlPr>
                  <w:rPr>
                    <w:rFonts w:ascii="Cambria Math" w:hAnsi="Cambria Math"/>
                    <w:iCs/>
                    <w:lang w:val="en-US" w:eastAsia="zh-CN"/>
                  </w:rPr>
                </m:ctrlPr>
              </m:dPr>
              <m:e>
                <m:r>
                  <w:rPr>
                    <w:rFonts w:ascii="Cambria Math" w:hAnsi="Cambria Math"/>
                    <w:lang w:val="en-US" w:eastAsia="zh-CN"/>
                  </w:rPr>
                  <m:t>dBm</m:t>
                </m:r>
              </m:e>
            </m:d>
            <m:r>
              <m:rPr>
                <m:sty m:val="p"/>
              </m:rPr>
              <w:rPr>
                <w:rFonts w:ascii="Cambria Math" w:hAnsi="Cambria Math"/>
                <w:lang w:val="en-US" w:eastAsia="zh-CN"/>
              </w:rPr>
              <m:t>=</m:t>
            </m:r>
          </m:e>
        </m:func>
        <m:r>
          <w:rPr>
            <w:rFonts w:ascii="Cambria Math" w:hAnsi="Cambria Math"/>
            <w:lang w:val="en-US" w:eastAsia="zh-CN"/>
          </w:rPr>
          <m:t>EIRP</m:t>
        </m:r>
        <m:r>
          <m:rPr>
            <m:sty m:val="p"/>
          </m:rPr>
          <w:rPr>
            <w:rFonts w:ascii="Cambria Math" w:hAnsi="Cambria Math"/>
            <w:lang w:val="en-US" w:eastAsia="zh-CN"/>
          </w:rPr>
          <m:t> </m:t>
        </m:r>
        <m:r>
          <w:rPr>
            <w:rFonts w:ascii="Cambria Math" w:hAnsi="Cambria Math"/>
            <w:lang w:val="en-US" w:eastAsia="zh-CN"/>
          </w:rPr>
          <m:t>density</m:t>
        </m:r>
        <m:d>
          <m:dPr>
            <m:begChr m:val="["/>
            <m:endChr m:val="]"/>
            <m:ctrlPr>
              <w:rPr>
                <w:rFonts w:ascii="Cambria Math" w:hAnsi="Cambria Math"/>
                <w:iCs/>
                <w:lang w:val="en-US" w:eastAsia="zh-CN"/>
              </w:rPr>
            </m:ctrlPr>
          </m:dPr>
          <m:e>
            <m:f>
              <m:fPr>
                <m:ctrlPr>
                  <w:rPr>
                    <w:rFonts w:ascii="Cambria Math" w:hAnsi="Cambria Math"/>
                    <w:iCs/>
                    <w:lang w:val="en-US" w:eastAsia="zh-CN"/>
                  </w:rPr>
                </m:ctrlPr>
              </m:fPr>
              <m:num>
                <m:r>
                  <w:rPr>
                    <w:rFonts w:ascii="Cambria Math" w:hAnsi="Cambria Math"/>
                    <w:lang w:val="en-US" w:eastAsia="zh-CN"/>
                  </w:rPr>
                  <m:t>dBW</m:t>
                </m:r>
              </m:num>
              <m:den>
                <m:r>
                  <w:rPr>
                    <w:rFonts w:ascii="Cambria Math" w:hAnsi="Cambria Math"/>
                    <w:lang w:val="en-US" w:eastAsia="zh-CN"/>
                  </w:rPr>
                  <m:t>MHz</m:t>
                </m:r>
              </m:den>
            </m:f>
          </m:e>
        </m:d>
        <m:r>
          <m:rPr>
            <m:sty m:val="p"/>
          </m:rPr>
          <w:rPr>
            <w:rFonts w:ascii="Cambria Math" w:hAnsi="Cambria Math"/>
            <w:lang w:val="en-US" w:eastAsia="zh-CN"/>
          </w:rPr>
          <m:t>+30+10 </m:t>
        </m:r>
        <m:sSub>
          <m:sSubPr>
            <m:ctrlPr>
              <w:rPr>
                <w:rFonts w:ascii="Cambria Math" w:hAnsi="Cambria Math"/>
                <w:iCs/>
                <w:lang w:val="en-US" w:eastAsia="zh-CN"/>
              </w:rPr>
            </m:ctrlPr>
          </m:sSubPr>
          <m:e>
            <m:r>
              <w:rPr>
                <w:rFonts w:ascii="Cambria Math" w:hAnsi="Cambria Math"/>
                <w:lang w:val="en-US" w:eastAsia="zh-CN"/>
              </w:rPr>
              <m:t>log</m:t>
            </m:r>
          </m:e>
          <m:sub>
            <m:r>
              <m:rPr>
                <m:sty m:val="p"/>
              </m:rPr>
              <w:rPr>
                <w:rFonts w:ascii="Cambria Math" w:hAnsi="Cambria Math"/>
                <w:lang w:val="en-US" w:eastAsia="zh-CN"/>
              </w:rPr>
              <m:t>10</m:t>
            </m:r>
          </m:sub>
        </m:sSub>
        <m:d>
          <m:dPr>
            <m:ctrlPr>
              <w:rPr>
                <w:rFonts w:ascii="Cambria Math" w:hAnsi="Cambria Math"/>
                <w:iCs/>
                <w:lang w:val="en-US" w:eastAsia="zh-CN"/>
              </w:rPr>
            </m:ctrlPr>
          </m:dPr>
          <m:e>
            <m:sSub>
              <m:sSubPr>
                <m:ctrlPr>
                  <w:rPr>
                    <w:rFonts w:ascii="Cambria Math" w:hAnsi="Cambria Math"/>
                    <w:iCs/>
                    <w:lang w:val="en-US" w:eastAsia="zh-CN"/>
                  </w:rPr>
                </m:ctrlPr>
              </m:sSubPr>
              <m:e>
                <m:r>
                  <w:rPr>
                    <w:rFonts w:ascii="Cambria Math" w:hAnsi="Cambria Math"/>
                    <w:lang w:val="en-US" w:eastAsia="zh-CN"/>
                  </w:rPr>
                  <m:t>N</m:t>
                </m:r>
              </m:e>
              <m:sub>
                <m:r>
                  <w:rPr>
                    <w:rFonts w:ascii="Cambria Math" w:hAnsi="Cambria Math"/>
                    <w:lang w:val="en-US" w:eastAsia="zh-CN"/>
                  </w:rPr>
                  <m:t>RB</m:t>
                </m:r>
              </m:sub>
            </m:sSub>
            <m:r>
              <m:rPr>
                <m:sty m:val="p"/>
              </m:rPr>
              <w:rPr>
                <w:rFonts w:ascii="Cambria Math" w:hAnsi="Cambria Math"/>
                <w:lang w:val="en-US" w:eastAsia="zh-CN"/>
              </w:rPr>
              <m:t>*</m:t>
            </m:r>
            <m:r>
              <w:rPr>
                <w:rFonts w:ascii="Cambria Math" w:hAnsi="Cambria Math"/>
                <w:lang w:val="en-US" w:eastAsia="zh-CN"/>
              </w:rPr>
              <m:t>SCS</m:t>
            </m:r>
            <m:d>
              <m:dPr>
                <m:begChr m:val="["/>
                <m:endChr m:val="]"/>
                <m:ctrlPr>
                  <w:rPr>
                    <w:rFonts w:ascii="Cambria Math" w:hAnsi="Cambria Math"/>
                    <w:iCs/>
                    <w:lang w:val="en-US" w:eastAsia="zh-CN"/>
                  </w:rPr>
                </m:ctrlPr>
              </m:dPr>
              <m:e>
                <m:r>
                  <w:rPr>
                    <w:rFonts w:ascii="Cambria Math" w:hAnsi="Cambria Math"/>
                    <w:lang w:val="en-US" w:eastAsia="zh-CN"/>
                  </w:rPr>
                  <m:t>MHz</m:t>
                </m:r>
              </m:e>
            </m:d>
            <m:r>
              <m:rPr>
                <m:sty m:val="p"/>
              </m:rPr>
              <w:rPr>
                <w:rFonts w:ascii="Cambria Math" w:hAnsi="Cambria Math"/>
                <w:lang w:val="en-US" w:eastAsia="zh-CN"/>
              </w:rPr>
              <m:t>*12</m:t>
            </m:r>
          </m:e>
        </m:d>
        <m:r>
          <m:rPr>
            <m:sty m:val="p"/>
          </m:rPr>
          <w:rPr>
            <w:rFonts w:ascii="Cambria Math" w:hAnsi="Cambria Math"/>
            <w:lang w:val="en-US" w:eastAsia="zh-CN"/>
          </w:rPr>
          <m:t>-</m:t>
        </m:r>
        <m:r>
          <w:rPr>
            <w:rFonts w:ascii="Cambria Math" w:hAnsi="Cambria Math"/>
            <w:lang w:val="en-US" w:eastAsia="zh-CN"/>
          </w:rPr>
          <m:t>Max</m:t>
        </m:r>
        <m:r>
          <m:rPr>
            <m:sty m:val="p"/>
          </m:rPr>
          <w:rPr>
            <w:rFonts w:ascii="Cambria Math" w:hAnsi="Cambria Math"/>
            <w:lang w:val="en-US" w:eastAsia="zh-CN"/>
          </w:rPr>
          <m:t> </m:t>
        </m:r>
        <m:r>
          <w:rPr>
            <w:rFonts w:ascii="Cambria Math" w:hAnsi="Cambria Math"/>
            <w:lang w:val="en-US" w:eastAsia="zh-CN"/>
          </w:rPr>
          <m:t>Gain</m:t>
        </m:r>
        <m:d>
          <m:dPr>
            <m:begChr m:val="["/>
            <m:endChr m:val="]"/>
            <m:ctrlPr>
              <w:rPr>
                <w:rFonts w:ascii="Cambria Math" w:hAnsi="Cambria Math"/>
                <w:iCs/>
                <w:lang w:val="en-US" w:eastAsia="zh-CN"/>
              </w:rPr>
            </m:ctrlPr>
          </m:dPr>
          <m:e>
            <m:r>
              <w:rPr>
                <w:rFonts w:ascii="Cambria Math" w:hAnsi="Cambria Math"/>
                <w:lang w:val="en-US" w:eastAsia="zh-CN"/>
              </w:rPr>
              <m:t>dBi</m:t>
            </m:r>
          </m:e>
        </m:d>
      </m:oMath>
    </w:p>
    <w:p w14:paraId="37061C13" w14:textId="77777777" w:rsidR="00DF440C" w:rsidRDefault="00DF440C" w:rsidP="00DF440C">
      <w:pPr>
        <w:pStyle w:val="TH"/>
      </w:pPr>
      <w:r>
        <w:rPr>
          <w:bCs/>
        </w:rPr>
        <w:t>Table 6a.2.2.1-1</w:t>
      </w:r>
      <w:r>
        <w:rPr>
          <w:noProof/>
        </w:rPr>
        <w:t>:</w:t>
      </w:r>
      <w:r>
        <w:rPr>
          <w:bCs/>
        </w:rPr>
        <w:t xml:space="preserve"> </w:t>
      </w:r>
      <w:r>
        <w:rPr>
          <w:bCs/>
          <w:lang w:eastAsia="fr-FR"/>
        </w:rPr>
        <w:t>N</w:t>
      </w:r>
      <w:r>
        <w:rPr>
          <w:bCs/>
          <w:vertAlign w:val="subscript"/>
          <w:lang w:eastAsia="fr-FR"/>
        </w:rPr>
        <w:t>RB</w:t>
      </w:r>
      <w:r>
        <w:rPr>
          <w:lang w:eastAsia="fr-FR"/>
        </w:rPr>
        <w:t xml:space="preserve"> configuration per BandWidth size and SCS</w:t>
      </w:r>
    </w:p>
    <w:tbl>
      <w:tblPr>
        <w:tblStyle w:val="12"/>
        <w:tblW w:w="3964" w:type="dxa"/>
        <w:jc w:val="center"/>
        <w:tblLook w:val="04A0" w:firstRow="1" w:lastRow="0" w:firstColumn="1" w:lastColumn="0" w:noHBand="0" w:noVBand="1"/>
      </w:tblPr>
      <w:tblGrid>
        <w:gridCol w:w="2122"/>
        <w:gridCol w:w="1842"/>
      </w:tblGrid>
      <w:tr w:rsidR="00DF440C" w14:paraId="250CF43F" w14:textId="77777777" w:rsidTr="00E16AB1">
        <w:trPr>
          <w:trHeight w:val="56"/>
          <w:jc w:val="center"/>
        </w:trPr>
        <w:tc>
          <w:tcPr>
            <w:tcW w:w="2122" w:type="dxa"/>
            <w:vAlign w:val="center"/>
          </w:tcPr>
          <w:p w14:paraId="006FC785" w14:textId="383DA39F" w:rsidR="00DF440C" w:rsidRDefault="00DF440C" w:rsidP="00E16AB1">
            <w:pPr>
              <w:pStyle w:val="TAH"/>
              <w:rPr>
                <w:lang w:val="fr-FR" w:eastAsia="fr-FR"/>
              </w:rPr>
            </w:pPr>
            <w:r>
              <w:rPr>
                <w:lang w:val="fr-FR" w:eastAsia="fr-FR"/>
              </w:rPr>
              <w:t>Configuration  Ku-band</w:t>
            </w:r>
          </w:p>
        </w:tc>
        <w:tc>
          <w:tcPr>
            <w:tcW w:w="1842" w:type="dxa"/>
            <w:vAlign w:val="center"/>
          </w:tcPr>
          <w:p w14:paraId="5B45EFCA" w14:textId="728F6905" w:rsidR="00DF440C" w:rsidRDefault="00DF440C" w:rsidP="00E16AB1">
            <w:pPr>
              <w:pStyle w:val="TAH"/>
              <w:rPr>
                <w:lang w:val="fr-FR" w:eastAsia="fr-FR"/>
              </w:rPr>
            </w:pPr>
            <w:r>
              <w:rPr>
                <w:lang w:val="fr-FR" w:eastAsia="fr-FR"/>
              </w:rPr>
              <w:t>N</w:t>
            </w:r>
            <w:r>
              <w:rPr>
                <w:vertAlign w:val="subscript"/>
                <w:lang w:val="fr-FR" w:eastAsia="fr-FR"/>
              </w:rPr>
              <w:t>RB</w:t>
            </w:r>
            <w:r>
              <w:rPr>
                <w:lang w:val="fr-FR" w:eastAsia="fr-FR"/>
              </w:rPr>
              <w:t xml:space="preserve"> (100MHz BW)</w:t>
            </w:r>
          </w:p>
        </w:tc>
      </w:tr>
      <w:tr w:rsidR="00DF440C" w14:paraId="3EC73D89" w14:textId="77777777" w:rsidTr="00E16AB1">
        <w:trPr>
          <w:trHeight w:val="56"/>
          <w:jc w:val="center"/>
        </w:trPr>
        <w:tc>
          <w:tcPr>
            <w:tcW w:w="2122" w:type="dxa"/>
            <w:vAlign w:val="center"/>
          </w:tcPr>
          <w:p w14:paraId="7D02EE59" w14:textId="42D0BE79" w:rsidR="00DF440C" w:rsidRDefault="00DF440C" w:rsidP="00E16AB1">
            <w:pPr>
              <w:pStyle w:val="TAC"/>
              <w:rPr>
                <w:lang w:val="fr-FR" w:eastAsia="fr-FR"/>
              </w:rPr>
            </w:pPr>
            <w:r>
              <w:rPr>
                <w:lang w:val="fr-FR" w:eastAsia="fr-FR"/>
              </w:rPr>
              <w:t xml:space="preserve">SCS </w:t>
            </w:r>
            <w:r w:rsidR="007C60F1">
              <w:rPr>
                <w:lang w:val="fr-FR" w:eastAsia="fr-FR"/>
              </w:rPr>
              <w:t>3</w:t>
            </w:r>
            <w:r>
              <w:rPr>
                <w:lang w:val="fr-FR" w:eastAsia="fr-FR"/>
              </w:rPr>
              <w:t>0 kHz</w:t>
            </w:r>
          </w:p>
        </w:tc>
        <w:tc>
          <w:tcPr>
            <w:tcW w:w="1842" w:type="dxa"/>
            <w:vAlign w:val="center"/>
          </w:tcPr>
          <w:p w14:paraId="747EC7E3" w14:textId="141D7936" w:rsidR="00DF440C" w:rsidRDefault="00A43F86" w:rsidP="00E16AB1">
            <w:pPr>
              <w:pStyle w:val="TAC"/>
              <w:rPr>
                <w:lang w:val="fr-FR" w:eastAsia="fr-FR"/>
              </w:rPr>
            </w:pPr>
            <w:r>
              <w:rPr>
                <w:lang w:val="fr-FR" w:eastAsia="fr-FR"/>
              </w:rPr>
              <w:t>273</w:t>
            </w:r>
          </w:p>
        </w:tc>
      </w:tr>
    </w:tbl>
    <w:p w14:paraId="7C908429" w14:textId="77777777" w:rsidR="00DF440C" w:rsidRDefault="00DF440C" w:rsidP="00DF440C">
      <w:pPr>
        <w:spacing w:after="120"/>
        <w:rPr>
          <w:rFonts w:eastAsia="SimSun"/>
        </w:rPr>
      </w:pPr>
    </w:p>
    <w:p w14:paraId="4F2B1F77" w14:textId="77777777" w:rsidR="00DF440C" w:rsidRDefault="00DF440C" w:rsidP="00DF440C">
      <w:pPr>
        <w:pStyle w:val="TH"/>
      </w:pPr>
      <w:r>
        <w:lastRenderedPageBreak/>
        <w:t>T</w:t>
      </w:r>
      <w:r>
        <w:rPr>
          <w:rFonts w:hint="eastAsia"/>
        </w:rPr>
        <w:t>able 6a.2.2.1-</w:t>
      </w:r>
      <w:r>
        <w:t>2</w:t>
      </w:r>
      <w:r>
        <w:rPr>
          <w:noProof/>
        </w:rPr>
        <w:t>:</w:t>
      </w:r>
      <w:r>
        <w:rPr>
          <w:rFonts w:hint="eastAsia"/>
        </w:rPr>
        <w:t xml:space="preserve"> Set-1 satellite parameters for co-existence study</w:t>
      </w:r>
    </w:p>
    <w:tbl>
      <w:tblPr>
        <w:tblW w:w="5000" w:type="pct"/>
        <w:jc w:val="center"/>
        <w:tblCellMar>
          <w:left w:w="0" w:type="dxa"/>
          <w:right w:w="0" w:type="dxa"/>
        </w:tblCellMar>
        <w:tblLook w:val="04A0" w:firstRow="1" w:lastRow="0" w:firstColumn="1" w:lastColumn="0" w:noHBand="0" w:noVBand="1"/>
      </w:tblPr>
      <w:tblGrid>
        <w:gridCol w:w="2359"/>
        <w:gridCol w:w="1687"/>
        <w:gridCol w:w="1933"/>
        <w:gridCol w:w="1933"/>
        <w:gridCol w:w="1933"/>
      </w:tblGrid>
      <w:tr w:rsidR="00B70AC0" w14:paraId="26B42F78" w14:textId="77777777" w:rsidTr="00E16AB1">
        <w:trPr>
          <w:jc w:val="center"/>
        </w:trPr>
        <w:tc>
          <w:tcPr>
            <w:tcW w:w="7905"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F924548" w14:textId="77777777" w:rsidR="00B70AC0" w:rsidRDefault="00B70AC0" w:rsidP="00E16AB1">
            <w:pPr>
              <w:pStyle w:val="TAC"/>
              <w:spacing w:line="276" w:lineRule="auto"/>
              <w:rPr>
                <w:rFonts w:ascii="Arial" w:eastAsia="Times New Roman" w:hAnsi="Arial"/>
                <w:kern w:val="0"/>
                <w:sz w:val="16"/>
                <w:szCs w:val="16"/>
                <w:lang w:val="en-GB" w:eastAsia="en-SE"/>
              </w:rPr>
            </w:pPr>
            <w:r>
              <w:rPr>
                <w:sz w:val="16"/>
                <w:szCs w:val="16"/>
                <w:lang w:val="en-GB"/>
              </w:rPr>
              <w:t>Satellite orbit</w:t>
            </w:r>
          </w:p>
        </w:tc>
        <w:tc>
          <w:tcPr>
            <w:tcW w:w="35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978CFF9" w14:textId="77777777" w:rsidR="00B70AC0" w:rsidRDefault="00B70AC0" w:rsidP="00E16AB1">
            <w:pPr>
              <w:pStyle w:val="TAC"/>
              <w:spacing w:line="276" w:lineRule="auto"/>
              <w:rPr>
                <w:sz w:val="16"/>
                <w:szCs w:val="16"/>
                <w:lang w:val="en-GB"/>
              </w:rPr>
            </w:pPr>
            <w:r>
              <w:rPr>
                <w:sz w:val="16"/>
                <w:szCs w:val="16"/>
                <w:lang w:val="en-GB"/>
              </w:rPr>
              <w:t>GEO</w:t>
            </w:r>
          </w:p>
        </w:tc>
        <w:tc>
          <w:tcPr>
            <w:tcW w:w="35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ACF3DD4" w14:textId="77777777" w:rsidR="00B70AC0" w:rsidRDefault="00B70AC0" w:rsidP="00E16AB1">
            <w:pPr>
              <w:pStyle w:val="TAC"/>
              <w:spacing w:line="276" w:lineRule="auto"/>
              <w:rPr>
                <w:sz w:val="16"/>
                <w:szCs w:val="16"/>
                <w:lang w:val="en-GB"/>
              </w:rPr>
            </w:pPr>
            <w:r>
              <w:rPr>
                <w:sz w:val="16"/>
                <w:szCs w:val="16"/>
                <w:lang w:val="en-GB"/>
              </w:rPr>
              <w:t>LEO-1200</w:t>
            </w:r>
          </w:p>
        </w:tc>
        <w:tc>
          <w:tcPr>
            <w:tcW w:w="35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B83B49A" w14:textId="77777777" w:rsidR="00B70AC0" w:rsidRDefault="00B70AC0" w:rsidP="00E16AB1">
            <w:pPr>
              <w:pStyle w:val="TAC"/>
              <w:spacing w:line="276" w:lineRule="auto"/>
              <w:rPr>
                <w:sz w:val="16"/>
                <w:szCs w:val="16"/>
                <w:lang w:val="en-GB"/>
              </w:rPr>
            </w:pPr>
            <w:r>
              <w:rPr>
                <w:sz w:val="16"/>
                <w:szCs w:val="16"/>
                <w:lang w:val="en-GB"/>
              </w:rPr>
              <w:t>LEO-600</w:t>
            </w:r>
          </w:p>
        </w:tc>
      </w:tr>
      <w:tr w:rsidR="00B70AC0" w14:paraId="3705ABF1" w14:textId="77777777" w:rsidTr="00E16AB1">
        <w:trPr>
          <w:jc w:val="center"/>
        </w:trPr>
        <w:tc>
          <w:tcPr>
            <w:tcW w:w="7905"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98DD8EC" w14:textId="77777777" w:rsidR="00B70AC0" w:rsidRDefault="00B70AC0" w:rsidP="00E16AB1">
            <w:pPr>
              <w:pStyle w:val="TAC"/>
              <w:spacing w:line="276" w:lineRule="auto"/>
              <w:rPr>
                <w:sz w:val="16"/>
                <w:szCs w:val="16"/>
                <w:lang w:val="en-GB"/>
              </w:rPr>
            </w:pPr>
            <w:r>
              <w:rPr>
                <w:sz w:val="16"/>
                <w:szCs w:val="16"/>
                <w:lang w:val="en-GB"/>
              </w:rPr>
              <w:t>Satellite altitude</w:t>
            </w:r>
          </w:p>
        </w:tc>
        <w:tc>
          <w:tcPr>
            <w:tcW w:w="35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C7B6C5" w14:textId="77777777" w:rsidR="00B70AC0" w:rsidRDefault="00B70AC0" w:rsidP="00E16AB1">
            <w:pPr>
              <w:pStyle w:val="TAC"/>
              <w:spacing w:line="276" w:lineRule="auto"/>
              <w:rPr>
                <w:sz w:val="16"/>
                <w:szCs w:val="16"/>
                <w:lang w:val="en-GB"/>
              </w:rPr>
            </w:pPr>
            <w:r>
              <w:rPr>
                <w:sz w:val="16"/>
                <w:szCs w:val="16"/>
                <w:lang w:val="en-GB"/>
              </w:rPr>
              <w:t>35786 km</w:t>
            </w:r>
          </w:p>
        </w:tc>
        <w:tc>
          <w:tcPr>
            <w:tcW w:w="35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5BB5FA8" w14:textId="77777777" w:rsidR="00B70AC0" w:rsidRDefault="00B70AC0" w:rsidP="00E16AB1">
            <w:pPr>
              <w:pStyle w:val="TAC"/>
              <w:spacing w:line="276" w:lineRule="auto"/>
              <w:rPr>
                <w:sz w:val="16"/>
                <w:szCs w:val="16"/>
                <w:lang w:val="en-GB"/>
              </w:rPr>
            </w:pPr>
            <w:r>
              <w:rPr>
                <w:sz w:val="16"/>
                <w:szCs w:val="16"/>
                <w:lang w:val="en-GB"/>
              </w:rPr>
              <w:t>1200 km</w:t>
            </w:r>
          </w:p>
        </w:tc>
        <w:tc>
          <w:tcPr>
            <w:tcW w:w="35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051A3CC" w14:textId="77777777" w:rsidR="00B70AC0" w:rsidRDefault="00B70AC0" w:rsidP="00E16AB1">
            <w:pPr>
              <w:pStyle w:val="TAC"/>
              <w:spacing w:line="276" w:lineRule="auto"/>
              <w:rPr>
                <w:sz w:val="16"/>
                <w:szCs w:val="16"/>
                <w:lang w:val="en-GB"/>
              </w:rPr>
            </w:pPr>
            <w:r>
              <w:rPr>
                <w:sz w:val="16"/>
                <w:szCs w:val="16"/>
                <w:lang w:val="en-GB"/>
              </w:rPr>
              <w:t>600 km</w:t>
            </w:r>
          </w:p>
        </w:tc>
      </w:tr>
      <w:tr w:rsidR="00B70AC0" w14:paraId="439E0AA2" w14:textId="77777777" w:rsidTr="00E16AB1">
        <w:trPr>
          <w:jc w:val="center"/>
        </w:trPr>
        <w:tc>
          <w:tcPr>
            <w:tcW w:w="7905"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FA2066D" w14:textId="77777777" w:rsidR="00B70AC0" w:rsidRDefault="00B70AC0" w:rsidP="00E16AB1">
            <w:pPr>
              <w:pStyle w:val="TAC"/>
              <w:spacing w:line="276" w:lineRule="auto"/>
              <w:rPr>
                <w:sz w:val="16"/>
                <w:szCs w:val="16"/>
                <w:lang w:val="en-GB"/>
              </w:rPr>
            </w:pPr>
            <w:r>
              <w:rPr>
                <w:sz w:val="16"/>
                <w:szCs w:val="16"/>
                <w:lang w:val="en-GB"/>
              </w:rPr>
              <w:t>Satellite antenna pattern</w:t>
            </w:r>
          </w:p>
        </w:tc>
        <w:tc>
          <w:tcPr>
            <w:tcW w:w="35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5DD878C" w14:textId="77777777" w:rsidR="00B70AC0" w:rsidRDefault="00B70AC0" w:rsidP="00E16AB1">
            <w:pPr>
              <w:pStyle w:val="TAC"/>
              <w:spacing w:line="276" w:lineRule="auto"/>
              <w:rPr>
                <w:sz w:val="16"/>
                <w:szCs w:val="16"/>
                <w:lang w:val="en-GB"/>
              </w:rPr>
            </w:pPr>
            <w:r>
              <w:rPr>
                <w:sz w:val="16"/>
                <w:szCs w:val="16"/>
                <w:lang w:val="en-GB"/>
              </w:rPr>
              <w:t>Section 6.4.1 in [2]</w:t>
            </w:r>
          </w:p>
        </w:tc>
        <w:tc>
          <w:tcPr>
            <w:tcW w:w="35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A5DAC2" w14:textId="77777777" w:rsidR="00B70AC0" w:rsidRDefault="00B70AC0" w:rsidP="00E16AB1">
            <w:pPr>
              <w:pStyle w:val="TAC"/>
              <w:spacing w:line="276" w:lineRule="auto"/>
              <w:rPr>
                <w:sz w:val="16"/>
                <w:szCs w:val="16"/>
                <w:lang w:val="en-GB"/>
              </w:rPr>
            </w:pPr>
            <w:r>
              <w:rPr>
                <w:sz w:val="16"/>
                <w:szCs w:val="16"/>
                <w:lang w:val="en-GB"/>
              </w:rPr>
              <w:t>Section 6.4.1 in [2]</w:t>
            </w:r>
          </w:p>
        </w:tc>
        <w:tc>
          <w:tcPr>
            <w:tcW w:w="35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BC5F03D" w14:textId="77777777" w:rsidR="00B70AC0" w:rsidRDefault="00B70AC0" w:rsidP="00E16AB1">
            <w:pPr>
              <w:pStyle w:val="TAC"/>
              <w:spacing w:line="276" w:lineRule="auto"/>
              <w:rPr>
                <w:sz w:val="16"/>
                <w:szCs w:val="16"/>
                <w:lang w:val="en-GB"/>
              </w:rPr>
            </w:pPr>
            <w:r>
              <w:rPr>
                <w:sz w:val="16"/>
                <w:szCs w:val="16"/>
                <w:lang w:val="en-GB"/>
              </w:rPr>
              <w:t>Section 6.4.1 in [2]</w:t>
            </w:r>
          </w:p>
        </w:tc>
      </w:tr>
      <w:tr w:rsidR="00B70AC0" w14:paraId="35296E7B" w14:textId="77777777" w:rsidTr="00E16AB1">
        <w:trPr>
          <w:jc w:val="center"/>
        </w:trPr>
        <w:tc>
          <w:tcPr>
            <w:tcW w:w="18456" w:type="dxa"/>
            <w:gridSpan w:val="5"/>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10AC4B7" w14:textId="77777777" w:rsidR="00B70AC0" w:rsidRDefault="00B70AC0" w:rsidP="00E16AB1">
            <w:pPr>
              <w:pStyle w:val="TAC"/>
              <w:spacing w:line="276" w:lineRule="auto"/>
              <w:rPr>
                <w:sz w:val="16"/>
                <w:szCs w:val="16"/>
                <w:lang w:val="en-GB"/>
              </w:rPr>
            </w:pPr>
            <w:r>
              <w:rPr>
                <w:sz w:val="16"/>
                <w:szCs w:val="16"/>
                <w:lang w:val="en-GB"/>
              </w:rPr>
              <w:t>Payload characteristics for DL transmissions</w:t>
            </w:r>
          </w:p>
        </w:tc>
      </w:tr>
      <w:tr w:rsidR="00B70AC0" w14:paraId="627F138D" w14:textId="77777777" w:rsidTr="00E16AB1">
        <w:trPr>
          <w:jc w:val="center"/>
        </w:trPr>
        <w:tc>
          <w:tcPr>
            <w:tcW w:w="448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18041E6" w14:textId="77777777" w:rsidR="00B70AC0" w:rsidRDefault="00B70AC0" w:rsidP="00E16AB1">
            <w:pPr>
              <w:pStyle w:val="TAC"/>
              <w:spacing w:line="276" w:lineRule="auto"/>
              <w:rPr>
                <w:sz w:val="16"/>
                <w:szCs w:val="16"/>
                <w:lang w:val="en-GB"/>
              </w:rPr>
            </w:pPr>
            <w:r>
              <w:rPr>
                <w:sz w:val="16"/>
                <w:szCs w:val="16"/>
                <w:lang w:val="en-GB"/>
              </w:rPr>
              <w:t>Equivalent satellite antenna aperture (Note 1)</w:t>
            </w:r>
          </w:p>
        </w:tc>
        <w:tc>
          <w:tcPr>
            <w:tcW w:w="34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06CC689" w14:textId="77777777" w:rsidR="00B70AC0" w:rsidRPr="004528B3" w:rsidRDefault="00B70AC0" w:rsidP="00E16AB1">
            <w:pPr>
              <w:pStyle w:val="TAC"/>
              <w:spacing w:line="276" w:lineRule="auto"/>
              <w:rPr>
                <w:sz w:val="16"/>
                <w:szCs w:val="16"/>
                <w:lang w:val="en-GB"/>
              </w:rPr>
            </w:pPr>
            <w:r w:rsidRPr="004528B3">
              <w:rPr>
                <w:sz w:val="16"/>
                <w:szCs w:val="16"/>
                <w:lang w:val="en-GB"/>
              </w:rPr>
              <w:t>Ku-band</w:t>
            </w:r>
          </w:p>
          <w:p w14:paraId="68092F2A" w14:textId="77777777" w:rsidR="00B70AC0" w:rsidRPr="004528B3" w:rsidRDefault="00B70AC0" w:rsidP="00E16AB1">
            <w:pPr>
              <w:pStyle w:val="TAC"/>
              <w:spacing w:line="276" w:lineRule="auto"/>
              <w:rPr>
                <w:sz w:val="16"/>
                <w:szCs w:val="16"/>
                <w:lang w:val="en-GB"/>
              </w:rPr>
            </w:pPr>
            <w:r w:rsidRPr="004528B3">
              <w:rPr>
                <w:sz w:val="16"/>
                <w:szCs w:val="16"/>
                <w:lang w:val="en-GB"/>
              </w:rPr>
              <w:t>(i.e. 11 GHz for DL)</w:t>
            </w:r>
          </w:p>
        </w:tc>
        <w:tc>
          <w:tcPr>
            <w:tcW w:w="35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3633D58" w14:textId="77777777" w:rsidR="00B70AC0" w:rsidRPr="004528B3" w:rsidRDefault="00B70AC0" w:rsidP="00E16AB1">
            <w:pPr>
              <w:pStyle w:val="TAC"/>
              <w:spacing w:line="276" w:lineRule="auto"/>
              <w:rPr>
                <w:sz w:val="16"/>
                <w:szCs w:val="16"/>
                <w:lang w:val="en-GB"/>
              </w:rPr>
            </w:pPr>
            <w:r w:rsidRPr="004528B3">
              <w:rPr>
                <w:sz w:val="16"/>
                <w:szCs w:val="16"/>
                <w:lang w:val="en-GB"/>
              </w:rPr>
              <w:t>9.1 m</w:t>
            </w:r>
          </w:p>
        </w:tc>
        <w:tc>
          <w:tcPr>
            <w:tcW w:w="35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1352B2A" w14:textId="77777777" w:rsidR="00B70AC0" w:rsidRPr="004528B3" w:rsidRDefault="00B70AC0" w:rsidP="00E16AB1">
            <w:pPr>
              <w:pStyle w:val="TAC"/>
              <w:spacing w:line="276" w:lineRule="auto"/>
              <w:rPr>
                <w:sz w:val="16"/>
                <w:szCs w:val="16"/>
                <w:lang w:val="en-GB"/>
              </w:rPr>
            </w:pPr>
            <w:r w:rsidRPr="004528B3">
              <w:rPr>
                <w:sz w:val="16"/>
                <w:szCs w:val="16"/>
                <w:lang w:val="en-GB"/>
              </w:rPr>
              <w:t>0.91 m</w:t>
            </w:r>
          </w:p>
        </w:tc>
        <w:tc>
          <w:tcPr>
            <w:tcW w:w="35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FC5CE0F" w14:textId="77777777" w:rsidR="00B70AC0" w:rsidRPr="004528B3" w:rsidRDefault="00B70AC0" w:rsidP="00E16AB1">
            <w:pPr>
              <w:pStyle w:val="TAC"/>
              <w:spacing w:line="276" w:lineRule="auto"/>
              <w:rPr>
                <w:sz w:val="16"/>
                <w:szCs w:val="16"/>
                <w:lang w:val="en-GB"/>
              </w:rPr>
            </w:pPr>
            <w:r w:rsidRPr="004528B3">
              <w:rPr>
                <w:sz w:val="16"/>
                <w:szCs w:val="16"/>
                <w:lang w:val="en-GB"/>
              </w:rPr>
              <w:t>0.91 m</w:t>
            </w:r>
          </w:p>
        </w:tc>
      </w:tr>
      <w:tr w:rsidR="00B70AC0" w14:paraId="31B81423" w14:textId="77777777" w:rsidTr="00E16AB1">
        <w:trPr>
          <w:jc w:val="center"/>
        </w:trPr>
        <w:tc>
          <w:tcPr>
            <w:tcW w:w="448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01DFD09" w14:textId="77777777" w:rsidR="00B70AC0" w:rsidRDefault="00B70AC0" w:rsidP="00E16AB1">
            <w:pPr>
              <w:pStyle w:val="TAC"/>
              <w:spacing w:line="276" w:lineRule="auto"/>
              <w:rPr>
                <w:sz w:val="16"/>
                <w:szCs w:val="16"/>
                <w:lang w:val="en-GB"/>
              </w:rPr>
            </w:pPr>
            <w:r>
              <w:rPr>
                <w:sz w:val="16"/>
                <w:szCs w:val="16"/>
                <w:lang w:val="en-GB"/>
              </w:rPr>
              <w:t>Satellite EIRP density</w:t>
            </w:r>
          </w:p>
        </w:tc>
        <w:tc>
          <w:tcPr>
            <w:tcW w:w="3420" w:type="dxa"/>
            <w:tcBorders>
              <w:top w:val="nil"/>
              <w:left w:val="nil"/>
              <w:bottom w:val="single" w:sz="8" w:space="0" w:color="auto"/>
              <w:right w:val="single" w:sz="8" w:space="0" w:color="auto"/>
            </w:tcBorders>
            <w:tcMar>
              <w:top w:w="0" w:type="dxa"/>
              <w:left w:w="108" w:type="dxa"/>
              <w:bottom w:w="0" w:type="dxa"/>
              <w:right w:w="108" w:type="dxa"/>
            </w:tcMar>
            <w:vAlign w:val="center"/>
          </w:tcPr>
          <w:p w14:paraId="598122ED" w14:textId="77777777" w:rsidR="00B70AC0" w:rsidRPr="004528B3" w:rsidRDefault="00B70AC0" w:rsidP="00E16AB1">
            <w:pPr>
              <w:pStyle w:val="TAC"/>
              <w:spacing w:line="276" w:lineRule="auto"/>
              <w:rPr>
                <w:sz w:val="16"/>
                <w:szCs w:val="16"/>
                <w:lang w:val="en-GB"/>
              </w:rPr>
            </w:pPr>
          </w:p>
        </w:tc>
        <w:tc>
          <w:tcPr>
            <w:tcW w:w="35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25C413" w14:textId="77777777" w:rsidR="00B70AC0" w:rsidRPr="004528B3" w:rsidRDefault="00B70AC0" w:rsidP="00E16AB1">
            <w:pPr>
              <w:pStyle w:val="TAC"/>
              <w:spacing w:line="276" w:lineRule="auto"/>
              <w:rPr>
                <w:sz w:val="16"/>
                <w:szCs w:val="16"/>
                <w:lang w:val="en-GB"/>
              </w:rPr>
            </w:pPr>
            <w:r w:rsidRPr="004528B3">
              <w:rPr>
                <w:sz w:val="16"/>
                <w:szCs w:val="16"/>
                <w:lang w:val="en-GB"/>
              </w:rPr>
              <w:t xml:space="preserve">43 dBW/MHz </w:t>
            </w:r>
          </w:p>
        </w:tc>
        <w:tc>
          <w:tcPr>
            <w:tcW w:w="35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DFEEE9" w14:textId="77777777" w:rsidR="00B70AC0" w:rsidRPr="004528B3" w:rsidRDefault="00B70AC0" w:rsidP="00E16AB1">
            <w:pPr>
              <w:pStyle w:val="TAC"/>
              <w:spacing w:line="276" w:lineRule="auto"/>
              <w:rPr>
                <w:sz w:val="16"/>
                <w:szCs w:val="16"/>
                <w:lang w:val="en-GB"/>
              </w:rPr>
            </w:pPr>
            <w:r w:rsidRPr="004528B3">
              <w:rPr>
                <w:sz w:val="16"/>
                <w:szCs w:val="16"/>
                <w:lang w:val="en-GB"/>
              </w:rPr>
              <w:t>13 dBW/MHz</w:t>
            </w:r>
          </w:p>
        </w:tc>
        <w:tc>
          <w:tcPr>
            <w:tcW w:w="35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ADD2A9A" w14:textId="77777777" w:rsidR="00B70AC0" w:rsidRPr="004528B3" w:rsidRDefault="00B70AC0" w:rsidP="00E16AB1">
            <w:pPr>
              <w:pStyle w:val="TAC"/>
              <w:spacing w:line="276" w:lineRule="auto"/>
              <w:rPr>
                <w:sz w:val="16"/>
                <w:szCs w:val="16"/>
                <w:lang w:val="en-GB"/>
              </w:rPr>
            </w:pPr>
            <w:r w:rsidRPr="004528B3">
              <w:rPr>
                <w:sz w:val="16"/>
                <w:szCs w:val="16"/>
                <w:lang w:val="en-GB"/>
              </w:rPr>
              <w:t>7 dBW/MHz</w:t>
            </w:r>
          </w:p>
        </w:tc>
      </w:tr>
      <w:tr w:rsidR="00B70AC0" w14:paraId="326D73EC" w14:textId="77777777" w:rsidTr="00E16AB1">
        <w:trPr>
          <w:jc w:val="center"/>
        </w:trPr>
        <w:tc>
          <w:tcPr>
            <w:tcW w:w="448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DE95369" w14:textId="77777777" w:rsidR="00B70AC0" w:rsidRDefault="00B70AC0" w:rsidP="00E16AB1">
            <w:pPr>
              <w:pStyle w:val="TAC"/>
              <w:spacing w:line="276" w:lineRule="auto"/>
              <w:rPr>
                <w:sz w:val="16"/>
                <w:szCs w:val="16"/>
                <w:lang w:val="en-GB"/>
              </w:rPr>
            </w:pPr>
            <w:r>
              <w:rPr>
                <w:sz w:val="16"/>
                <w:szCs w:val="16"/>
                <w:lang w:val="en-GB"/>
              </w:rPr>
              <w:t>Satellite Tx max Gain</w:t>
            </w:r>
          </w:p>
        </w:tc>
        <w:tc>
          <w:tcPr>
            <w:tcW w:w="3420" w:type="dxa"/>
            <w:tcBorders>
              <w:top w:val="nil"/>
              <w:left w:val="nil"/>
              <w:bottom w:val="single" w:sz="8" w:space="0" w:color="auto"/>
              <w:right w:val="single" w:sz="8" w:space="0" w:color="auto"/>
            </w:tcBorders>
            <w:tcMar>
              <w:top w:w="0" w:type="dxa"/>
              <w:left w:w="108" w:type="dxa"/>
              <w:bottom w:w="0" w:type="dxa"/>
              <w:right w:w="108" w:type="dxa"/>
            </w:tcMar>
            <w:vAlign w:val="center"/>
          </w:tcPr>
          <w:p w14:paraId="7B31D508" w14:textId="77777777" w:rsidR="00B70AC0" w:rsidRPr="004528B3" w:rsidRDefault="00B70AC0" w:rsidP="00E16AB1">
            <w:pPr>
              <w:pStyle w:val="TAC"/>
              <w:spacing w:line="276" w:lineRule="auto"/>
              <w:rPr>
                <w:sz w:val="16"/>
                <w:szCs w:val="16"/>
                <w:lang w:val="en-GB"/>
              </w:rPr>
            </w:pPr>
          </w:p>
        </w:tc>
        <w:tc>
          <w:tcPr>
            <w:tcW w:w="35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C697B5" w14:textId="77777777" w:rsidR="00B70AC0" w:rsidRPr="004528B3" w:rsidRDefault="00B70AC0" w:rsidP="00E16AB1">
            <w:pPr>
              <w:pStyle w:val="TAC"/>
              <w:spacing w:line="276" w:lineRule="auto"/>
              <w:rPr>
                <w:sz w:val="16"/>
                <w:szCs w:val="16"/>
                <w:lang w:val="en-GB"/>
              </w:rPr>
            </w:pPr>
            <w:r w:rsidRPr="004528B3">
              <w:rPr>
                <w:sz w:val="16"/>
                <w:szCs w:val="16"/>
                <w:lang w:val="en-GB"/>
              </w:rPr>
              <w:t>58.5 dBi</w:t>
            </w:r>
          </w:p>
        </w:tc>
        <w:tc>
          <w:tcPr>
            <w:tcW w:w="35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AB6C1B5" w14:textId="77777777" w:rsidR="00B70AC0" w:rsidRPr="004528B3" w:rsidRDefault="00B70AC0" w:rsidP="00E16AB1">
            <w:pPr>
              <w:pStyle w:val="TAC"/>
              <w:spacing w:line="276" w:lineRule="auto"/>
              <w:rPr>
                <w:sz w:val="16"/>
                <w:szCs w:val="16"/>
                <w:lang w:val="en-GB"/>
              </w:rPr>
            </w:pPr>
            <w:r w:rsidRPr="004528B3">
              <w:rPr>
                <w:sz w:val="16"/>
                <w:szCs w:val="16"/>
                <w:lang w:val="en-GB"/>
              </w:rPr>
              <w:t>38.5 dBi</w:t>
            </w:r>
          </w:p>
        </w:tc>
        <w:tc>
          <w:tcPr>
            <w:tcW w:w="35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0323D7B" w14:textId="77777777" w:rsidR="00B70AC0" w:rsidRPr="004528B3" w:rsidRDefault="00B70AC0" w:rsidP="00E16AB1">
            <w:pPr>
              <w:pStyle w:val="TAC"/>
              <w:spacing w:line="276" w:lineRule="auto"/>
              <w:rPr>
                <w:sz w:val="16"/>
                <w:szCs w:val="16"/>
                <w:lang w:val="en-GB"/>
              </w:rPr>
            </w:pPr>
            <w:r w:rsidRPr="004528B3">
              <w:rPr>
                <w:sz w:val="16"/>
                <w:szCs w:val="16"/>
                <w:lang w:val="en-GB"/>
              </w:rPr>
              <w:t>38.5 dBi</w:t>
            </w:r>
          </w:p>
        </w:tc>
      </w:tr>
      <w:tr w:rsidR="00B70AC0" w14:paraId="29F60347" w14:textId="77777777" w:rsidTr="00E16AB1">
        <w:trPr>
          <w:jc w:val="center"/>
        </w:trPr>
        <w:tc>
          <w:tcPr>
            <w:tcW w:w="448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C04EF37" w14:textId="77777777" w:rsidR="00B70AC0" w:rsidRDefault="00B70AC0" w:rsidP="00E16AB1">
            <w:pPr>
              <w:pStyle w:val="TAC"/>
              <w:spacing w:line="276" w:lineRule="auto"/>
              <w:rPr>
                <w:sz w:val="16"/>
                <w:szCs w:val="16"/>
                <w:lang w:val="en-GB"/>
              </w:rPr>
            </w:pPr>
            <w:r>
              <w:rPr>
                <w:sz w:val="16"/>
                <w:szCs w:val="16"/>
                <w:lang w:val="en-GB"/>
              </w:rPr>
              <w:t>3dB beamwidth</w:t>
            </w:r>
          </w:p>
        </w:tc>
        <w:tc>
          <w:tcPr>
            <w:tcW w:w="3420" w:type="dxa"/>
            <w:tcBorders>
              <w:top w:val="nil"/>
              <w:left w:val="nil"/>
              <w:bottom w:val="single" w:sz="8" w:space="0" w:color="auto"/>
              <w:right w:val="single" w:sz="8" w:space="0" w:color="auto"/>
            </w:tcBorders>
            <w:tcMar>
              <w:top w:w="0" w:type="dxa"/>
              <w:left w:w="108" w:type="dxa"/>
              <w:bottom w:w="0" w:type="dxa"/>
              <w:right w:w="108" w:type="dxa"/>
            </w:tcMar>
            <w:vAlign w:val="center"/>
          </w:tcPr>
          <w:p w14:paraId="5459D996" w14:textId="77777777" w:rsidR="00B70AC0" w:rsidRPr="004528B3" w:rsidRDefault="00B70AC0" w:rsidP="00E16AB1">
            <w:pPr>
              <w:pStyle w:val="TAC"/>
              <w:spacing w:line="276" w:lineRule="auto"/>
              <w:rPr>
                <w:sz w:val="16"/>
                <w:szCs w:val="16"/>
                <w:lang w:val="en-GB"/>
              </w:rPr>
            </w:pPr>
          </w:p>
        </w:tc>
        <w:tc>
          <w:tcPr>
            <w:tcW w:w="35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5FD29B5" w14:textId="77777777" w:rsidR="00B70AC0" w:rsidRPr="004528B3" w:rsidRDefault="00B70AC0" w:rsidP="00E16AB1">
            <w:pPr>
              <w:pStyle w:val="TAC"/>
              <w:spacing w:line="276" w:lineRule="auto"/>
              <w:rPr>
                <w:sz w:val="16"/>
                <w:szCs w:val="16"/>
                <w:lang w:val="en-GB"/>
              </w:rPr>
            </w:pPr>
            <w:r w:rsidRPr="004528B3">
              <w:rPr>
                <w:sz w:val="16"/>
                <w:szCs w:val="16"/>
                <w:lang w:val="en-GB"/>
              </w:rPr>
              <w:t>0.177 deg</w:t>
            </w:r>
          </w:p>
        </w:tc>
        <w:tc>
          <w:tcPr>
            <w:tcW w:w="35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C35D2E8" w14:textId="77777777" w:rsidR="00B70AC0" w:rsidRPr="004528B3" w:rsidRDefault="00B70AC0" w:rsidP="00E16AB1">
            <w:pPr>
              <w:pStyle w:val="TAC"/>
              <w:spacing w:line="276" w:lineRule="auto"/>
              <w:rPr>
                <w:sz w:val="16"/>
                <w:szCs w:val="16"/>
                <w:lang w:val="en-GB"/>
              </w:rPr>
            </w:pPr>
            <w:r w:rsidRPr="004528B3">
              <w:rPr>
                <w:sz w:val="16"/>
                <w:szCs w:val="16"/>
                <w:lang w:val="en-GB"/>
              </w:rPr>
              <w:t>1.768 deg</w:t>
            </w:r>
          </w:p>
        </w:tc>
        <w:tc>
          <w:tcPr>
            <w:tcW w:w="35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E8D311" w14:textId="77777777" w:rsidR="00B70AC0" w:rsidRPr="004528B3" w:rsidRDefault="00B70AC0" w:rsidP="00E16AB1">
            <w:pPr>
              <w:pStyle w:val="TAC"/>
              <w:spacing w:line="276" w:lineRule="auto"/>
              <w:rPr>
                <w:sz w:val="16"/>
                <w:szCs w:val="16"/>
                <w:lang w:val="en-GB"/>
              </w:rPr>
            </w:pPr>
            <w:r w:rsidRPr="004528B3">
              <w:rPr>
                <w:sz w:val="16"/>
                <w:szCs w:val="16"/>
                <w:lang w:val="en-GB"/>
              </w:rPr>
              <w:t>1.768 deg</w:t>
            </w:r>
          </w:p>
        </w:tc>
      </w:tr>
      <w:tr w:rsidR="00B70AC0" w14:paraId="21F7F98F" w14:textId="77777777" w:rsidTr="00E16AB1">
        <w:trPr>
          <w:jc w:val="center"/>
        </w:trPr>
        <w:tc>
          <w:tcPr>
            <w:tcW w:w="448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DE874F0" w14:textId="77777777" w:rsidR="00B70AC0" w:rsidRDefault="00B70AC0" w:rsidP="00E16AB1">
            <w:pPr>
              <w:pStyle w:val="TAC"/>
              <w:spacing w:line="276" w:lineRule="auto"/>
              <w:rPr>
                <w:sz w:val="16"/>
                <w:szCs w:val="16"/>
                <w:lang w:val="en-GB"/>
              </w:rPr>
            </w:pPr>
            <w:r>
              <w:rPr>
                <w:sz w:val="16"/>
                <w:szCs w:val="16"/>
                <w:lang w:val="en-GB"/>
              </w:rPr>
              <w:t>Satellite beam diameter (Note 2)</w:t>
            </w:r>
          </w:p>
        </w:tc>
        <w:tc>
          <w:tcPr>
            <w:tcW w:w="3420" w:type="dxa"/>
            <w:tcBorders>
              <w:top w:val="nil"/>
              <w:left w:val="nil"/>
              <w:bottom w:val="single" w:sz="8" w:space="0" w:color="auto"/>
              <w:right w:val="single" w:sz="8" w:space="0" w:color="auto"/>
            </w:tcBorders>
            <w:tcMar>
              <w:top w:w="0" w:type="dxa"/>
              <w:left w:w="108" w:type="dxa"/>
              <w:bottom w:w="0" w:type="dxa"/>
              <w:right w:w="108" w:type="dxa"/>
            </w:tcMar>
            <w:vAlign w:val="center"/>
          </w:tcPr>
          <w:p w14:paraId="39DAF33B" w14:textId="77777777" w:rsidR="00B70AC0" w:rsidRPr="004528B3" w:rsidRDefault="00B70AC0" w:rsidP="00E16AB1">
            <w:pPr>
              <w:pStyle w:val="TAC"/>
              <w:spacing w:line="276" w:lineRule="auto"/>
              <w:rPr>
                <w:sz w:val="16"/>
                <w:szCs w:val="16"/>
                <w:lang w:val="en-GB"/>
              </w:rPr>
            </w:pPr>
          </w:p>
        </w:tc>
        <w:tc>
          <w:tcPr>
            <w:tcW w:w="3517"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1FB1E252" w14:textId="77777777" w:rsidR="00B70AC0" w:rsidRPr="004528B3" w:rsidRDefault="00B70AC0" w:rsidP="00E16AB1">
            <w:pPr>
              <w:pStyle w:val="TAC"/>
              <w:spacing w:line="276" w:lineRule="auto"/>
              <w:rPr>
                <w:sz w:val="16"/>
                <w:szCs w:val="16"/>
                <w:lang w:val="en-GB"/>
              </w:rPr>
            </w:pPr>
            <w:r w:rsidRPr="004528B3">
              <w:rPr>
                <w:sz w:val="16"/>
                <w:szCs w:val="16"/>
                <w:lang w:val="en-GB"/>
              </w:rPr>
              <w:t>110 km</w:t>
            </w:r>
          </w:p>
        </w:tc>
        <w:tc>
          <w:tcPr>
            <w:tcW w:w="3517"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6442CFF" w14:textId="77777777" w:rsidR="00B70AC0" w:rsidRPr="004528B3" w:rsidRDefault="00B70AC0" w:rsidP="00E16AB1">
            <w:pPr>
              <w:pStyle w:val="TAC"/>
              <w:spacing w:line="276" w:lineRule="auto"/>
              <w:rPr>
                <w:sz w:val="16"/>
                <w:szCs w:val="16"/>
                <w:lang w:val="en-GB"/>
              </w:rPr>
            </w:pPr>
            <w:r w:rsidRPr="004528B3">
              <w:rPr>
                <w:sz w:val="16"/>
                <w:szCs w:val="16"/>
                <w:lang w:val="en-GB"/>
              </w:rPr>
              <w:t>37 km</w:t>
            </w:r>
          </w:p>
        </w:tc>
        <w:tc>
          <w:tcPr>
            <w:tcW w:w="3517"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07EF7E0" w14:textId="77777777" w:rsidR="00B70AC0" w:rsidRPr="004528B3" w:rsidRDefault="00B70AC0" w:rsidP="00E16AB1">
            <w:pPr>
              <w:pStyle w:val="TAC"/>
              <w:spacing w:line="276" w:lineRule="auto"/>
              <w:rPr>
                <w:sz w:val="16"/>
                <w:szCs w:val="16"/>
                <w:lang w:val="en-GB"/>
              </w:rPr>
            </w:pPr>
            <w:r w:rsidRPr="004528B3">
              <w:rPr>
                <w:sz w:val="16"/>
                <w:szCs w:val="16"/>
                <w:lang w:val="en-GB"/>
              </w:rPr>
              <w:t>19 km</w:t>
            </w:r>
          </w:p>
        </w:tc>
      </w:tr>
      <w:tr w:rsidR="00B70AC0" w14:paraId="0FFBADBA" w14:textId="77777777" w:rsidTr="00E16AB1">
        <w:trPr>
          <w:jc w:val="center"/>
        </w:trPr>
        <w:tc>
          <w:tcPr>
            <w:tcW w:w="18456" w:type="dxa"/>
            <w:gridSpan w:val="5"/>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12DAABB" w14:textId="77777777" w:rsidR="00B70AC0" w:rsidRPr="004528B3" w:rsidRDefault="00B70AC0" w:rsidP="00E16AB1">
            <w:pPr>
              <w:pStyle w:val="TAC"/>
              <w:spacing w:line="276" w:lineRule="auto"/>
              <w:rPr>
                <w:sz w:val="16"/>
                <w:szCs w:val="16"/>
                <w:lang w:val="en-GB"/>
              </w:rPr>
            </w:pPr>
            <w:r w:rsidRPr="004528B3">
              <w:rPr>
                <w:sz w:val="16"/>
                <w:szCs w:val="16"/>
                <w:lang w:val="en-GB"/>
              </w:rPr>
              <w:t>Payload characteristics for UL transmissions</w:t>
            </w:r>
          </w:p>
        </w:tc>
      </w:tr>
      <w:tr w:rsidR="00B70AC0" w14:paraId="31ED8A1C" w14:textId="77777777" w:rsidTr="00E16AB1">
        <w:trPr>
          <w:jc w:val="center"/>
        </w:trPr>
        <w:tc>
          <w:tcPr>
            <w:tcW w:w="448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5447603" w14:textId="77777777" w:rsidR="00B70AC0" w:rsidRDefault="00B70AC0" w:rsidP="00E16AB1">
            <w:pPr>
              <w:pStyle w:val="TAC"/>
              <w:spacing w:line="276" w:lineRule="auto"/>
              <w:rPr>
                <w:sz w:val="16"/>
                <w:szCs w:val="16"/>
                <w:lang w:val="en-GB"/>
              </w:rPr>
            </w:pPr>
            <w:r>
              <w:rPr>
                <w:sz w:val="16"/>
                <w:szCs w:val="16"/>
                <w:lang w:val="en-GB"/>
              </w:rPr>
              <w:t>Equivalent satellite antenna aperture (Note1)</w:t>
            </w:r>
          </w:p>
        </w:tc>
        <w:tc>
          <w:tcPr>
            <w:tcW w:w="3420"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7028D4" w14:textId="77777777" w:rsidR="00B70AC0" w:rsidRPr="004528B3" w:rsidRDefault="00B70AC0" w:rsidP="00E16AB1">
            <w:pPr>
              <w:pStyle w:val="TAC"/>
              <w:spacing w:line="276" w:lineRule="auto"/>
              <w:rPr>
                <w:sz w:val="16"/>
                <w:szCs w:val="16"/>
                <w:lang w:val="en-GB"/>
              </w:rPr>
            </w:pPr>
            <w:r w:rsidRPr="004528B3">
              <w:rPr>
                <w:sz w:val="16"/>
                <w:szCs w:val="16"/>
                <w:lang w:val="en-GB"/>
              </w:rPr>
              <w:t xml:space="preserve">Ku-band </w:t>
            </w:r>
          </w:p>
          <w:p w14:paraId="5FDB41C1" w14:textId="77777777" w:rsidR="00B70AC0" w:rsidRPr="004528B3" w:rsidRDefault="00B70AC0" w:rsidP="00E16AB1">
            <w:pPr>
              <w:pStyle w:val="TAC"/>
              <w:spacing w:line="276" w:lineRule="auto"/>
              <w:rPr>
                <w:sz w:val="16"/>
                <w:szCs w:val="16"/>
                <w:lang w:val="en-GB"/>
              </w:rPr>
            </w:pPr>
            <w:r w:rsidRPr="004528B3">
              <w:rPr>
                <w:sz w:val="16"/>
                <w:szCs w:val="16"/>
                <w:lang w:val="en-GB"/>
              </w:rPr>
              <w:t>(i.e. 14 GHz for UL)</w:t>
            </w:r>
          </w:p>
        </w:tc>
        <w:tc>
          <w:tcPr>
            <w:tcW w:w="35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97662F3" w14:textId="77777777" w:rsidR="00B70AC0" w:rsidRPr="004528B3" w:rsidRDefault="00B70AC0" w:rsidP="00E16AB1">
            <w:pPr>
              <w:pStyle w:val="TAC"/>
              <w:spacing w:line="276" w:lineRule="auto"/>
              <w:rPr>
                <w:sz w:val="16"/>
                <w:szCs w:val="16"/>
                <w:lang w:val="en-GB"/>
              </w:rPr>
            </w:pPr>
            <w:r w:rsidRPr="004528B3">
              <w:rPr>
                <w:sz w:val="16"/>
                <w:szCs w:val="16"/>
                <w:lang w:val="en-GB"/>
              </w:rPr>
              <w:t>7.14 m</w:t>
            </w:r>
          </w:p>
        </w:tc>
        <w:tc>
          <w:tcPr>
            <w:tcW w:w="35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DBEFC50" w14:textId="77777777" w:rsidR="00B70AC0" w:rsidRPr="004528B3" w:rsidRDefault="00B70AC0" w:rsidP="00E16AB1">
            <w:pPr>
              <w:pStyle w:val="TAC"/>
              <w:spacing w:line="276" w:lineRule="auto"/>
              <w:rPr>
                <w:sz w:val="16"/>
                <w:szCs w:val="16"/>
                <w:lang w:val="en-GB"/>
              </w:rPr>
            </w:pPr>
            <w:r w:rsidRPr="004528B3">
              <w:rPr>
                <w:sz w:val="16"/>
                <w:szCs w:val="16"/>
                <w:lang w:val="en-GB"/>
              </w:rPr>
              <w:t>0.714 m</w:t>
            </w:r>
          </w:p>
        </w:tc>
        <w:tc>
          <w:tcPr>
            <w:tcW w:w="35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E2629A" w14:textId="77777777" w:rsidR="00B70AC0" w:rsidRPr="004528B3" w:rsidRDefault="00B70AC0" w:rsidP="00E16AB1">
            <w:pPr>
              <w:pStyle w:val="TAC"/>
              <w:spacing w:line="276" w:lineRule="auto"/>
              <w:rPr>
                <w:sz w:val="16"/>
                <w:szCs w:val="16"/>
                <w:lang w:val="en-GB"/>
              </w:rPr>
            </w:pPr>
            <w:r w:rsidRPr="004528B3">
              <w:rPr>
                <w:sz w:val="16"/>
                <w:szCs w:val="16"/>
                <w:lang w:val="en-GB"/>
              </w:rPr>
              <w:t>0.714 m</w:t>
            </w:r>
          </w:p>
        </w:tc>
      </w:tr>
      <w:tr w:rsidR="00B70AC0" w14:paraId="6DEAFCB7" w14:textId="77777777" w:rsidTr="00E16AB1">
        <w:trPr>
          <w:jc w:val="center"/>
        </w:trPr>
        <w:tc>
          <w:tcPr>
            <w:tcW w:w="448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0D817B0" w14:textId="77777777" w:rsidR="00B70AC0" w:rsidRDefault="00B70AC0" w:rsidP="00E16AB1">
            <w:pPr>
              <w:pStyle w:val="TAC"/>
              <w:spacing w:line="276" w:lineRule="auto"/>
              <w:rPr>
                <w:sz w:val="16"/>
                <w:szCs w:val="16"/>
                <w:lang w:val="en-GB"/>
              </w:rPr>
            </w:pPr>
            <w:r>
              <w:rPr>
                <w:sz w:val="16"/>
                <w:szCs w:val="16"/>
                <w:lang w:val="en-GB"/>
              </w:rPr>
              <w:t>G/T</w:t>
            </w:r>
          </w:p>
        </w:tc>
        <w:tc>
          <w:tcPr>
            <w:tcW w:w="0" w:type="auto"/>
            <w:vMerge/>
            <w:tcBorders>
              <w:top w:val="nil"/>
              <w:left w:val="nil"/>
              <w:bottom w:val="single" w:sz="8" w:space="0" w:color="auto"/>
              <w:right w:val="single" w:sz="8" w:space="0" w:color="auto"/>
            </w:tcBorders>
            <w:vAlign w:val="center"/>
            <w:hideMark/>
          </w:tcPr>
          <w:p w14:paraId="7D11614C" w14:textId="77777777" w:rsidR="00B70AC0" w:rsidRPr="004528B3" w:rsidRDefault="00B70AC0" w:rsidP="00E16AB1">
            <w:pPr>
              <w:rPr>
                <w:rFonts w:ascii="Arial" w:eastAsia="Times New Roman" w:hAnsi="Arial" w:cs="Arial"/>
                <w:sz w:val="16"/>
                <w:szCs w:val="16"/>
                <w:lang w:val="en-GB" w:eastAsia="en-SE"/>
              </w:rPr>
            </w:pPr>
          </w:p>
        </w:tc>
        <w:tc>
          <w:tcPr>
            <w:tcW w:w="35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ECEA0D1" w14:textId="77777777" w:rsidR="00B70AC0" w:rsidRPr="004528B3" w:rsidRDefault="00B70AC0" w:rsidP="00E16AB1">
            <w:pPr>
              <w:pStyle w:val="TAC"/>
              <w:spacing w:line="276" w:lineRule="auto"/>
              <w:rPr>
                <w:sz w:val="16"/>
                <w:szCs w:val="16"/>
                <w:lang w:val="en-GB"/>
              </w:rPr>
            </w:pPr>
            <w:r w:rsidRPr="004528B3">
              <w:rPr>
                <w:sz w:val="16"/>
                <w:szCs w:val="16"/>
                <w:lang w:val="en-GB"/>
              </w:rPr>
              <w:t>31</w:t>
            </w:r>
            <w:r w:rsidRPr="004528B3">
              <w:rPr>
                <w:sz w:val="16"/>
                <w:szCs w:val="16"/>
                <w:lang w:val="en-US"/>
              </w:rPr>
              <w:t>.4</w:t>
            </w:r>
            <w:r w:rsidRPr="004528B3">
              <w:rPr>
                <w:sz w:val="16"/>
                <w:szCs w:val="16"/>
                <w:lang w:val="en-GB"/>
              </w:rPr>
              <w:t xml:space="preserve"> dB K</w:t>
            </w:r>
            <w:r w:rsidRPr="004528B3">
              <w:rPr>
                <w:sz w:val="16"/>
                <w:szCs w:val="16"/>
                <w:vertAlign w:val="superscript"/>
                <w:lang w:val="en-GB"/>
              </w:rPr>
              <w:t>-1</w:t>
            </w:r>
          </w:p>
        </w:tc>
        <w:tc>
          <w:tcPr>
            <w:tcW w:w="35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FC28D8" w14:textId="77777777" w:rsidR="00B70AC0" w:rsidRPr="004528B3" w:rsidRDefault="00B70AC0" w:rsidP="00E16AB1">
            <w:pPr>
              <w:pStyle w:val="TAC"/>
              <w:spacing w:line="276" w:lineRule="auto"/>
              <w:rPr>
                <w:sz w:val="16"/>
                <w:szCs w:val="16"/>
                <w:lang w:val="en-GB"/>
              </w:rPr>
            </w:pPr>
            <w:r w:rsidRPr="004528B3">
              <w:rPr>
                <w:sz w:val="16"/>
                <w:szCs w:val="16"/>
                <w:lang w:val="en-US"/>
              </w:rPr>
              <w:t>11.4</w:t>
            </w:r>
            <w:r w:rsidRPr="004528B3">
              <w:rPr>
                <w:sz w:val="16"/>
                <w:szCs w:val="16"/>
                <w:lang w:val="en-GB"/>
              </w:rPr>
              <w:t xml:space="preserve"> dB K</w:t>
            </w:r>
            <w:r w:rsidRPr="004528B3">
              <w:rPr>
                <w:sz w:val="16"/>
                <w:szCs w:val="16"/>
                <w:vertAlign w:val="superscript"/>
                <w:lang w:val="en-GB"/>
              </w:rPr>
              <w:t>-1</w:t>
            </w:r>
          </w:p>
        </w:tc>
        <w:tc>
          <w:tcPr>
            <w:tcW w:w="35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B7EC25" w14:textId="77777777" w:rsidR="00B70AC0" w:rsidRPr="004528B3" w:rsidRDefault="00B70AC0" w:rsidP="00E16AB1">
            <w:pPr>
              <w:pStyle w:val="TAC"/>
              <w:spacing w:line="276" w:lineRule="auto"/>
              <w:rPr>
                <w:sz w:val="16"/>
                <w:szCs w:val="16"/>
                <w:lang w:val="en-GB"/>
              </w:rPr>
            </w:pPr>
            <w:r w:rsidRPr="004528B3">
              <w:rPr>
                <w:sz w:val="16"/>
                <w:szCs w:val="16"/>
                <w:lang w:val="en-US"/>
              </w:rPr>
              <w:t xml:space="preserve">11.4 </w:t>
            </w:r>
            <w:r w:rsidRPr="004528B3">
              <w:rPr>
                <w:sz w:val="16"/>
                <w:szCs w:val="16"/>
                <w:lang w:val="en-GB"/>
              </w:rPr>
              <w:t>dB K</w:t>
            </w:r>
            <w:r w:rsidRPr="004528B3">
              <w:rPr>
                <w:sz w:val="16"/>
                <w:szCs w:val="16"/>
                <w:vertAlign w:val="superscript"/>
                <w:lang w:val="en-GB"/>
              </w:rPr>
              <w:t>-1</w:t>
            </w:r>
          </w:p>
        </w:tc>
      </w:tr>
      <w:tr w:rsidR="00B70AC0" w14:paraId="0E3B7BD9" w14:textId="77777777" w:rsidTr="00E16AB1">
        <w:trPr>
          <w:jc w:val="center"/>
        </w:trPr>
        <w:tc>
          <w:tcPr>
            <w:tcW w:w="448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AEDD7F0" w14:textId="77777777" w:rsidR="00B70AC0" w:rsidRDefault="00B70AC0" w:rsidP="00E16AB1">
            <w:pPr>
              <w:pStyle w:val="TAC"/>
              <w:spacing w:line="276" w:lineRule="auto"/>
              <w:rPr>
                <w:sz w:val="16"/>
                <w:szCs w:val="16"/>
                <w:lang w:val="en-GB"/>
              </w:rPr>
            </w:pPr>
            <w:r>
              <w:rPr>
                <w:sz w:val="16"/>
                <w:szCs w:val="16"/>
                <w:lang w:val="en-GB"/>
              </w:rPr>
              <w:t>Satellite RX max Gain</w:t>
            </w:r>
          </w:p>
        </w:tc>
        <w:tc>
          <w:tcPr>
            <w:tcW w:w="0" w:type="auto"/>
            <w:vMerge/>
            <w:tcBorders>
              <w:top w:val="nil"/>
              <w:left w:val="nil"/>
              <w:bottom w:val="single" w:sz="8" w:space="0" w:color="auto"/>
              <w:right w:val="single" w:sz="8" w:space="0" w:color="auto"/>
            </w:tcBorders>
            <w:vAlign w:val="center"/>
            <w:hideMark/>
          </w:tcPr>
          <w:p w14:paraId="4181FBE9" w14:textId="77777777" w:rsidR="00B70AC0" w:rsidRPr="004528B3" w:rsidRDefault="00B70AC0" w:rsidP="00E16AB1">
            <w:pPr>
              <w:rPr>
                <w:rFonts w:ascii="Arial" w:eastAsia="Times New Roman" w:hAnsi="Arial" w:cs="Arial"/>
                <w:sz w:val="16"/>
                <w:szCs w:val="16"/>
                <w:lang w:val="en-GB" w:eastAsia="en-SE"/>
              </w:rPr>
            </w:pPr>
          </w:p>
        </w:tc>
        <w:tc>
          <w:tcPr>
            <w:tcW w:w="35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A9FEE0" w14:textId="77777777" w:rsidR="00B70AC0" w:rsidRPr="004528B3" w:rsidRDefault="00B70AC0" w:rsidP="00E16AB1">
            <w:pPr>
              <w:pStyle w:val="TAC"/>
              <w:spacing w:line="276" w:lineRule="auto"/>
              <w:rPr>
                <w:sz w:val="16"/>
                <w:szCs w:val="16"/>
                <w:lang w:val="en-GB"/>
              </w:rPr>
            </w:pPr>
            <w:r w:rsidRPr="004528B3">
              <w:rPr>
                <w:sz w:val="16"/>
                <w:szCs w:val="16"/>
                <w:lang w:val="en-GB"/>
              </w:rPr>
              <w:t>58.5 dBi</w:t>
            </w:r>
          </w:p>
        </w:tc>
        <w:tc>
          <w:tcPr>
            <w:tcW w:w="35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A39A10" w14:textId="77777777" w:rsidR="00B70AC0" w:rsidRPr="004528B3" w:rsidRDefault="00B70AC0" w:rsidP="00E16AB1">
            <w:pPr>
              <w:pStyle w:val="TAC"/>
              <w:spacing w:line="276" w:lineRule="auto"/>
              <w:rPr>
                <w:sz w:val="16"/>
                <w:szCs w:val="16"/>
                <w:lang w:val="en-GB"/>
              </w:rPr>
            </w:pPr>
            <w:r w:rsidRPr="004528B3">
              <w:rPr>
                <w:sz w:val="16"/>
                <w:szCs w:val="16"/>
                <w:lang w:val="en-GB"/>
              </w:rPr>
              <w:t>38.5 dBi</w:t>
            </w:r>
          </w:p>
        </w:tc>
        <w:tc>
          <w:tcPr>
            <w:tcW w:w="35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5A249E" w14:textId="77777777" w:rsidR="00B70AC0" w:rsidRPr="004528B3" w:rsidRDefault="00B70AC0" w:rsidP="00E16AB1">
            <w:pPr>
              <w:pStyle w:val="TAC"/>
              <w:spacing w:line="276" w:lineRule="auto"/>
              <w:rPr>
                <w:sz w:val="16"/>
                <w:szCs w:val="16"/>
                <w:lang w:val="en-GB"/>
              </w:rPr>
            </w:pPr>
            <w:r w:rsidRPr="004528B3">
              <w:rPr>
                <w:sz w:val="16"/>
                <w:szCs w:val="16"/>
                <w:lang w:val="en-GB"/>
              </w:rPr>
              <w:t>38.5 dBi</w:t>
            </w:r>
          </w:p>
        </w:tc>
      </w:tr>
      <w:tr w:rsidR="00B70AC0" w14:paraId="4D81407C" w14:textId="77777777" w:rsidTr="00E16AB1">
        <w:trPr>
          <w:jc w:val="center"/>
        </w:trPr>
        <w:tc>
          <w:tcPr>
            <w:tcW w:w="18456" w:type="dxa"/>
            <w:gridSpan w:val="5"/>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B0ADB06" w14:textId="77777777" w:rsidR="00B70AC0" w:rsidRDefault="00B70AC0" w:rsidP="00E16AB1">
            <w:pPr>
              <w:pStyle w:val="TAN"/>
              <w:spacing w:line="276" w:lineRule="auto"/>
              <w:rPr>
                <w:sz w:val="16"/>
                <w:szCs w:val="16"/>
                <w:lang w:val="en-GB"/>
              </w:rPr>
            </w:pPr>
            <w:r>
              <w:rPr>
                <w:sz w:val="16"/>
                <w:szCs w:val="16"/>
                <w:lang w:val="en-GB"/>
              </w:rPr>
              <w:t>NOTE 1: This value is equivalent to the antenna diameter in Sec. 6.4.1 of [2].</w:t>
            </w:r>
          </w:p>
          <w:p w14:paraId="0A812896" w14:textId="77777777" w:rsidR="00B70AC0" w:rsidRDefault="00B70AC0" w:rsidP="00E16AB1">
            <w:pPr>
              <w:pStyle w:val="TAN"/>
              <w:spacing w:line="276" w:lineRule="auto"/>
              <w:rPr>
                <w:sz w:val="16"/>
                <w:szCs w:val="16"/>
                <w:lang w:val="en-GB"/>
              </w:rPr>
            </w:pPr>
            <w:r>
              <w:rPr>
                <w:sz w:val="16"/>
                <w:szCs w:val="16"/>
                <w:lang w:val="en-GB"/>
              </w:rPr>
              <w:t xml:space="preserve">NOTE 2: This beam size refers to the Nadir pointing of the satellite </w:t>
            </w:r>
          </w:p>
          <w:p w14:paraId="17FEA6D6" w14:textId="77777777" w:rsidR="00B70AC0" w:rsidRDefault="00B70AC0" w:rsidP="00E16AB1">
            <w:pPr>
              <w:pStyle w:val="TAN"/>
              <w:spacing w:line="276" w:lineRule="auto"/>
              <w:rPr>
                <w:sz w:val="16"/>
                <w:szCs w:val="16"/>
                <w:lang w:val="en-GB"/>
              </w:rPr>
            </w:pPr>
            <w:r>
              <w:rPr>
                <w:sz w:val="16"/>
                <w:szCs w:val="16"/>
                <w:lang w:val="en-GB"/>
              </w:rPr>
              <w:t>NOTE 3: All these satellite parameters are applied per beam.</w:t>
            </w:r>
          </w:p>
          <w:p w14:paraId="1F5316E4" w14:textId="77777777" w:rsidR="00B70AC0" w:rsidRDefault="00B70AC0" w:rsidP="00E16AB1">
            <w:pPr>
              <w:pStyle w:val="TAN"/>
              <w:spacing w:line="276" w:lineRule="auto"/>
              <w:rPr>
                <w:sz w:val="16"/>
                <w:szCs w:val="16"/>
                <w:lang w:val="en-GB"/>
              </w:rPr>
            </w:pPr>
            <w:r>
              <w:rPr>
                <w:sz w:val="16"/>
                <w:szCs w:val="16"/>
                <w:lang w:val="en-GB"/>
              </w:rPr>
              <w:t>NOTE 4: The EIRP density values are considered identical for all frequency re-use factor options.</w:t>
            </w:r>
          </w:p>
          <w:p w14:paraId="51A1F6AE" w14:textId="77777777" w:rsidR="00B70AC0" w:rsidRDefault="00B70AC0" w:rsidP="00E16AB1">
            <w:pPr>
              <w:pStyle w:val="TAN"/>
              <w:spacing w:line="276" w:lineRule="auto"/>
              <w:rPr>
                <w:sz w:val="16"/>
                <w:szCs w:val="16"/>
                <w:lang w:val="en-GB"/>
              </w:rPr>
            </w:pPr>
            <w:r>
              <w:rPr>
                <w:sz w:val="16"/>
                <w:szCs w:val="16"/>
                <w:lang w:val="en-GB"/>
              </w:rPr>
              <w:t xml:space="preserve">NOTE </w:t>
            </w:r>
            <w:r>
              <w:rPr>
                <w:sz w:val="16"/>
                <w:szCs w:val="16"/>
                <w:lang w:val="en-GB" w:eastAsia="x-none"/>
              </w:rPr>
              <w:t>5: The EIRP density values are provided assuming the satellite HPA is operated with a back-off of [5] dB.</w:t>
            </w:r>
          </w:p>
        </w:tc>
      </w:tr>
    </w:tbl>
    <w:p w14:paraId="3B83A4FB" w14:textId="77777777" w:rsidR="00DF440C" w:rsidRDefault="00DF440C" w:rsidP="00DF440C">
      <w:pPr>
        <w:snapToGrid w:val="0"/>
        <w:rPr>
          <w:rFonts w:eastAsia="SimSun"/>
        </w:rPr>
      </w:pPr>
    </w:p>
    <w:p w14:paraId="445D14EA" w14:textId="77777777" w:rsidR="00DF440C" w:rsidRDefault="00DF440C" w:rsidP="00DF440C">
      <w:pPr>
        <w:pStyle w:val="TH"/>
      </w:pPr>
      <w:r>
        <w:t>T</w:t>
      </w:r>
      <w:r>
        <w:rPr>
          <w:rFonts w:hint="eastAsia"/>
        </w:rPr>
        <w:t>able 6a.2.2.1-</w:t>
      </w:r>
      <w:r>
        <w:t>3</w:t>
      </w:r>
      <w:r>
        <w:rPr>
          <w:noProof/>
        </w:rPr>
        <w:t>:</w:t>
      </w:r>
      <w:r>
        <w:t xml:space="preserve"> Other parameters for NTN satellite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09"/>
        <w:gridCol w:w="3938"/>
        <w:gridCol w:w="2608"/>
      </w:tblGrid>
      <w:tr w:rsidR="00DF440C" w14:paraId="3E68C54E" w14:textId="77777777" w:rsidTr="00E16AB1">
        <w:tc>
          <w:tcPr>
            <w:tcW w:w="1679" w:type="pct"/>
            <w:tcBorders>
              <w:top w:val="single" w:sz="4" w:space="0" w:color="auto"/>
              <w:left w:val="single" w:sz="4" w:space="0" w:color="auto"/>
              <w:bottom w:val="single" w:sz="4" w:space="0" w:color="auto"/>
              <w:right w:val="single" w:sz="4" w:space="0" w:color="auto"/>
            </w:tcBorders>
          </w:tcPr>
          <w:p w14:paraId="41F825C8" w14:textId="77777777" w:rsidR="00DF440C" w:rsidRDefault="00DF440C" w:rsidP="00E16AB1">
            <w:pPr>
              <w:pStyle w:val="TAH"/>
            </w:pPr>
            <w:r>
              <w:t>Parameters</w:t>
            </w:r>
          </w:p>
        </w:tc>
        <w:tc>
          <w:tcPr>
            <w:tcW w:w="1998" w:type="pct"/>
            <w:tcBorders>
              <w:top w:val="single" w:sz="4" w:space="0" w:color="auto"/>
              <w:left w:val="single" w:sz="4" w:space="0" w:color="auto"/>
              <w:bottom w:val="single" w:sz="4" w:space="0" w:color="auto"/>
              <w:right w:val="single" w:sz="4" w:space="0" w:color="auto"/>
            </w:tcBorders>
          </w:tcPr>
          <w:p w14:paraId="67CE3C26" w14:textId="77777777" w:rsidR="00DF440C" w:rsidRDefault="00DF440C" w:rsidP="00E16AB1">
            <w:pPr>
              <w:pStyle w:val="TAH"/>
            </w:pPr>
            <w:r>
              <w:rPr>
                <w:rFonts w:hint="eastAsia"/>
              </w:rPr>
              <w:t>NTN</w:t>
            </w:r>
            <w:r>
              <w:t xml:space="preserve"> satellite</w:t>
            </w:r>
          </w:p>
        </w:tc>
        <w:tc>
          <w:tcPr>
            <w:tcW w:w="1323" w:type="pct"/>
            <w:tcBorders>
              <w:top w:val="single" w:sz="4" w:space="0" w:color="auto"/>
              <w:left w:val="single" w:sz="4" w:space="0" w:color="auto"/>
              <w:bottom w:val="single" w:sz="4" w:space="0" w:color="auto"/>
              <w:right w:val="single" w:sz="4" w:space="0" w:color="auto"/>
            </w:tcBorders>
          </w:tcPr>
          <w:p w14:paraId="6DE67D7B" w14:textId="77777777" w:rsidR="00DF440C" w:rsidRDefault="00DF440C" w:rsidP="00E16AB1">
            <w:pPr>
              <w:pStyle w:val="TAH"/>
            </w:pPr>
            <w:r>
              <w:rPr>
                <w:rFonts w:hint="eastAsia"/>
              </w:rPr>
              <w:t>R</w:t>
            </w:r>
            <w:r>
              <w:t>emark</w:t>
            </w:r>
          </w:p>
        </w:tc>
      </w:tr>
      <w:tr w:rsidR="00DF440C" w14:paraId="102490B8" w14:textId="77777777" w:rsidTr="00E16AB1">
        <w:tc>
          <w:tcPr>
            <w:tcW w:w="1679" w:type="pct"/>
            <w:tcBorders>
              <w:top w:val="single" w:sz="4" w:space="0" w:color="auto"/>
              <w:left w:val="single" w:sz="4" w:space="0" w:color="auto"/>
              <w:bottom w:val="single" w:sz="4" w:space="0" w:color="auto"/>
              <w:right w:val="single" w:sz="4" w:space="0" w:color="auto"/>
            </w:tcBorders>
          </w:tcPr>
          <w:p w14:paraId="54661149" w14:textId="77777777" w:rsidR="00DF440C" w:rsidRDefault="00DF440C" w:rsidP="00E16AB1">
            <w:pPr>
              <w:pStyle w:val="TAL"/>
            </w:pPr>
            <w:r>
              <w:t>Carrier frequency</w:t>
            </w:r>
          </w:p>
        </w:tc>
        <w:tc>
          <w:tcPr>
            <w:tcW w:w="1998" w:type="pct"/>
            <w:tcBorders>
              <w:top w:val="single" w:sz="4" w:space="0" w:color="auto"/>
              <w:left w:val="single" w:sz="4" w:space="0" w:color="auto"/>
              <w:bottom w:val="single" w:sz="4" w:space="0" w:color="auto"/>
              <w:right w:val="single" w:sz="4" w:space="0" w:color="auto"/>
            </w:tcBorders>
          </w:tcPr>
          <w:p w14:paraId="6AB1F017" w14:textId="0B335B01" w:rsidR="00DF440C" w:rsidRDefault="00B70AC0" w:rsidP="00E16AB1">
            <w:pPr>
              <w:pStyle w:val="TAC"/>
            </w:pPr>
            <w:r>
              <w:t>14</w:t>
            </w:r>
            <w:r w:rsidR="00DF440C" w:rsidRPr="00D10216">
              <w:t>GHz(UL) / 1</w:t>
            </w:r>
            <w:r>
              <w:t>1</w:t>
            </w:r>
            <w:r w:rsidR="00DF440C" w:rsidRPr="00D10216">
              <w:t>GHz(DL)</w:t>
            </w:r>
          </w:p>
        </w:tc>
        <w:tc>
          <w:tcPr>
            <w:tcW w:w="1323" w:type="pct"/>
            <w:tcBorders>
              <w:top w:val="single" w:sz="4" w:space="0" w:color="auto"/>
              <w:left w:val="single" w:sz="4" w:space="0" w:color="auto"/>
              <w:bottom w:val="single" w:sz="4" w:space="0" w:color="auto"/>
              <w:right w:val="single" w:sz="4" w:space="0" w:color="auto"/>
            </w:tcBorders>
          </w:tcPr>
          <w:p w14:paraId="475482A3" w14:textId="77777777" w:rsidR="00DF440C" w:rsidRDefault="00DF440C" w:rsidP="00E16AB1">
            <w:pPr>
              <w:pStyle w:val="TAC"/>
            </w:pPr>
          </w:p>
        </w:tc>
      </w:tr>
      <w:tr w:rsidR="00DF440C" w14:paraId="601E213F" w14:textId="77777777" w:rsidTr="00E16AB1">
        <w:tc>
          <w:tcPr>
            <w:tcW w:w="1679" w:type="pct"/>
            <w:tcBorders>
              <w:top w:val="single" w:sz="4" w:space="0" w:color="auto"/>
              <w:left w:val="single" w:sz="4" w:space="0" w:color="auto"/>
              <w:bottom w:val="single" w:sz="4" w:space="0" w:color="auto"/>
              <w:right w:val="single" w:sz="4" w:space="0" w:color="auto"/>
            </w:tcBorders>
          </w:tcPr>
          <w:p w14:paraId="65D08CBA" w14:textId="77777777" w:rsidR="00DF440C" w:rsidRDefault="00DF440C" w:rsidP="00E16AB1">
            <w:pPr>
              <w:pStyle w:val="TAL"/>
            </w:pPr>
            <w:r>
              <w:t xml:space="preserve">The number of active UE (UL) </w:t>
            </w:r>
          </w:p>
        </w:tc>
        <w:tc>
          <w:tcPr>
            <w:tcW w:w="1998" w:type="pct"/>
            <w:tcBorders>
              <w:top w:val="single" w:sz="4" w:space="0" w:color="auto"/>
              <w:left w:val="single" w:sz="4" w:space="0" w:color="auto"/>
              <w:bottom w:val="single" w:sz="4" w:space="0" w:color="auto"/>
              <w:right w:val="single" w:sz="4" w:space="0" w:color="auto"/>
            </w:tcBorders>
          </w:tcPr>
          <w:p w14:paraId="0CB3AA05" w14:textId="5AF5AFC0" w:rsidR="00DF440C" w:rsidRDefault="00DF440C" w:rsidP="00E16AB1">
            <w:pPr>
              <w:pStyle w:val="TAC"/>
              <w:rPr>
                <w:rFonts w:eastAsia="SimSun"/>
                <w:highlight w:val="green"/>
              </w:rPr>
            </w:pPr>
            <w:r w:rsidRPr="00D10216">
              <w:t xml:space="preserve">10 UEs and </w:t>
            </w:r>
            <w:r w:rsidR="00F63200">
              <w:t>27</w:t>
            </w:r>
            <w:r w:rsidRPr="00D10216">
              <w:t>RBs per UE for GEO and LEO</w:t>
            </w:r>
          </w:p>
        </w:tc>
        <w:tc>
          <w:tcPr>
            <w:tcW w:w="1323" w:type="pct"/>
            <w:tcBorders>
              <w:top w:val="single" w:sz="4" w:space="0" w:color="auto"/>
              <w:left w:val="single" w:sz="4" w:space="0" w:color="auto"/>
              <w:bottom w:val="single" w:sz="4" w:space="0" w:color="auto"/>
              <w:right w:val="single" w:sz="4" w:space="0" w:color="auto"/>
            </w:tcBorders>
          </w:tcPr>
          <w:p w14:paraId="638E2B40" w14:textId="77777777" w:rsidR="00DF440C" w:rsidRDefault="00DF440C" w:rsidP="00E16AB1">
            <w:pPr>
              <w:pStyle w:val="TAC"/>
              <w:rPr>
                <w:lang w:eastAsia="zh-CN"/>
              </w:rPr>
            </w:pPr>
          </w:p>
        </w:tc>
      </w:tr>
      <w:tr w:rsidR="00DF440C" w14:paraId="559F19B7" w14:textId="77777777" w:rsidTr="00E16AB1">
        <w:tc>
          <w:tcPr>
            <w:tcW w:w="1679" w:type="pct"/>
            <w:tcBorders>
              <w:top w:val="single" w:sz="4" w:space="0" w:color="auto"/>
              <w:left w:val="single" w:sz="4" w:space="0" w:color="auto"/>
              <w:bottom w:val="single" w:sz="4" w:space="0" w:color="auto"/>
              <w:right w:val="single" w:sz="4" w:space="0" w:color="auto"/>
            </w:tcBorders>
          </w:tcPr>
          <w:p w14:paraId="7EEE5668" w14:textId="77777777" w:rsidR="00DF440C" w:rsidRDefault="00DF440C" w:rsidP="00E16AB1">
            <w:pPr>
              <w:pStyle w:val="TAL"/>
            </w:pPr>
            <w:r>
              <w:t xml:space="preserve">The number of active UE (DL) </w:t>
            </w:r>
          </w:p>
        </w:tc>
        <w:tc>
          <w:tcPr>
            <w:tcW w:w="1998" w:type="pct"/>
            <w:tcBorders>
              <w:top w:val="single" w:sz="4" w:space="0" w:color="auto"/>
              <w:left w:val="single" w:sz="4" w:space="0" w:color="auto"/>
              <w:bottom w:val="single" w:sz="4" w:space="0" w:color="auto"/>
              <w:right w:val="single" w:sz="4" w:space="0" w:color="auto"/>
            </w:tcBorders>
          </w:tcPr>
          <w:p w14:paraId="1875E2E6" w14:textId="77777777" w:rsidR="00DF440C" w:rsidRDefault="00DF440C" w:rsidP="00E16AB1">
            <w:pPr>
              <w:pStyle w:val="TAC"/>
            </w:pPr>
            <w:r w:rsidRPr="00D10216">
              <w:t>1</w:t>
            </w:r>
          </w:p>
        </w:tc>
        <w:tc>
          <w:tcPr>
            <w:tcW w:w="1323" w:type="pct"/>
            <w:tcBorders>
              <w:top w:val="single" w:sz="4" w:space="0" w:color="auto"/>
              <w:left w:val="single" w:sz="4" w:space="0" w:color="auto"/>
              <w:bottom w:val="single" w:sz="4" w:space="0" w:color="auto"/>
              <w:right w:val="single" w:sz="4" w:space="0" w:color="auto"/>
            </w:tcBorders>
          </w:tcPr>
          <w:p w14:paraId="7D8E42A1" w14:textId="77777777" w:rsidR="00DF440C" w:rsidRDefault="00DF440C" w:rsidP="00E16AB1">
            <w:pPr>
              <w:pStyle w:val="TAC"/>
            </w:pPr>
            <w:r w:rsidRPr="00D10216">
              <w:t>Same with TN</w:t>
            </w:r>
          </w:p>
        </w:tc>
      </w:tr>
      <w:tr w:rsidR="00DF440C" w14:paraId="020400D0" w14:textId="77777777" w:rsidTr="00E16AB1">
        <w:tc>
          <w:tcPr>
            <w:tcW w:w="1679" w:type="pct"/>
            <w:tcBorders>
              <w:top w:val="single" w:sz="4" w:space="0" w:color="auto"/>
              <w:left w:val="single" w:sz="4" w:space="0" w:color="auto"/>
              <w:bottom w:val="single" w:sz="4" w:space="0" w:color="auto"/>
              <w:right w:val="single" w:sz="4" w:space="0" w:color="auto"/>
            </w:tcBorders>
          </w:tcPr>
          <w:p w14:paraId="53AA6BCE" w14:textId="77777777" w:rsidR="00DF440C" w:rsidRDefault="00DF440C" w:rsidP="00E16AB1">
            <w:pPr>
              <w:pStyle w:val="TAL"/>
            </w:pPr>
            <w:r>
              <w:t>Traffic model</w:t>
            </w:r>
          </w:p>
        </w:tc>
        <w:tc>
          <w:tcPr>
            <w:tcW w:w="1998" w:type="pct"/>
            <w:tcBorders>
              <w:top w:val="single" w:sz="4" w:space="0" w:color="auto"/>
              <w:left w:val="single" w:sz="4" w:space="0" w:color="auto"/>
              <w:bottom w:val="single" w:sz="4" w:space="0" w:color="auto"/>
              <w:right w:val="single" w:sz="4" w:space="0" w:color="auto"/>
            </w:tcBorders>
          </w:tcPr>
          <w:p w14:paraId="4BF68E02" w14:textId="77777777" w:rsidR="00DF440C" w:rsidRDefault="00DF440C" w:rsidP="00E16AB1">
            <w:pPr>
              <w:pStyle w:val="TAC"/>
            </w:pPr>
            <w:r w:rsidRPr="00D10216">
              <w:t>Full buffer</w:t>
            </w:r>
          </w:p>
        </w:tc>
        <w:tc>
          <w:tcPr>
            <w:tcW w:w="1323" w:type="pct"/>
            <w:tcBorders>
              <w:top w:val="single" w:sz="4" w:space="0" w:color="auto"/>
              <w:left w:val="single" w:sz="4" w:space="0" w:color="auto"/>
              <w:bottom w:val="single" w:sz="4" w:space="0" w:color="auto"/>
              <w:right w:val="single" w:sz="4" w:space="0" w:color="auto"/>
            </w:tcBorders>
          </w:tcPr>
          <w:p w14:paraId="4CB2CA34" w14:textId="77777777" w:rsidR="00DF440C" w:rsidRDefault="00DF440C" w:rsidP="00E16AB1">
            <w:pPr>
              <w:pStyle w:val="TAC"/>
            </w:pPr>
          </w:p>
        </w:tc>
      </w:tr>
      <w:tr w:rsidR="00DF440C" w14:paraId="1905EC63" w14:textId="77777777" w:rsidTr="00E16AB1">
        <w:tc>
          <w:tcPr>
            <w:tcW w:w="1679" w:type="pct"/>
            <w:tcBorders>
              <w:top w:val="single" w:sz="4" w:space="0" w:color="auto"/>
              <w:left w:val="single" w:sz="4" w:space="0" w:color="auto"/>
              <w:bottom w:val="single" w:sz="4" w:space="0" w:color="auto"/>
              <w:right w:val="single" w:sz="4" w:space="0" w:color="auto"/>
            </w:tcBorders>
          </w:tcPr>
          <w:p w14:paraId="6E9FEFD2" w14:textId="77777777" w:rsidR="00DF440C" w:rsidRDefault="00DF440C" w:rsidP="00E16AB1">
            <w:pPr>
              <w:pStyle w:val="TAL"/>
            </w:pPr>
            <w:r>
              <w:t>DL power control</w:t>
            </w:r>
          </w:p>
        </w:tc>
        <w:tc>
          <w:tcPr>
            <w:tcW w:w="1998" w:type="pct"/>
            <w:tcBorders>
              <w:top w:val="single" w:sz="4" w:space="0" w:color="auto"/>
              <w:left w:val="single" w:sz="4" w:space="0" w:color="auto"/>
              <w:bottom w:val="single" w:sz="4" w:space="0" w:color="auto"/>
              <w:right w:val="single" w:sz="4" w:space="0" w:color="auto"/>
            </w:tcBorders>
          </w:tcPr>
          <w:p w14:paraId="08C03757" w14:textId="77777777" w:rsidR="00DF440C" w:rsidRDefault="00DF440C" w:rsidP="00E16AB1">
            <w:pPr>
              <w:pStyle w:val="TAC"/>
            </w:pPr>
            <w:r w:rsidRPr="00D10216">
              <w:t>NO</w:t>
            </w:r>
          </w:p>
        </w:tc>
        <w:tc>
          <w:tcPr>
            <w:tcW w:w="1323" w:type="pct"/>
            <w:tcBorders>
              <w:top w:val="single" w:sz="4" w:space="0" w:color="auto"/>
              <w:left w:val="single" w:sz="4" w:space="0" w:color="auto"/>
              <w:bottom w:val="single" w:sz="4" w:space="0" w:color="auto"/>
              <w:right w:val="single" w:sz="4" w:space="0" w:color="auto"/>
            </w:tcBorders>
          </w:tcPr>
          <w:p w14:paraId="5117CC50" w14:textId="77777777" w:rsidR="00DF440C" w:rsidRDefault="00DF440C" w:rsidP="00E16AB1">
            <w:pPr>
              <w:pStyle w:val="TAC"/>
            </w:pPr>
          </w:p>
        </w:tc>
      </w:tr>
      <w:tr w:rsidR="00DF440C" w14:paraId="2AA15D30" w14:textId="77777777" w:rsidTr="00E16AB1">
        <w:tc>
          <w:tcPr>
            <w:tcW w:w="1679" w:type="pct"/>
            <w:tcBorders>
              <w:top w:val="single" w:sz="4" w:space="0" w:color="auto"/>
              <w:left w:val="single" w:sz="4" w:space="0" w:color="auto"/>
              <w:bottom w:val="single" w:sz="4" w:space="0" w:color="auto"/>
              <w:right w:val="single" w:sz="4" w:space="0" w:color="auto"/>
            </w:tcBorders>
          </w:tcPr>
          <w:p w14:paraId="134A44D8" w14:textId="77777777" w:rsidR="00DF440C" w:rsidRDefault="00DF440C" w:rsidP="00E16AB1">
            <w:pPr>
              <w:pStyle w:val="TAL"/>
            </w:pPr>
            <w:r>
              <w:t>UL power control</w:t>
            </w:r>
          </w:p>
        </w:tc>
        <w:tc>
          <w:tcPr>
            <w:tcW w:w="1998" w:type="pct"/>
            <w:tcBorders>
              <w:top w:val="single" w:sz="4" w:space="0" w:color="auto"/>
              <w:left w:val="single" w:sz="4" w:space="0" w:color="auto"/>
              <w:bottom w:val="single" w:sz="4" w:space="0" w:color="auto"/>
              <w:right w:val="single" w:sz="4" w:space="0" w:color="auto"/>
            </w:tcBorders>
          </w:tcPr>
          <w:p w14:paraId="233FD2C2" w14:textId="77777777" w:rsidR="00DF440C" w:rsidRDefault="00DF440C" w:rsidP="00E16AB1">
            <w:pPr>
              <w:pStyle w:val="TAC"/>
              <w:rPr>
                <w:highlight w:val="yellow"/>
              </w:rPr>
            </w:pPr>
            <w:r w:rsidRPr="00D10216">
              <w:t xml:space="preserve">See Session </w:t>
            </w:r>
            <w:r>
              <w:t>6a.2</w:t>
            </w:r>
            <w:r w:rsidRPr="00D10216">
              <w:t>.</w:t>
            </w:r>
            <w:r>
              <w:t>6</w:t>
            </w:r>
            <w:r w:rsidRPr="00D10216">
              <w:t>.2</w:t>
            </w:r>
          </w:p>
        </w:tc>
        <w:tc>
          <w:tcPr>
            <w:tcW w:w="1323" w:type="pct"/>
            <w:tcBorders>
              <w:top w:val="single" w:sz="4" w:space="0" w:color="auto"/>
              <w:left w:val="single" w:sz="4" w:space="0" w:color="auto"/>
              <w:bottom w:val="single" w:sz="4" w:space="0" w:color="auto"/>
              <w:right w:val="single" w:sz="4" w:space="0" w:color="auto"/>
            </w:tcBorders>
          </w:tcPr>
          <w:p w14:paraId="62853078" w14:textId="77777777" w:rsidR="00DF440C" w:rsidRDefault="00DF440C" w:rsidP="00E16AB1">
            <w:pPr>
              <w:pStyle w:val="TAC"/>
            </w:pPr>
          </w:p>
        </w:tc>
      </w:tr>
      <w:tr w:rsidR="00DF440C" w14:paraId="5378574A" w14:textId="77777777" w:rsidTr="00E16AB1">
        <w:tc>
          <w:tcPr>
            <w:tcW w:w="1679" w:type="pct"/>
            <w:tcBorders>
              <w:top w:val="single" w:sz="4" w:space="0" w:color="auto"/>
              <w:left w:val="single" w:sz="4" w:space="0" w:color="auto"/>
              <w:bottom w:val="single" w:sz="4" w:space="0" w:color="auto"/>
              <w:right w:val="single" w:sz="4" w:space="0" w:color="auto"/>
            </w:tcBorders>
          </w:tcPr>
          <w:p w14:paraId="0B80BC01" w14:textId="77777777" w:rsidR="00DF440C" w:rsidRPr="00512853" w:rsidRDefault="00DF440C" w:rsidP="00E16AB1">
            <w:pPr>
              <w:pStyle w:val="TAL"/>
              <w:rPr>
                <w:lang w:val="fr-FR"/>
              </w:rPr>
            </w:pPr>
            <w:r w:rsidRPr="00512853">
              <w:rPr>
                <w:lang w:val="fr-FR"/>
              </w:rPr>
              <w:t>NTN satellite Noise Figure in dB</w:t>
            </w:r>
          </w:p>
        </w:tc>
        <w:tc>
          <w:tcPr>
            <w:tcW w:w="1998" w:type="pct"/>
            <w:tcBorders>
              <w:top w:val="single" w:sz="4" w:space="0" w:color="auto"/>
              <w:left w:val="single" w:sz="4" w:space="0" w:color="auto"/>
              <w:bottom w:val="single" w:sz="4" w:space="0" w:color="auto"/>
              <w:right w:val="single" w:sz="4" w:space="0" w:color="auto"/>
            </w:tcBorders>
          </w:tcPr>
          <w:p w14:paraId="64B9235D" w14:textId="77777777" w:rsidR="00DF440C" w:rsidRDefault="00DF440C" w:rsidP="00E16AB1">
            <w:pPr>
              <w:pStyle w:val="TAC"/>
              <w:rPr>
                <w:highlight w:val="yellow"/>
              </w:rPr>
            </w:pPr>
            <w:r w:rsidRPr="00D10216">
              <w:t xml:space="preserve">See Table </w:t>
            </w:r>
            <w:r>
              <w:t>6a.2</w:t>
            </w:r>
            <w:r w:rsidRPr="00D10216">
              <w:t>.</w:t>
            </w:r>
            <w:r>
              <w:t>2.</w:t>
            </w:r>
            <w:r w:rsidRPr="00D10216">
              <w:t>1-</w:t>
            </w:r>
            <w:r>
              <w:t>4</w:t>
            </w:r>
          </w:p>
        </w:tc>
        <w:tc>
          <w:tcPr>
            <w:tcW w:w="1323" w:type="pct"/>
            <w:tcBorders>
              <w:top w:val="single" w:sz="4" w:space="0" w:color="auto"/>
              <w:left w:val="single" w:sz="4" w:space="0" w:color="auto"/>
              <w:bottom w:val="single" w:sz="4" w:space="0" w:color="auto"/>
              <w:right w:val="single" w:sz="4" w:space="0" w:color="auto"/>
            </w:tcBorders>
          </w:tcPr>
          <w:p w14:paraId="2D8E9F0C" w14:textId="77777777" w:rsidR="00DF440C" w:rsidRDefault="00DF440C" w:rsidP="00E16AB1">
            <w:pPr>
              <w:pStyle w:val="TAC"/>
            </w:pPr>
          </w:p>
        </w:tc>
      </w:tr>
      <w:tr w:rsidR="00DF440C" w14:paraId="0FACA526" w14:textId="77777777" w:rsidTr="00E16AB1">
        <w:tc>
          <w:tcPr>
            <w:tcW w:w="1679" w:type="pct"/>
            <w:tcBorders>
              <w:top w:val="single" w:sz="4" w:space="0" w:color="auto"/>
              <w:left w:val="single" w:sz="4" w:space="0" w:color="auto"/>
              <w:bottom w:val="single" w:sz="4" w:space="0" w:color="auto"/>
              <w:right w:val="single" w:sz="4" w:space="0" w:color="auto"/>
            </w:tcBorders>
          </w:tcPr>
          <w:p w14:paraId="4AB99A1C" w14:textId="77777777" w:rsidR="00DF440C" w:rsidRDefault="00DF440C" w:rsidP="00E16AB1">
            <w:pPr>
              <w:pStyle w:val="TAL"/>
            </w:pPr>
            <w:r>
              <w:rPr>
                <w:rFonts w:hint="eastAsia"/>
              </w:rPr>
              <w:t>H</w:t>
            </w:r>
            <w:r>
              <w:t>andover margin</w:t>
            </w:r>
          </w:p>
        </w:tc>
        <w:tc>
          <w:tcPr>
            <w:tcW w:w="1998" w:type="pct"/>
            <w:tcBorders>
              <w:top w:val="single" w:sz="4" w:space="0" w:color="auto"/>
              <w:left w:val="single" w:sz="4" w:space="0" w:color="auto"/>
              <w:bottom w:val="single" w:sz="4" w:space="0" w:color="auto"/>
              <w:right w:val="single" w:sz="4" w:space="0" w:color="auto"/>
            </w:tcBorders>
          </w:tcPr>
          <w:p w14:paraId="4D59F10C" w14:textId="77777777" w:rsidR="00DF440C" w:rsidRDefault="00DF440C" w:rsidP="00E16AB1">
            <w:pPr>
              <w:pStyle w:val="TAC"/>
            </w:pPr>
            <w:r w:rsidRPr="00D10216">
              <w:t>3dB</w:t>
            </w:r>
          </w:p>
        </w:tc>
        <w:tc>
          <w:tcPr>
            <w:tcW w:w="1323" w:type="pct"/>
            <w:tcBorders>
              <w:top w:val="single" w:sz="4" w:space="0" w:color="auto"/>
              <w:left w:val="single" w:sz="4" w:space="0" w:color="auto"/>
              <w:bottom w:val="single" w:sz="4" w:space="0" w:color="auto"/>
              <w:right w:val="single" w:sz="4" w:space="0" w:color="auto"/>
            </w:tcBorders>
          </w:tcPr>
          <w:p w14:paraId="0E814123" w14:textId="77777777" w:rsidR="00DF440C" w:rsidRDefault="00DF440C" w:rsidP="00E16AB1">
            <w:pPr>
              <w:pStyle w:val="TAC"/>
            </w:pPr>
          </w:p>
        </w:tc>
      </w:tr>
    </w:tbl>
    <w:p w14:paraId="6D485694" w14:textId="77777777" w:rsidR="00DF440C" w:rsidRPr="00D769DA" w:rsidRDefault="00DF440C" w:rsidP="00DF440C"/>
    <w:p w14:paraId="0B2E5950" w14:textId="77777777" w:rsidR="00DF440C" w:rsidRPr="00512853" w:rsidRDefault="00DF440C" w:rsidP="00DF440C">
      <w:pPr>
        <w:pStyle w:val="TH"/>
        <w:rPr>
          <w:rFonts w:eastAsia="DengXian"/>
          <w:szCs w:val="15"/>
          <w:lang w:val="fr-FR"/>
        </w:rPr>
      </w:pPr>
      <w:r w:rsidRPr="00512853">
        <w:rPr>
          <w:lang w:val="fr-FR"/>
        </w:rPr>
        <w:t xml:space="preserve">Table </w:t>
      </w:r>
      <w:r w:rsidRPr="00512853">
        <w:rPr>
          <w:rFonts w:hint="eastAsia"/>
          <w:lang w:val="fr-FR"/>
        </w:rPr>
        <w:t>6a.2.2.1</w:t>
      </w:r>
      <w:r w:rsidRPr="00512853">
        <w:rPr>
          <w:lang w:val="fr-FR"/>
        </w:rPr>
        <w:t>-4</w:t>
      </w:r>
      <w:r w:rsidRPr="00512853">
        <w:rPr>
          <w:noProof/>
          <w:lang w:val="fr-FR"/>
        </w:rPr>
        <w:t>:</w:t>
      </w:r>
      <w:r w:rsidRPr="00512853">
        <w:rPr>
          <w:lang w:val="fr-FR"/>
        </w:rPr>
        <w:t xml:space="preserve"> NTN satellite Noise Figure in dB</w:t>
      </w:r>
    </w:p>
    <w:tbl>
      <w:tblPr>
        <w:tblStyle w:val="12"/>
        <w:tblW w:w="7940" w:type="dxa"/>
        <w:jc w:val="center"/>
        <w:tblLook w:val="04A0" w:firstRow="1" w:lastRow="0" w:firstColumn="1" w:lastColumn="0" w:noHBand="0" w:noVBand="1"/>
      </w:tblPr>
      <w:tblGrid>
        <w:gridCol w:w="1985"/>
        <w:gridCol w:w="1845"/>
        <w:gridCol w:w="1985"/>
        <w:gridCol w:w="2125"/>
      </w:tblGrid>
      <w:tr w:rsidR="00DF440C" w14:paraId="4AFAA4A2" w14:textId="77777777" w:rsidTr="00E16AB1">
        <w:trPr>
          <w:jc w:val="center"/>
        </w:trPr>
        <w:tc>
          <w:tcPr>
            <w:tcW w:w="1985" w:type="dxa"/>
          </w:tcPr>
          <w:p w14:paraId="0C251B1F" w14:textId="77777777" w:rsidR="00DF440C" w:rsidRDefault="00DF440C" w:rsidP="00E16AB1">
            <w:pPr>
              <w:pStyle w:val="TAH"/>
            </w:pPr>
            <w:r>
              <w:t>Satellite</w:t>
            </w:r>
          </w:p>
        </w:tc>
        <w:tc>
          <w:tcPr>
            <w:tcW w:w="1845" w:type="dxa"/>
          </w:tcPr>
          <w:p w14:paraId="068E2B90" w14:textId="77777777" w:rsidR="00DF440C" w:rsidRDefault="00DF440C" w:rsidP="00E16AB1">
            <w:pPr>
              <w:pStyle w:val="TAH"/>
            </w:pPr>
            <w:r>
              <w:t>GEO</w:t>
            </w:r>
          </w:p>
        </w:tc>
        <w:tc>
          <w:tcPr>
            <w:tcW w:w="1985" w:type="dxa"/>
          </w:tcPr>
          <w:p w14:paraId="1729E8BD" w14:textId="77777777" w:rsidR="00DF440C" w:rsidRDefault="00DF440C" w:rsidP="00E16AB1">
            <w:pPr>
              <w:pStyle w:val="TAH"/>
            </w:pPr>
            <w:r>
              <w:t>LEO 600</w:t>
            </w:r>
          </w:p>
        </w:tc>
        <w:tc>
          <w:tcPr>
            <w:tcW w:w="2125" w:type="dxa"/>
          </w:tcPr>
          <w:p w14:paraId="3DD261B1" w14:textId="77777777" w:rsidR="00DF440C" w:rsidRDefault="00DF440C" w:rsidP="00E16AB1">
            <w:pPr>
              <w:pStyle w:val="TAH"/>
            </w:pPr>
            <w:r>
              <w:t>LEO 1200</w:t>
            </w:r>
          </w:p>
        </w:tc>
      </w:tr>
      <w:tr w:rsidR="00DF440C" w14:paraId="0D3001FB" w14:textId="77777777" w:rsidTr="00E16AB1">
        <w:trPr>
          <w:jc w:val="center"/>
        </w:trPr>
        <w:tc>
          <w:tcPr>
            <w:tcW w:w="1985" w:type="dxa"/>
          </w:tcPr>
          <w:p w14:paraId="0C8AB2D2" w14:textId="77777777" w:rsidR="00DF440C" w:rsidRDefault="00DF440C" w:rsidP="00E16AB1">
            <w:pPr>
              <w:pStyle w:val="TAL"/>
            </w:pPr>
            <w:r>
              <w:t>G/T (dB K</w:t>
            </w:r>
            <w:r>
              <w:rPr>
                <w:vertAlign w:val="superscript"/>
              </w:rPr>
              <w:t>-1</w:t>
            </w:r>
            <w:r>
              <w:t>)</w:t>
            </w:r>
          </w:p>
        </w:tc>
        <w:tc>
          <w:tcPr>
            <w:tcW w:w="1845" w:type="dxa"/>
            <w:vAlign w:val="center"/>
          </w:tcPr>
          <w:p w14:paraId="3FFADF35" w14:textId="3429F282" w:rsidR="00DF440C" w:rsidRDefault="001C0C02" w:rsidP="00E16AB1">
            <w:pPr>
              <w:pStyle w:val="TAC"/>
            </w:pPr>
            <w:r>
              <w:t>31.4</w:t>
            </w:r>
          </w:p>
        </w:tc>
        <w:tc>
          <w:tcPr>
            <w:tcW w:w="1985" w:type="dxa"/>
            <w:vAlign w:val="center"/>
          </w:tcPr>
          <w:p w14:paraId="1651C195" w14:textId="5B55D52D" w:rsidR="00DF440C" w:rsidRDefault="001C0C02" w:rsidP="00E16AB1">
            <w:pPr>
              <w:pStyle w:val="TAC"/>
            </w:pPr>
            <w:r>
              <w:t>11.4</w:t>
            </w:r>
          </w:p>
        </w:tc>
        <w:tc>
          <w:tcPr>
            <w:tcW w:w="2125" w:type="dxa"/>
            <w:vAlign w:val="center"/>
          </w:tcPr>
          <w:p w14:paraId="597C35FD" w14:textId="347ED032" w:rsidR="00DF440C" w:rsidRDefault="001C0C02" w:rsidP="00E16AB1">
            <w:pPr>
              <w:pStyle w:val="TAC"/>
            </w:pPr>
            <w:r>
              <w:t>11.4</w:t>
            </w:r>
          </w:p>
        </w:tc>
      </w:tr>
      <w:tr w:rsidR="00DF440C" w14:paraId="5A088F16" w14:textId="77777777" w:rsidTr="00E16AB1">
        <w:trPr>
          <w:jc w:val="center"/>
        </w:trPr>
        <w:tc>
          <w:tcPr>
            <w:tcW w:w="1985" w:type="dxa"/>
          </w:tcPr>
          <w:p w14:paraId="05C8B036" w14:textId="77777777" w:rsidR="00DF440C" w:rsidRDefault="00DF440C" w:rsidP="00E16AB1">
            <w:pPr>
              <w:pStyle w:val="TAL"/>
            </w:pPr>
            <w:r>
              <w:t>NF (dB)</w:t>
            </w:r>
          </w:p>
        </w:tc>
        <w:tc>
          <w:tcPr>
            <w:tcW w:w="1845" w:type="dxa"/>
          </w:tcPr>
          <w:p w14:paraId="7F1CB9AA" w14:textId="77777777" w:rsidR="00DF440C" w:rsidRPr="00DC7A7A" w:rsidRDefault="00DF440C" w:rsidP="00E16AB1">
            <w:pPr>
              <w:pStyle w:val="TAC"/>
            </w:pPr>
            <w:r>
              <w:rPr>
                <w:bCs/>
              </w:rPr>
              <w:t>3.5</w:t>
            </w:r>
          </w:p>
        </w:tc>
        <w:tc>
          <w:tcPr>
            <w:tcW w:w="1985" w:type="dxa"/>
          </w:tcPr>
          <w:p w14:paraId="0C0BBBDA" w14:textId="77777777" w:rsidR="00DF440C" w:rsidRPr="005E0846" w:rsidRDefault="00DF440C" w:rsidP="00E16AB1">
            <w:pPr>
              <w:pStyle w:val="TAC"/>
            </w:pPr>
            <w:r>
              <w:rPr>
                <w:rFonts w:eastAsiaTheme="minorEastAsia" w:hint="eastAsia"/>
                <w:lang w:eastAsia="zh-CN"/>
              </w:rPr>
              <w:t>3</w:t>
            </w:r>
            <w:r>
              <w:rPr>
                <w:rFonts w:eastAsiaTheme="minorEastAsia"/>
                <w:lang w:eastAsia="zh-CN"/>
              </w:rPr>
              <w:t>.5</w:t>
            </w:r>
          </w:p>
        </w:tc>
        <w:tc>
          <w:tcPr>
            <w:tcW w:w="2125" w:type="dxa"/>
          </w:tcPr>
          <w:p w14:paraId="39324EDF" w14:textId="77777777" w:rsidR="00DF440C" w:rsidRPr="005E0846" w:rsidRDefault="00DF440C" w:rsidP="00E16AB1">
            <w:pPr>
              <w:pStyle w:val="TAC"/>
            </w:pPr>
            <w:r>
              <w:rPr>
                <w:rFonts w:eastAsiaTheme="minorEastAsia" w:hint="eastAsia"/>
                <w:lang w:eastAsia="zh-CN"/>
              </w:rPr>
              <w:t>3</w:t>
            </w:r>
            <w:r>
              <w:rPr>
                <w:rFonts w:eastAsiaTheme="minorEastAsia"/>
                <w:lang w:eastAsia="zh-CN"/>
              </w:rPr>
              <w:t>.5</w:t>
            </w:r>
          </w:p>
        </w:tc>
      </w:tr>
      <w:tr w:rsidR="00DF440C" w14:paraId="0A602335" w14:textId="77777777" w:rsidTr="00E16AB1">
        <w:trPr>
          <w:jc w:val="center"/>
        </w:trPr>
        <w:tc>
          <w:tcPr>
            <w:tcW w:w="7940" w:type="dxa"/>
            <w:gridSpan w:val="4"/>
          </w:tcPr>
          <w:p w14:paraId="1566232D" w14:textId="56356408" w:rsidR="00DF440C" w:rsidRPr="005E0846" w:rsidRDefault="00DF440C" w:rsidP="00E16AB1">
            <w:pPr>
              <w:pStyle w:val="TAN"/>
            </w:pPr>
          </w:p>
        </w:tc>
      </w:tr>
    </w:tbl>
    <w:p w14:paraId="25336207" w14:textId="77777777" w:rsidR="00DF440C" w:rsidRPr="005E0846" w:rsidRDefault="00DF440C" w:rsidP="00DF440C"/>
    <w:p w14:paraId="3F445BBE" w14:textId="77777777" w:rsidR="00DF440C" w:rsidRDefault="00DF440C" w:rsidP="007675DC">
      <w:pPr>
        <w:pStyle w:val="Heading4"/>
        <w:numPr>
          <w:ilvl w:val="0"/>
          <w:numId w:val="0"/>
        </w:numPr>
        <w:ind w:left="864" w:hanging="864"/>
      </w:pPr>
      <w:bookmarkStart w:id="31" w:name="_Toc162191941"/>
      <w:bookmarkStart w:id="32" w:name="_Toc163147570"/>
      <w:bookmarkStart w:id="33" w:name="_Toc169269902"/>
      <w:bookmarkStart w:id="34" w:name="_Toc176255376"/>
      <w:bookmarkStart w:id="35" w:name="_Toc176766588"/>
      <w:r>
        <w:t>6a.2</w:t>
      </w:r>
      <w:r w:rsidRPr="00CA6434">
        <w:t>.</w:t>
      </w:r>
      <w:r>
        <w:t>2</w:t>
      </w:r>
      <w:r w:rsidRPr="00CA6434">
        <w:t>.</w:t>
      </w:r>
      <w:r>
        <w:t>2</w:t>
      </w:r>
      <w:r w:rsidRPr="00CA6434">
        <w:tab/>
      </w:r>
      <w:r>
        <w:t>NTN UE parameters</w:t>
      </w:r>
      <w:bookmarkEnd w:id="31"/>
      <w:bookmarkEnd w:id="32"/>
      <w:bookmarkEnd w:id="33"/>
      <w:bookmarkEnd w:id="34"/>
      <w:bookmarkEnd w:id="35"/>
    </w:p>
    <w:p w14:paraId="3C806084" w14:textId="77777777" w:rsidR="00DF440C" w:rsidRDefault="00DF440C" w:rsidP="00DF440C">
      <w:pPr>
        <w:snapToGrid w:val="0"/>
        <w:rPr>
          <w:rFonts w:eastAsia="DengXian"/>
          <w:b/>
          <w:sz w:val="18"/>
          <w:szCs w:val="15"/>
          <w:u w:val="single"/>
        </w:rPr>
      </w:pPr>
      <w:r>
        <w:rPr>
          <w:rFonts w:eastAsia="SimSun"/>
        </w:rPr>
        <w:t xml:space="preserve">NTN UE parameters are given </w:t>
      </w:r>
      <w:r>
        <w:rPr>
          <w:rFonts w:eastAsia="SimSun" w:hint="eastAsia"/>
        </w:rPr>
        <w:t xml:space="preserve">in Table </w:t>
      </w:r>
      <w:r>
        <w:rPr>
          <w:rFonts w:eastAsia="SimSun"/>
        </w:rPr>
        <w:t>6a.2.2.2</w:t>
      </w:r>
      <w:r>
        <w:rPr>
          <w:rFonts w:eastAsia="SimSun" w:hint="eastAsia"/>
        </w:rPr>
        <w:t>-</w:t>
      </w:r>
      <w:r>
        <w:rPr>
          <w:rFonts w:eastAsia="SimSun"/>
        </w:rPr>
        <w:t>1.</w:t>
      </w:r>
    </w:p>
    <w:p w14:paraId="24036F49" w14:textId="77777777" w:rsidR="00DF440C" w:rsidRDefault="00DF440C" w:rsidP="00DF440C">
      <w:pPr>
        <w:pStyle w:val="TH"/>
      </w:pPr>
      <w:r>
        <w:lastRenderedPageBreak/>
        <w:t>T</w:t>
      </w:r>
      <w:r>
        <w:rPr>
          <w:rFonts w:hint="eastAsia"/>
        </w:rPr>
        <w:t xml:space="preserve">able </w:t>
      </w:r>
      <w:r>
        <w:t>6a.2.2.2-1</w:t>
      </w:r>
      <w:r>
        <w:rPr>
          <w:noProof/>
        </w:rPr>
        <w:t>:</w:t>
      </w:r>
      <w:r>
        <w:t xml:space="preserve"> NTN UE characteristics for system level simulations</w:t>
      </w:r>
    </w:p>
    <w:tbl>
      <w:tblPr>
        <w:tblW w:w="4524" w:type="pct"/>
        <w:jc w:val="center"/>
        <w:tblCellMar>
          <w:left w:w="0" w:type="dxa"/>
          <w:right w:w="0" w:type="dxa"/>
        </w:tblCellMar>
        <w:tblLook w:val="04A0" w:firstRow="1" w:lastRow="0" w:firstColumn="1" w:lastColumn="0" w:noHBand="0" w:noVBand="1"/>
      </w:tblPr>
      <w:tblGrid>
        <w:gridCol w:w="2460"/>
        <w:gridCol w:w="6448"/>
      </w:tblGrid>
      <w:tr w:rsidR="004C3F0B" w14:paraId="0C586A00" w14:textId="77777777" w:rsidTr="00E16AB1">
        <w:trPr>
          <w:jc w:val="center"/>
        </w:trPr>
        <w:tc>
          <w:tcPr>
            <w:tcW w:w="13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5984310" w14:textId="77777777" w:rsidR="004C3F0B" w:rsidRDefault="004C3F0B" w:rsidP="00E16AB1">
            <w:pPr>
              <w:pStyle w:val="TAC"/>
              <w:spacing w:line="276" w:lineRule="auto"/>
              <w:rPr>
                <w:rFonts w:ascii="Arial" w:eastAsia="Times New Roman" w:hAnsi="Arial"/>
                <w:kern w:val="0"/>
                <w:sz w:val="20"/>
                <w:szCs w:val="20"/>
                <w:lang w:val="en-GB" w:eastAsia="en-SE"/>
              </w:rPr>
            </w:pPr>
            <w:r>
              <w:rPr>
                <w:lang w:val="en-GB"/>
              </w:rPr>
              <w:t>Characteristics</w:t>
            </w:r>
          </w:p>
        </w:tc>
        <w:tc>
          <w:tcPr>
            <w:tcW w:w="36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D518B44" w14:textId="77777777" w:rsidR="004C3F0B" w:rsidRDefault="004C3F0B" w:rsidP="00E16AB1">
            <w:pPr>
              <w:pStyle w:val="TAC"/>
              <w:spacing w:line="276" w:lineRule="auto"/>
              <w:rPr>
                <w:lang w:val="en-GB"/>
              </w:rPr>
            </w:pPr>
            <w:r>
              <w:rPr>
                <w:lang w:val="en-GB"/>
              </w:rPr>
              <w:t>VSAT (Note 2)</w:t>
            </w:r>
          </w:p>
        </w:tc>
      </w:tr>
      <w:tr w:rsidR="004C3F0B" w14:paraId="346D9DF4" w14:textId="77777777" w:rsidTr="00E16AB1">
        <w:trPr>
          <w:jc w:val="center"/>
        </w:trPr>
        <w:tc>
          <w:tcPr>
            <w:tcW w:w="13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E7419D" w14:textId="77777777" w:rsidR="004C3F0B" w:rsidRDefault="004C3F0B" w:rsidP="00E16AB1">
            <w:pPr>
              <w:pStyle w:val="TAC"/>
              <w:spacing w:line="276" w:lineRule="auto"/>
              <w:rPr>
                <w:lang w:val="en-GB"/>
              </w:rPr>
            </w:pPr>
            <w:r>
              <w:rPr>
                <w:lang w:val="en-GB"/>
              </w:rPr>
              <w:t>Frequency band</w:t>
            </w:r>
          </w:p>
        </w:tc>
        <w:tc>
          <w:tcPr>
            <w:tcW w:w="3619" w:type="pct"/>
            <w:tcBorders>
              <w:top w:val="nil"/>
              <w:left w:val="nil"/>
              <w:bottom w:val="single" w:sz="8" w:space="0" w:color="auto"/>
              <w:right w:val="single" w:sz="8" w:space="0" w:color="auto"/>
            </w:tcBorders>
            <w:tcMar>
              <w:top w:w="0" w:type="dxa"/>
              <w:left w:w="108" w:type="dxa"/>
              <w:bottom w:w="0" w:type="dxa"/>
              <w:right w:w="108" w:type="dxa"/>
            </w:tcMar>
            <w:hideMark/>
          </w:tcPr>
          <w:p w14:paraId="60CD060A" w14:textId="77777777" w:rsidR="004C3F0B" w:rsidRPr="00C95DBE" w:rsidRDefault="004C3F0B" w:rsidP="00E16AB1">
            <w:pPr>
              <w:pStyle w:val="TAC"/>
              <w:spacing w:line="276" w:lineRule="auto"/>
              <w:rPr>
                <w:lang w:val="en-GB"/>
              </w:rPr>
            </w:pPr>
            <w:r w:rsidRPr="00C95DBE">
              <w:rPr>
                <w:lang w:val="en-GB"/>
              </w:rPr>
              <w:t>Ku-band (i.e. 11 GHz DL and 14 GHz UL)</w:t>
            </w:r>
          </w:p>
        </w:tc>
      </w:tr>
      <w:tr w:rsidR="004C3F0B" w14:paraId="4760DA0D" w14:textId="77777777" w:rsidTr="00E16AB1">
        <w:trPr>
          <w:jc w:val="center"/>
        </w:trPr>
        <w:tc>
          <w:tcPr>
            <w:tcW w:w="13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5157D4" w14:textId="77777777" w:rsidR="004C3F0B" w:rsidRDefault="004C3F0B" w:rsidP="00E16AB1">
            <w:pPr>
              <w:pStyle w:val="TAC"/>
              <w:spacing w:line="276" w:lineRule="auto"/>
              <w:rPr>
                <w:lang w:val="en-GB"/>
              </w:rPr>
            </w:pPr>
            <w:r>
              <w:rPr>
                <w:lang w:val="en-GB"/>
              </w:rPr>
              <w:t>Antenna type and configuration</w:t>
            </w:r>
          </w:p>
        </w:tc>
        <w:tc>
          <w:tcPr>
            <w:tcW w:w="3619" w:type="pct"/>
            <w:tcBorders>
              <w:top w:val="nil"/>
              <w:left w:val="nil"/>
              <w:bottom w:val="single" w:sz="8" w:space="0" w:color="auto"/>
              <w:right w:val="single" w:sz="8" w:space="0" w:color="auto"/>
            </w:tcBorders>
            <w:tcMar>
              <w:top w:w="0" w:type="dxa"/>
              <w:left w:w="108" w:type="dxa"/>
              <w:bottom w:w="0" w:type="dxa"/>
              <w:right w:w="108" w:type="dxa"/>
            </w:tcMar>
            <w:hideMark/>
          </w:tcPr>
          <w:p w14:paraId="07A35715" w14:textId="77777777" w:rsidR="004C3F0B" w:rsidRPr="00C95DBE" w:rsidRDefault="004C3F0B" w:rsidP="00E16AB1">
            <w:pPr>
              <w:pStyle w:val="TAC"/>
              <w:spacing w:line="276" w:lineRule="auto"/>
              <w:rPr>
                <w:lang w:val="en-GB"/>
              </w:rPr>
            </w:pPr>
            <w:r w:rsidRPr="00C95DBE">
              <w:rPr>
                <w:lang w:val="en-GB"/>
              </w:rPr>
              <w:t>Directional</w:t>
            </w:r>
          </w:p>
          <w:p w14:paraId="205065DF" w14:textId="77777777" w:rsidR="004C3F0B" w:rsidRPr="00C95DBE" w:rsidRDefault="004C3F0B" w:rsidP="00E16AB1">
            <w:pPr>
              <w:pStyle w:val="TAC"/>
              <w:spacing w:line="276" w:lineRule="auto"/>
              <w:rPr>
                <w:lang w:val="en-GB"/>
              </w:rPr>
            </w:pPr>
            <w:r w:rsidRPr="00C95DBE">
              <w:rPr>
                <w:lang w:val="en-GB"/>
              </w:rPr>
              <w:t>Section 6.4.1 of [2] with 60 cm equivalent aperture diameter</w:t>
            </w:r>
          </w:p>
        </w:tc>
      </w:tr>
      <w:tr w:rsidR="004C3F0B" w14:paraId="0E3A1DA3" w14:textId="77777777" w:rsidTr="00E16AB1">
        <w:trPr>
          <w:jc w:val="center"/>
        </w:trPr>
        <w:tc>
          <w:tcPr>
            <w:tcW w:w="13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9A0DD8" w14:textId="77777777" w:rsidR="004C3F0B" w:rsidRDefault="004C3F0B" w:rsidP="00E16AB1">
            <w:pPr>
              <w:pStyle w:val="TAC"/>
              <w:spacing w:line="276" w:lineRule="auto"/>
              <w:rPr>
                <w:lang w:val="en-GB"/>
              </w:rPr>
            </w:pPr>
            <w:r>
              <w:rPr>
                <w:lang w:val="en-GB"/>
              </w:rPr>
              <w:t>Polarisation</w:t>
            </w:r>
          </w:p>
        </w:tc>
        <w:tc>
          <w:tcPr>
            <w:tcW w:w="3619" w:type="pct"/>
            <w:tcBorders>
              <w:top w:val="nil"/>
              <w:left w:val="nil"/>
              <w:bottom w:val="single" w:sz="8" w:space="0" w:color="auto"/>
              <w:right w:val="single" w:sz="8" w:space="0" w:color="auto"/>
            </w:tcBorders>
            <w:tcMar>
              <w:top w:w="0" w:type="dxa"/>
              <w:left w:w="108" w:type="dxa"/>
              <w:bottom w:w="0" w:type="dxa"/>
              <w:right w:w="108" w:type="dxa"/>
            </w:tcMar>
            <w:hideMark/>
          </w:tcPr>
          <w:p w14:paraId="5612119A" w14:textId="77777777" w:rsidR="004C3F0B" w:rsidRPr="00C95DBE" w:rsidRDefault="004C3F0B" w:rsidP="00E16AB1">
            <w:pPr>
              <w:pStyle w:val="TAC"/>
              <w:spacing w:line="276" w:lineRule="auto"/>
              <w:rPr>
                <w:lang w:val="en-GB"/>
              </w:rPr>
            </w:pPr>
            <w:r w:rsidRPr="00C95DBE">
              <w:rPr>
                <w:lang w:val="en-GB"/>
              </w:rPr>
              <w:t>Circular</w:t>
            </w:r>
          </w:p>
        </w:tc>
      </w:tr>
      <w:tr w:rsidR="004C3F0B" w14:paraId="7F3BB13A" w14:textId="77777777" w:rsidTr="00E16AB1">
        <w:trPr>
          <w:jc w:val="center"/>
        </w:trPr>
        <w:tc>
          <w:tcPr>
            <w:tcW w:w="13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8F9DC6" w14:textId="77777777" w:rsidR="004C3F0B" w:rsidRDefault="004C3F0B" w:rsidP="00E16AB1">
            <w:pPr>
              <w:pStyle w:val="TAC"/>
              <w:spacing w:line="276" w:lineRule="auto"/>
              <w:rPr>
                <w:lang w:val="en-GB"/>
              </w:rPr>
            </w:pPr>
            <w:r>
              <w:rPr>
                <w:lang w:val="en-GB"/>
              </w:rPr>
              <w:t xml:space="preserve">Rx Antenna gain </w:t>
            </w:r>
          </w:p>
        </w:tc>
        <w:tc>
          <w:tcPr>
            <w:tcW w:w="3619" w:type="pct"/>
            <w:tcBorders>
              <w:top w:val="nil"/>
              <w:left w:val="nil"/>
              <w:bottom w:val="single" w:sz="8" w:space="0" w:color="auto"/>
              <w:right w:val="single" w:sz="8" w:space="0" w:color="auto"/>
            </w:tcBorders>
            <w:tcMar>
              <w:top w:w="0" w:type="dxa"/>
              <w:left w:w="108" w:type="dxa"/>
              <w:bottom w:w="0" w:type="dxa"/>
              <w:right w:w="108" w:type="dxa"/>
            </w:tcMar>
            <w:hideMark/>
          </w:tcPr>
          <w:p w14:paraId="2EA4B189" w14:textId="77777777" w:rsidR="004C3F0B" w:rsidRPr="00C95DBE" w:rsidRDefault="004C3F0B" w:rsidP="00E16AB1">
            <w:pPr>
              <w:pStyle w:val="TAC"/>
              <w:spacing w:line="276" w:lineRule="auto"/>
              <w:rPr>
                <w:lang w:val="en-GB"/>
              </w:rPr>
            </w:pPr>
            <w:r w:rsidRPr="00C95DBE">
              <w:rPr>
                <w:lang w:val="en-GB"/>
              </w:rPr>
              <w:t xml:space="preserve">34.3 dBi </w:t>
            </w:r>
          </w:p>
        </w:tc>
      </w:tr>
      <w:tr w:rsidR="004C3F0B" w14:paraId="20C75B9E" w14:textId="77777777" w:rsidTr="00E16AB1">
        <w:trPr>
          <w:jc w:val="center"/>
        </w:trPr>
        <w:tc>
          <w:tcPr>
            <w:tcW w:w="13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0B03D2" w14:textId="77777777" w:rsidR="004C3F0B" w:rsidRDefault="004C3F0B" w:rsidP="00E16AB1">
            <w:pPr>
              <w:pStyle w:val="TAC"/>
              <w:spacing w:line="276" w:lineRule="auto"/>
              <w:rPr>
                <w:lang w:val="en-GB"/>
              </w:rPr>
            </w:pPr>
            <w:r>
              <w:rPr>
                <w:lang w:val="en-GB"/>
              </w:rPr>
              <w:t>Antenna temperature</w:t>
            </w:r>
          </w:p>
        </w:tc>
        <w:tc>
          <w:tcPr>
            <w:tcW w:w="3619" w:type="pct"/>
            <w:tcBorders>
              <w:top w:val="nil"/>
              <w:left w:val="nil"/>
              <w:bottom w:val="single" w:sz="8" w:space="0" w:color="auto"/>
              <w:right w:val="single" w:sz="8" w:space="0" w:color="auto"/>
            </w:tcBorders>
            <w:tcMar>
              <w:top w:w="0" w:type="dxa"/>
              <w:left w:w="108" w:type="dxa"/>
              <w:bottom w:w="0" w:type="dxa"/>
              <w:right w:w="108" w:type="dxa"/>
            </w:tcMar>
            <w:hideMark/>
          </w:tcPr>
          <w:p w14:paraId="319E4B9C" w14:textId="77777777" w:rsidR="004C3F0B" w:rsidRPr="00C95DBE" w:rsidRDefault="004C3F0B" w:rsidP="00E16AB1">
            <w:pPr>
              <w:pStyle w:val="TAC"/>
              <w:spacing w:line="276" w:lineRule="auto"/>
              <w:rPr>
                <w:lang w:val="en-GB"/>
              </w:rPr>
            </w:pPr>
            <w:r w:rsidRPr="00C95DBE">
              <w:rPr>
                <w:lang w:val="en-GB"/>
              </w:rPr>
              <w:t>150 K</w:t>
            </w:r>
          </w:p>
        </w:tc>
      </w:tr>
      <w:tr w:rsidR="004C3F0B" w14:paraId="7808F240" w14:textId="77777777" w:rsidTr="00E16AB1">
        <w:trPr>
          <w:jc w:val="center"/>
        </w:trPr>
        <w:tc>
          <w:tcPr>
            <w:tcW w:w="13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127BDE" w14:textId="77777777" w:rsidR="004C3F0B" w:rsidRDefault="004C3F0B" w:rsidP="00E16AB1">
            <w:pPr>
              <w:pStyle w:val="TAC"/>
              <w:spacing w:line="276" w:lineRule="auto"/>
              <w:rPr>
                <w:lang w:val="en-GB"/>
              </w:rPr>
            </w:pPr>
            <w:r>
              <w:rPr>
                <w:lang w:val="en-GB"/>
              </w:rPr>
              <w:t>Noise figure</w:t>
            </w:r>
          </w:p>
        </w:tc>
        <w:tc>
          <w:tcPr>
            <w:tcW w:w="3619" w:type="pct"/>
            <w:tcBorders>
              <w:top w:val="nil"/>
              <w:left w:val="nil"/>
              <w:bottom w:val="single" w:sz="8" w:space="0" w:color="auto"/>
              <w:right w:val="single" w:sz="8" w:space="0" w:color="auto"/>
            </w:tcBorders>
            <w:tcMar>
              <w:top w:w="0" w:type="dxa"/>
              <w:left w:w="108" w:type="dxa"/>
              <w:bottom w:w="0" w:type="dxa"/>
              <w:right w:w="108" w:type="dxa"/>
            </w:tcMar>
            <w:hideMark/>
          </w:tcPr>
          <w:p w14:paraId="77A385AE" w14:textId="2D206B01" w:rsidR="004C3F0B" w:rsidRDefault="001D6BFD" w:rsidP="00E16AB1">
            <w:pPr>
              <w:pStyle w:val="TAC"/>
              <w:spacing w:line="276" w:lineRule="auto"/>
              <w:rPr>
                <w:lang w:val="en-GB"/>
              </w:rPr>
            </w:pPr>
            <w:r>
              <w:rPr>
                <w:lang w:val="en-GB"/>
              </w:rPr>
              <w:t xml:space="preserve">NTN VSAT </w:t>
            </w:r>
            <w:r w:rsidR="00B473D2">
              <w:rPr>
                <w:lang w:val="en-GB"/>
              </w:rPr>
              <w:t>Type 1</w:t>
            </w:r>
            <w:r>
              <w:rPr>
                <w:lang w:val="en-GB"/>
              </w:rPr>
              <w:t>, 2, 4 and 5</w:t>
            </w:r>
            <w:r w:rsidR="00B473D2">
              <w:rPr>
                <w:lang w:val="en-GB"/>
              </w:rPr>
              <w:t>: 2.5</w:t>
            </w:r>
            <w:r w:rsidR="004C3F0B" w:rsidRPr="00C95DBE">
              <w:rPr>
                <w:lang w:val="en-GB"/>
              </w:rPr>
              <w:t xml:space="preserve"> dB</w:t>
            </w:r>
          </w:p>
          <w:p w14:paraId="2F26A15B" w14:textId="5E779E62" w:rsidR="00B473D2" w:rsidRPr="00C95DBE" w:rsidRDefault="001D6BFD" w:rsidP="00E16AB1">
            <w:pPr>
              <w:pStyle w:val="TAC"/>
              <w:spacing w:line="276" w:lineRule="auto"/>
              <w:rPr>
                <w:lang w:val="en-GB"/>
              </w:rPr>
            </w:pPr>
            <w:r>
              <w:rPr>
                <w:lang w:val="en-GB"/>
              </w:rPr>
              <w:t xml:space="preserve">NTN VSAT </w:t>
            </w:r>
            <w:r w:rsidR="00B473D2">
              <w:rPr>
                <w:lang w:val="en-GB"/>
              </w:rPr>
              <w:t xml:space="preserve">Type </w:t>
            </w:r>
            <w:r>
              <w:rPr>
                <w:lang w:val="en-GB"/>
              </w:rPr>
              <w:t>3</w:t>
            </w:r>
            <w:r w:rsidR="00B473D2">
              <w:rPr>
                <w:lang w:val="en-GB"/>
              </w:rPr>
              <w:t xml:space="preserve"> : 6dB</w:t>
            </w:r>
          </w:p>
        </w:tc>
      </w:tr>
      <w:tr w:rsidR="004C3F0B" w14:paraId="21BFD86A" w14:textId="77777777" w:rsidTr="00E16AB1">
        <w:trPr>
          <w:jc w:val="center"/>
        </w:trPr>
        <w:tc>
          <w:tcPr>
            <w:tcW w:w="13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428B6C" w14:textId="77777777" w:rsidR="004C3F0B" w:rsidRDefault="004C3F0B" w:rsidP="00E16AB1">
            <w:pPr>
              <w:pStyle w:val="TAC"/>
              <w:spacing w:line="276" w:lineRule="auto"/>
              <w:rPr>
                <w:lang w:val="en-GB"/>
              </w:rPr>
            </w:pPr>
            <w:r>
              <w:rPr>
                <w:lang w:val="en-GB"/>
              </w:rPr>
              <w:t>Tx transmit power</w:t>
            </w:r>
          </w:p>
        </w:tc>
        <w:tc>
          <w:tcPr>
            <w:tcW w:w="3619" w:type="pct"/>
            <w:tcBorders>
              <w:top w:val="nil"/>
              <w:left w:val="nil"/>
              <w:bottom w:val="single" w:sz="8" w:space="0" w:color="auto"/>
              <w:right w:val="single" w:sz="8" w:space="0" w:color="auto"/>
            </w:tcBorders>
            <w:tcMar>
              <w:top w:w="0" w:type="dxa"/>
              <w:left w:w="108" w:type="dxa"/>
              <w:bottom w:w="0" w:type="dxa"/>
              <w:right w:w="108" w:type="dxa"/>
            </w:tcMar>
            <w:hideMark/>
          </w:tcPr>
          <w:p w14:paraId="35EB5F9D" w14:textId="77777777" w:rsidR="004C3F0B" w:rsidRPr="00C95DBE" w:rsidRDefault="004C3F0B" w:rsidP="00E16AB1">
            <w:pPr>
              <w:pStyle w:val="TAC"/>
              <w:spacing w:line="276" w:lineRule="auto"/>
              <w:rPr>
                <w:lang w:val="en-GB"/>
              </w:rPr>
            </w:pPr>
            <w:r w:rsidRPr="00C95DBE">
              <w:rPr>
                <w:lang w:val="en-GB"/>
              </w:rPr>
              <w:t>10 W (40 dBm)</w:t>
            </w:r>
          </w:p>
        </w:tc>
      </w:tr>
      <w:tr w:rsidR="004C3F0B" w14:paraId="41F7BFF4" w14:textId="77777777" w:rsidTr="00E16AB1">
        <w:trPr>
          <w:jc w:val="center"/>
        </w:trPr>
        <w:tc>
          <w:tcPr>
            <w:tcW w:w="13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DE0DD5" w14:textId="77777777" w:rsidR="004C3F0B" w:rsidRDefault="004C3F0B" w:rsidP="00E16AB1">
            <w:pPr>
              <w:pStyle w:val="TAC"/>
              <w:spacing w:line="276" w:lineRule="auto"/>
              <w:rPr>
                <w:lang w:val="en-GB"/>
              </w:rPr>
            </w:pPr>
            <w:r>
              <w:rPr>
                <w:lang w:val="en-GB"/>
              </w:rPr>
              <w:t>Tx antenna gain</w:t>
            </w:r>
          </w:p>
        </w:tc>
        <w:tc>
          <w:tcPr>
            <w:tcW w:w="3619" w:type="pct"/>
            <w:tcBorders>
              <w:top w:val="nil"/>
              <w:left w:val="nil"/>
              <w:bottom w:val="single" w:sz="8" w:space="0" w:color="auto"/>
              <w:right w:val="single" w:sz="8" w:space="0" w:color="auto"/>
            </w:tcBorders>
            <w:tcMar>
              <w:top w:w="0" w:type="dxa"/>
              <w:left w:w="108" w:type="dxa"/>
              <w:bottom w:w="0" w:type="dxa"/>
              <w:right w:w="108" w:type="dxa"/>
            </w:tcMar>
            <w:hideMark/>
          </w:tcPr>
          <w:p w14:paraId="7CC58E79" w14:textId="77777777" w:rsidR="004C3F0B" w:rsidRPr="00C95DBE" w:rsidRDefault="004C3F0B" w:rsidP="00E16AB1">
            <w:pPr>
              <w:pStyle w:val="TAC"/>
              <w:spacing w:line="276" w:lineRule="auto"/>
              <w:rPr>
                <w:lang w:val="en-GB"/>
              </w:rPr>
            </w:pPr>
            <w:r w:rsidRPr="00C95DBE">
              <w:rPr>
                <w:lang w:val="en-GB"/>
              </w:rPr>
              <w:t>36.2 dBi</w:t>
            </w:r>
          </w:p>
        </w:tc>
      </w:tr>
      <w:tr w:rsidR="004C3F0B" w14:paraId="22F5DB62" w14:textId="77777777" w:rsidTr="00E16AB1">
        <w:trPr>
          <w:jc w:val="center"/>
        </w:trPr>
        <w:tc>
          <w:tcPr>
            <w:tcW w:w="500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8BC131" w14:textId="77777777" w:rsidR="004C3F0B" w:rsidRDefault="004C3F0B" w:rsidP="00E16AB1">
            <w:pPr>
              <w:pStyle w:val="TAN"/>
              <w:spacing w:line="276" w:lineRule="auto"/>
              <w:rPr>
                <w:lang w:val="en-GB"/>
              </w:rPr>
            </w:pPr>
            <w:r>
              <w:rPr>
                <w:lang w:val="en-GB"/>
              </w:rPr>
              <w:t>NOTE 1:   Moving platforms (e.g., aircrafts, vessels), building mounted devices. These values are provided for information.</w:t>
            </w:r>
          </w:p>
          <w:p w14:paraId="047F4E92" w14:textId="77777777" w:rsidR="004C3F0B" w:rsidRDefault="004C3F0B" w:rsidP="00E16AB1">
            <w:pPr>
              <w:pStyle w:val="TAN"/>
              <w:spacing w:line="276" w:lineRule="auto"/>
              <w:rPr>
                <w:lang w:val="en-GB"/>
              </w:rPr>
            </w:pPr>
            <w:r>
              <w:rPr>
                <w:lang w:val="en-GB"/>
              </w:rPr>
              <w:t>NOTE 2:   VSAT terminal characteristics could be implemented with phased array antenna</w:t>
            </w:r>
          </w:p>
        </w:tc>
      </w:tr>
    </w:tbl>
    <w:p w14:paraId="186A14F2" w14:textId="77777777" w:rsidR="00DF440C" w:rsidRDefault="00DF440C" w:rsidP="00DF440C"/>
    <w:p w14:paraId="38B2340C" w14:textId="77777777" w:rsidR="00DF440C" w:rsidRDefault="00DF440C" w:rsidP="00DF440C">
      <w:pPr>
        <w:rPr>
          <w:rFonts w:eastAsia="SimSun"/>
        </w:rPr>
      </w:pPr>
      <w:r w:rsidRPr="00061E00">
        <w:rPr>
          <w:rFonts w:eastAsia="SimSun"/>
        </w:rPr>
        <w:t>The altitude</w:t>
      </w:r>
      <w:r>
        <w:rPr>
          <w:rFonts w:eastAsia="SimSun"/>
        </w:rPr>
        <w:t>s</w:t>
      </w:r>
      <w:r w:rsidRPr="00061E00">
        <w:rPr>
          <w:rFonts w:ascii="Arial" w:hAnsi="Arial" w:cs="Arial"/>
          <w:sz w:val="24"/>
          <w:lang w:eastAsia="zh-CN"/>
        </w:rPr>
        <w:t xml:space="preserve"> </w:t>
      </w:r>
      <w:r w:rsidRPr="00061E00">
        <w:t>of</w:t>
      </w:r>
      <w:r w:rsidRPr="00061E00">
        <w:rPr>
          <w:rFonts w:ascii="Arial" w:hAnsi="Arial" w:cs="Arial"/>
          <w:sz w:val="24"/>
          <w:lang w:eastAsia="zh-CN"/>
        </w:rPr>
        <w:t xml:space="preserve"> </w:t>
      </w:r>
      <w:r>
        <w:rPr>
          <w:rFonts w:eastAsia="SimSun"/>
        </w:rPr>
        <w:t>NTN UE for different use case are defined in Table 6a.2.2.2-2.</w:t>
      </w:r>
    </w:p>
    <w:p w14:paraId="278389AD" w14:textId="77777777" w:rsidR="00DF440C" w:rsidRDefault="00DF440C" w:rsidP="00DF440C">
      <w:pPr>
        <w:pStyle w:val="TH"/>
      </w:pPr>
      <w:r>
        <w:t>T</w:t>
      </w:r>
      <w:r>
        <w:rPr>
          <w:rFonts w:hint="eastAsia"/>
        </w:rPr>
        <w:t xml:space="preserve">able </w:t>
      </w:r>
      <w:r>
        <w:t>6a.2.2.2-3</w:t>
      </w:r>
      <w:r>
        <w:rPr>
          <w:noProof/>
        </w:rPr>
        <w:t>:</w:t>
      </w:r>
      <w:r>
        <w:t xml:space="preserve"> NTN UE altitude</w:t>
      </w:r>
    </w:p>
    <w:tbl>
      <w:tblPr>
        <w:tblStyle w:val="TableGrid"/>
        <w:tblW w:w="0" w:type="auto"/>
        <w:jc w:val="center"/>
        <w:tblLook w:val="04A0" w:firstRow="1" w:lastRow="0" w:firstColumn="1" w:lastColumn="0" w:noHBand="0" w:noVBand="1"/>
      </w:tblPr>
      <w:tblGrid>
        <w:gridCol w:w="1980"/>
        <w:gridCol w:w="2126"/>
        <w:gridCol w:w="1419"/>
        <w:gridCol w:w="1419"/>
        <w:gridCol w:w="1420"/>
      </w:tblGrid>
      <w:tr w:rsidR="00DF440C" w14:paraId="017B568E" w14:textId="77777777" w:rsidTr="00E16AB1">
        <w:trPr>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14:paraId="7C45791A" w14:textId="77777777" w:rsidR="00DF440C" w:rsidRPr="00061E00" w:rsidRDefault="00DF440C" w:rsidP="00E16AB1">
            <w:pPr>
              <w:pStyle w:val="TAH"/>
              <w:rPr>
                <w:lang w:val="x-none" w:eastAsia="zh-CN"/>
              </w:rPr>
            </w:pPr>
            <w:r w:rsidRPr="00061E00">
              <w:rPr>
                <w:lang w:eastAsia="zh-CN"/>
              </w:rPr>
              <w:t>Use case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043D0AF" w14:textId="77777777" w:rsidR="00DF440C" w:rsidRPr="00061E00" w:rsidRDefault="00DF440C" w:rsidP="00E16AB1">
            <w:pPr>
              <w:pStyle w:val="TAH"/>
              <w:rPr>
                <w:lang w:eastAsia="zh-CN"/>
              </w:rPr>
            </w:pPr>
            <w:r w:rsidRPr="00061E00">
              <w:rPr>
                <w:lang w:eastAsia="zh-CN"/>
              </w:rPr>
              <w:t>Fixed VSAT (on roof)</w:t>
            </w:r>
          </w:p>
        </w:tc>
        <w:tc>
          <w:tcPr>
            <w:tcW w:w="1419" w:type="dxa"/>
            <w:tcBorders>
              <w:top w:val="single" w:sz="4" w:space="0" w:color="auto"/>
              <w:left w:val="single" w:sz="4" w:space="0" w:color="auto"/>
              <w:bottom w:val="single" w:sz="4" w:space="0" w:color="auto"/>
              <w:right w:val="single" w:sz="4" w:space="0" w:color="auto"/>
            </w:tcBorders>
            <w:vAlign w:val="center"/>
            <w:hideMark/>
          </w:tcPr>
          <w:p w14:paraId="14A99554" w14:textId="77777777" w:rsidR="00DF440C" w:rsidRPr="00061E00" w:rsidRDefault="00DF440C" w:rsidP="00E16AB1">
            <w:pPr>
              <w:pStyle w:val="TAH"/>
              <w:rPr>
                <w:lang w:eastAsia="zh-CN"/>
              </w:rPr>
            </w:pPr>
            <w:r w:rsidRPr="00061E00">
              <w:rPr>
                <w:lang w:eastAsia="zh-CN"/>
              </w:rPr>
              <w:t>M-ESIM</w:t>
            </w:r>
          </w:p>
        </w:tc>
        <w:tc>
          <w:tcPr>
            <w:tcW w:w="1419" w:type="dxa"/>
            <w:tcBorders>
              <w:top w:val="single" w:sz="4" w:space="0" w:color="auto"/>
              <w:left w:val="single" w:sz="4" w:space="0" w:color="auto"/>
              <w:bottom w:val="single" w:sz="4" w:space="0" w:color="auto"/>
              <w:right w:val="single" w:sz="4" w:space="0" w:color="auto"/>
            </w:tcBorders>
            <w:vAlign w:val="center"/>
            <w:hideMark/>
          </w:tcPr>
          <w:p w14:paraId="48D2837E" w14:textId="77777777" w:rsidR="00DF440C" w:rsidRPr="00061E00" w:rsidRDefault="00DF440C" w:rsidP="00E16AB1">
            <w:pPr>
              <w:pStyle w:val="TAH"/>
              <w:rPr>
                <w:lang w:eastAsia="zh-CN"/>
              </w:rPr>
            </w:pPr>
            <w:r w:rsidRPr="00061E00">
              <w:rPr>
                <w:lang w:eastAsia="zh-CN"/>
              </w:rPr>
              <w:t>A-ESIM</w:t>
            </w:r>
          </w:p>
        </w:tc>
        <w:tc>
          <w:tcPr>
            <w:tcW w:w="1420" w:type="dxa"/>
            <w:tcBorders>
              <w:top w:val="single" w:sz="4" w:space="0" w:color="auto"/>
              <w:left w:val="single" w:sz="4" w:space="0" w:color="auto"/>
              <w:bottom w:val="single" w:sz="4" w:space="0" w:color="auto"/>
              <w:right w:val="single" w:sz="4" w:space="0" w:color="auto"/>
            </w:tcBorders>
            <w:vAlign w:val="center"/>
            <w:hideMark/>
          </w:tcPr>
          <w:p w14:paraId="4F0B59A8" w14:textId="77777777" w:rsidR="00DF440C" w:rsidRPr="00061E00" w:rsidRDefault="00DF440C" w:rsidP="00E16AB1">
            <w:pPr>
              <w:pStyle w:val="TAH"/>
              <w:rPr>
                <w:lang w:eastAsia="zh-CN"/>
              </w:rPr>
            </w:pPr>
            <w:r w:rsidRPr="00061E00">
              <w:rPr>
                <w:lang w:eastAsia="zh-CN"/>
              </w:rPr>
              <w:t>L-ESIM</w:t>
            </w:r>
          </w:p>
        </w:tc>
      </w:tr>
      <w:tr w:rsidR="00DF440C" w14:paraId="538BE519" w14:textId="77777777" w:rsidTr="00E16AB1">
        <w:trPr>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14:paraId="73B434DD" w14:textId="77777777" w:rsidR="00DF440C" w:rsidRPr="001569E7" w:rsidRDefault="00DF440C" w:rsidP="00E16AB1">
            <w:pPr>
              <w:pStyle w:val="TAH"/>
              <w:rPr>
                <w:lang w:eastAsia="en-US"/>
              </w:rPr>
            </w:pPr>
            <w:r w:rsidRPr="00061E00">
              <w:rPr>
                <w:lang w:eastAsia="zh-CN"/>
              </w:rPr>
              <w:t>Altitude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35CF3BA" w14:textId="77777777" w:rsidR="00DF440C" w:rsidRPr="00061E00" w:rsidRDefault="00DF440C" w:rsidP="00E16AB1">
            <w:pPr>
              <w:pStyle w:val="TAC"/>
              <w:rPr>
                <w:lang w:eastAsia="zh-CN"/>
              </w:rPr>
            </w:pPr>
            <w:r w:rsidRPr="00061E00">
              <w:rPr>
                <w:lang w:eastAsia="zh-CN"/>
              </w:rPr>
              <w:t>22.5m</w:t>
            </w:r>
          </w:p>
        </w:tc>
        <w:tc>
          <w:tcPr>
            <w:tcW w:w="1419" w:type="dxa"/>
            <w:tcBorders>
              <w:top w:val="single" w:sz="4" w:space="0" w:color="auto"/>
              <w:left w:val="single" w:sz="4" w:space="0" w:color="auto"/>
              <w:bottom w:val="single" w:sz="4" w:space="0" w:color="auto"/>
              <w:right w:val="single" w:sz="4" w:space="0" w:color="auto"/>
            </w:tcBorders>
            <w:vAlign w:val="center"/>
            <w:hideMark/>
          </w:tcPr>
          <w:p w14:paraId="7FFF0C18" w14:textId="77777777" w:rsidR="00DF440C" w:rsidRPr="00061E00" w:rsidRDefault="00DF440C" w:rsidP="00E16AB1">
            <w:pPr>
              <w:pStyle w:val="TAC"/>
              <w:rPr>
                <w:lang w:eastAsia="zh-CN"/>
              </w:rPr>
            </w:pPr>
            <w:r w:rsidRPr="00061E00">
              <w:rPr>
                <w:lang w:eastAsia="zh-CN"/>
              </w:rPr>
              <w:t>22.5m</w:t>
            </w:r>
          </w:p>
        </w:tc>
        <w:tc>
          <w:tcPr>
            <w:tcW w:w="1419" w:type="dxa"/>
            <w:tcBorders>
              <w:top w:val="single" w:sz="4" w:space="0" w:color="auto"/>
              <w:left w:val="single" w:sz="4" w:space="0" w:color="auto"/>
              <w:bottom w:val="single" w:sz="4" w:space="0" w:color="auto"/>
              <w:right w:val="single" w:sz="4" w:space="0" w:color="auto"/>
            </w:tcBorders>
            <w:vAlign w:val="center"/>
            <w:hideMark/>
          </w:tcPr>
          <w:p w14:paraId="767FF9A3" w14:textId="77777777" w:rsidR="00DF440C" w:rsidRPr="00061E00" w:rsidRDefault="00DF440C" w:rsidP="00E16AB1">
            <w:pPr>
              <w:pStyle w:val="TAC"/>
              <w:rPr>
                <w:lang w:eastAsia="zh-CN"/>
              </w:rPr>
            </w:pPr>
            <w:r w:rsidRPr="00061E00">
              <w:rPr>
                <w:lang w:eastAsia="zh-CN"/>
              </w:rPr>
              <w:t>3-14km</w:t>
            </w:r>
          </w:p>
        </w:tc>
        <w:tc>
          <w:tcPr>
            <w:tcW w:w="1420" w:type="dxa"/>
            <w:tcBorders>
              <w:top w:val="single" w:sz="4" w:space="0" w:color="auto"/>
              <w:left w:val="single" w:sz="4" w:space="0" w:color="auto"/>
              <w:bottom w:val="single" w:sz="4" w:space="0" w:color="auto"/>
              <w:right w:val="single" w:sz="4" w:space="0" w:color="auto"/>
            </w:tcBorders>
            <w:vAlign w:val="center"/>
            <w:hideMark/>
          </w:tcPr>
          <w:p w14:paraId="2698EB69" w14:textId="77777777" w:rsidR="00DF440C" w:rsidRPr="00061E00" w:rsidRDefault="00DF440C" w:rsidP="00E16AB1">
            <w:pPr>
              <w:pStyle w:val="TAC"/>
              <w:rPr>
                <w:lang w:eastAsia="zh-CN"/>
              </w:rPr>
            </w:pPr>
            <w:r w:rsidRPr="00061E00">
              <w:rPr>
                <w:lang w:eastAsia="zh-CN"/>
              </w:rPr>
              <w:t>1.5m</w:t>
            </w:r>
          </w:p>
        </w:tc>
      </w:tr>
    </w:tbl>
    <w:p w14:paraId="38E0D4A3" w14:textId="77777777" w:rsidR="00DF440C" w:rsidRDefault="00DF440C" w:rsidP="00DF440C"/>
    <w:p w14:paraId="244A41EA" w14:textId="77777777" w:rsidR="00DF440C" w:rsidRDefault="00DF440C" w:rsidP="007675DC">
      <w:pPr>
        <w:pStyle w:val="Heading4"/>
        <w:numPr>
          <w:ilvl w:val="0"/>
          <w:numId w:val="0"/>
        </w:numPr>
        <w:ind w:left="864" w:hanging="864"/>
      </w:pPr>
      <w:bookmarkStart w:id="36" w:name="_Toc162191942"/>
      <w:bookmarkStart w:id="37" w:name="_Toc163147571"/>
      <w:bookmarkStart w:id="38" w:name="_Toc169269903"/>
      <w:bookmarkStart w:id="39" w:name="_Toc176255377"/>
      <w:bookmarkStart w:id="40" w:name="_Toc176766589"/>
      <w:r>
        <w:t>6a.2</w:t>
      </w:r>
      <w:r w:rsidRPr="00CA6434">
        <w:t>.</w:t>
      </w:r>
      <w:r>
        <w:t>2</w:t>
      </w:r>
      <w:r w:rsidRPr="00CA6434">
        <w:t>.</w:t>
      </w:r>
      <w:r>
        <w:t>3</w:t>
      </w:r>
      <w:r w:rsidRPr="00CA6434">
        <w:tab/>
      </w:r>
      <w:r>
        <w:t>Void</w:t>
      </w:r>
      <w:bookmarkEnd w:id="36"/>
      <w:bookmarkEnd w:id="37"/>
      <w:bookmarkEnd w:id="38"/>
      <w:bookmarkEnd w:id="39"/>
      <w:bookmarkEnd w:id="40"/>
    </w:p>
    <w:p w14:paraId="4FCF7989" w14:textId="77777777" w:rsidR="00DF440C" w:rsidRDefault="00DF440C" w:rsidP="007675DC">
      <w:pPr>
        <w:pStyle w:val="Heading4"/>
        <w:numPr>
          <w:ilvl w:val="0"/>
          <w:numId w:val="0"/>
        </w:numPr>
      </w:pPr>
      <w:bookmarkStart w:id="41" w:name="_Toc162191943"/>
      <w:bookmarkStart w:id="42" w:name="_Toc163147572"/>
      <w:bookmarkStart w:id="43" w:name="_Toc169269904"/>
      <w:bookmarkStart w:id="44" w:name="_Toc176255378"/>
      <w:bookmarkStart w:id="45" w:name="_Toc176766590"/>
      <w:r>
        <w:t>6a.2</w:t>
      </w:r>
      <w:r w:rsidRPr="00CA6434">
        <w:t>.</w:t>
      </w:r>
      <w:r>
        <w:t>2</w:t>
      </w:r>
      <w:r w:rsidRPr="00CA6434">
        <w:t>.</w:t>
      </w:r>
      <w:r>
        <w:t>4</w:t>
      </w:r>
      <w:r w:rsidRPr="00CA6434">
        <w:tab/>
      </w:r>
      <w:r>
        <w:t>TN parameters</w:t>
      </w:r>
      <w:bookmarkEnd w:id="41"/>
      <w:bookmarkEnd w:id="42"/>
      <w:bookmarkEnd w:id="43"/>
      <w:bookmarkEnd w:id="44"/>
      <w:bookmarkEnd w:id="45"/>
    </w:p>
    <w:p w14:paraId="65765A34" w14:textId="77777777" w:rsidR="00DF440C" w:rsidRPr="007B0BFB" w:rsidRDefault="00DF440C" w:rsidP="00DF440C">
      <w:pPr>
        <w:snapToGrid w:val="0"/>
        <w:rPr>
          <w:rFonts w:eastAsia="SimSun"/>
        </w:rPr>
      </w:pPr>
      <w:r w:rsidRPr="007A6ED1">
        <w:rPr>
          <w:rFonts w:eastAsia="SimSun"/>
        </w:rPr>
        <w:t xml:space="preserve">TN parameters for co-existence study are given </w:t>
      </w:r>
      <w:r w:rsidRPr="007A6ED1">
        <w:rPr>
          <w:rFonts w:eastAsia="SimSun" w:hint="eastAsia"/>
        </w:rPr>
        <w:t>in</w:t>
      </w:r>
      <w:r w:rsidRPr="007A6ED1">
        <w:rPr>
          <w:rFonts w:eastAsia="SimSun"/>
        </w:rPr>
        <w:t xml:space="preserve"> Table 6a.2.2.4-1</w:t>
      </w:r>
      <w:r>
        <w:rPr>
          <w:rFonts w:eastAsia="SimSun"/>
        </w:rPr>
        <w:t xml:space="preserve"> and Table </w:t>
      </w:r>
      <w:r w:rsidRPr="007A6ED1">
        <w:rPr>
          <w:rFonts w:eastAsia="SimSun"/>
        </w:rPr>
        <w:t>6a.2.2.4-2</w:t>
      </w:r>
      <w:r>
        <w:rPr>
          <w:rFonts w:eastAsia="SimSun"/>
        </w:rPr>
        <w:t>.</w:t>
      </w:r>
    </w:p>
    <w:p w14:paraId="086F6A24" w14:textId="77777777" w:rsidR="00DF440C" w:rsidRDefault="00DF440C" w:rsidP="00DF440C">
      <w:pPr>
        <w:pStyle w:val="TH"/>
      </w:pPr>
      <w:r>
        <w:lastRenderedPageBreak/>
        <w:t>Table 6a.2.2.4-1</w:t>
      </w:r>
      <w:r>
        <w:rPr>
          <w:noProof/>
        </w:rPr>
        <w:t>:</w:t>
      </w:r>
      <w:r>
        <w:t xml:space="preserve"> Simulation assumptions of TN NR</w:t>
      </w:r>
    </w:p>
    <w:tbl>
      <w:tblPr>
        <w:tblStyle w:val="12"/>
        <w:tblW w:w="3899" w:type="pct"/>
        <w:jc w:val="center"/>
        <w:tblLook w:val="04A0" w:firstRow="1" w:lastRow="0" w:firstColumn="1" w:lastColumn="0" w:noHBand="0" w:noVBand="1"/>
      </w:tblPr>
      <w:tblGrid>
        <w:gridCol w:w="3621"/>
        <w:gridCol w:w="4064"/>
      </w:tblGrid>
      <w:tr w:rsidR="00DF440C" w14:paraId="127229C6" w14:textId="77777777" w:rsidTr="00E16AB1">
        <w:trPr>
          <w:jc w:val="center"/>
        </w:trPr>
        <w:tc>
          <w:tcPr>
            <w:tcW w:w="2356" w:type="pct"/>
            <w:vAlign w:val="center"/>
          </w:tcPr>
          <w:p w14:paraId="3547941C" w14:textId="77777777" w:rsidR="00DF440C" w:rsidRDefault="00DF440C" w:rsidP="00E16AB1">
            <w:pPr>
              <w:pStyle w:val="TAL"/>
            </w:pPr>
            <w:r>
              <w:rPr>
                <w:rFonts w:eastAsiaTheme="minorEastAsia"/>
              </w:rPr>
              <w:t>Carrier frequency in GHz</w:t>
            </w:r>
          </w:p>
        </w:tc>
        <w:tc>
          <w:tcPr>
            <w:tcW w:w="2644" w:type="pct"/>
          </w:tcPr>
          <w:p w14:paraId="1609D662" w14:textId="358EC413" w:rsidR="00DF440C" w:rsidRDefault="003C7606" w:rsidP="00E16AB1">
            <w:pPr>
              <w:pStyle w:val="TAC"/>
            </w:pPr>
            <w:r>
              <w:t xml:space="preserve">11 and </w:t>
            </w:r>
            <w:r w:rsidR="004C3F0B">
              <w:t>14</w:t>
            </w:r>
          </w:p>
        </w:tc>
      </w:tr>
      <w:tr w:rsidR="00DF440C" w14:paraId="0E4FD884" w14:textId="77777777" w:rsidTr="00E16AB1">
        <w:trPr>
          <w:jc w:val="center"/>
        </w:trPr>
        <w:tc>
          <w:tcPr>
            <w:tcW w:w="2356" w:type="pct"/>
            <w:vAlign w:val="center"/>
          </w:tcPr>
          <w:p w14:paraId="40B93EF0" w14:textId="77777777" w:rsidR="00DF440C" w:rsidRDefault="00DF440C" w:rsidP="00E16AB1">
            <w:pPr>
              <w:pStyle w:val="TAL"/>
            </w:pPr>
            <w:r>
              <w:rPr>
                <w:rFonts w:eastAsiaTheme="minorEastAsia"/>
              </w:rPr>
              <w:t>Size of each nominal channel BW in MHz</w:t>
            </w:r>
          </w:p>
        </w:tc>
        <w:tc>
          <w:tcPr>
            <w:tcW w:w="2644" w:type="pct"/>
          </w:tcPr>
          <w:p w14:paraId="1DB044E5" w14:textId="1200D6AB" w:rsidR="00DF440C" w:rsidRDefault="004C3F0B" w:rsidP="00E16AB1">
            <w:pPr>
              <w:pStyle w:val="TAC"/>
            </w:pPr>
            <w:r>
              <w:t>1</w:t>
            </w:r>
            <w:r w:rsidR="00DF440C" w:rsidRPr="004D0A94">
              <w:t>00</w:t>
            </w:r>
          </w:p>
        </w:tc>
      </w:tr>
      <w:tr w:rsidR="00DF440C" w14:paraId="18A3951E" w14:textId="77777777" w:rsidTr="00E16AB1">
        <w:trPr>
          <w:jc w:val="center"/>
        </w:trPr>
        <w:tc>
          <w:tcPr>
            <w:tcW w:w="2356" w:type="pct"/>
            <w:vAlign w:val="center"/>
          </w:tcPr>
          <w:p w14:paraId="2831F2D5" w14:textId="77777777" w:rsidR="00DF440C" w:rsidRDefault="00DF440C" w:rsidP="00E16AB1">
            <w:pPr>
              <w:pStyle w:val="TAL"/>
            </w:pPr>
            <w:r>
              <w:rPr>
                <w:rFonts w:eastAsiaTheme="minorEastAsia"/>
              </w:rPr>
              <w:t>Transmission bandwidth in MHz</w:t>
            </w:r>
          </w:p>
        </w:tc>
        <w:tc>
          <w:tcPr>
            <w:tcW w:w="2644" w:type="pct"/>
          </w:tcPr>
          <w:p w14:paraId="1F3D95AB" w14:textId="2F0F3438" w:rsidR="00DF440C" w:rsidRDefault="00DF440C" w:rsidP="00E16AB1">
            <w:pPr>
              <w:pStyle w:val="TAC"/>
            </w:pPr>
            <w:r w:rsidRPr="004D0A94">
              <w:t>9</w:t>
            </w:r>
            <w:r w:rsidR="00733865">
              <w:t>8</w:t>
            </w:r>
            <w:r w:rsidRPr="004D0A94">
              <w:t>.</w:t>
            </w:r>
            <w:r w:rsidR="00733865">
              <w:t>2</w:t>
            </w:r>
            <w:r w:rsidRPr="004D0A94">
              <w:t>8</w:t>
            </w:r>
          </w:p>
        </w:tc>
      </w:tr>
      <w:tr w:rsidR="00DF440C" w14:paraId="61F10296" w14:textId="77777777" w:rsidTr="00E16AB1">
        <w:trPr>
          <w:jc w:val="center"/>
        </w:trPr>
        <w:tc>
          <w:tcPr>
            <w:tcW w:w="2356" w:type="pct"/>
            <w:vAlign w:val="center"/>
          </w:tcPr>
          <w:p w14:paraId="569C6B20" w14:textId="77777777" w:rsidR="00DF440C" w:rsidRDefault="00DF440C" w:rsidP="00E16AB1">
            <w:pPr>
              <w:pStyle w:val="TAL"/>
            </w:pPr>
            <w:r>
              <w:rPr>
                <w:rFonts w:eastAsiaTheme="minorEastAsia"/>
              </w:rPr>
              <w:t>Environment</w:t>
            </w:r>
          </w:p>
        </w:tc>
        <w:tc>
          <w:tcPr>
            <w:tcW w:w="2644" w:type="pct"/>
          </w:tcPr>
          <w:p w14:paraId="49C6928D" w14:textId="77777777" w:rsidR="00DF440C" w:rsidRDefault="00DF440C" w:rsidP="00E16AB1">
            <w:pPr>
              <w:pStyle w:val="TAC"/>
            </w:pPr>
            <w:r w:rsidRPr="004D0A94">
              <w:t>Urban macro</w:t>
            </w:r>
          </w:p>
        </w:tc>
      </w:tr>
      <w:tr w:rsidR="00DF440C" w14:paraId="0B307E3A" w14:textId="77777777" w:rsidTr="00E16AB1">
        <w:trPr>
          <w:jc w:val="center"/>
        </w:trPr>
        <w:tc>
          <w:tcPr>
            <w:tcW w:w="2356" w:type="pct"/>
            <w:vAlign w:val="center"/>
          </w:tcPr>
          <w:p w14:paraId="75FD2CC0" w14:textId="77777777" w:rsidR="00DF440C" w:rsidRDefault="00DF440C" w:rsidP="00E16AB1">
            <w:pPr>
              <w:pStyle w:val="TAL"/>
            </w:pPr>
            <w:r>
              <w:rPr>
                <w:rFonts w:eastAsiaTheme="minorEastAsia"/>
              </w:rPr>
              <w:t>Network layout</w:t>
            </w:r>
          </w:p>
        </w:tc>
        <w:tc>
          <w:tcPr>
            <w:tcW w:w="2644" w:type="pct"/>
          </w:tcPr>
          <w:p w14:paraId="0CAAB00C" w14:textId="77777777" w:rsidR="00DF440C" w:rsidRDefault="00DF440C" w:rsidP="00E16AB1">
            <w:pPr>
              <w:pStyle w:val="TAC"/>
            </w:pPr>
            <w:r w:rsidRPr="004D0A94">
              <w:t>hexagonal grid, 19 macro sites, 3 sectors per site with wrap around</w:t>
            </w:r>
          </w:p>
        </w:tc>
      </w:tr>
      <w:tr w:rsidR="00DF440C" w14:paraId="141CC1B7" w14:textId="77777777" w:rsidTr="00E16AB1">
        <w:trPr>
          <w:jc w:val="center"/>
        </w:trPr>
        <w:tc>
          <w:tcPr>
            <w:tcW w:w="2356" w:type="pct"/>
            <w:vAlign w:val="center"/>
          </w:tcPr>
          <w:p w14:paraId="5E671D95" w14:textId="77777777" w:rsidR="00DF440C" w:rsidRPr="00DF440C" w:rsidRDefault="00DF440C" w:rsidP="00E16AB1">
            <w:pPr>
              <w:pStyle w:val="TAL"/>
              <w:rPr>
                <w:lang w:val="sv-SE"/>
              </w:rPr>
            </w:pPr>
            <w:r w:rsidRPr="00DF440C">
              <w:rPr>
                <w:rFonts w:eastAsiaTheme="minorEastAsia"/>
                <w:lang w:val="sv-SE"/>
              </w:rPr>
              <w:t>Inter-site distance in meter</w:t>
            </w:r>
          </w:p>
        </w:tc>
        <w:tc>
          <w:tcPr>
            <w:tcW w:w="2644" w:type="pct"/>
          </w:tcPr>
          <w:p w14:paraId="34E6C4E8" w14:textId="7F18A587" w:rsidR="00DF440C" w:rsidRDefault="00866D95" w:rsidP="00E16AB1">
            <w:pPr>
              <w:pStyle w:val="TAC"/>
            </w:pPr>
            <w:r w:rsidRPr="00866D95">
              <w:t>45</w:t>
            </w:r>
            <w:r w:rsidR="00DF440C" w:rsidRPr="00866D95">
              <w:t>0m</w:t>
            </w:r>
          </w:p>
        </w:tc>
      </w:tr>
      <w:tr w:rsidR="00DF440C" w14:paraId="1029F1CE" w14:textId="77777777" w:rsidTr="00E16AB1">
        <w:trPr>
          <w:jc w:val="center"/>
        </w:trPr>
        <w:tc>
          <w:tcPr>
            <w:tcW w:w="2356" w:type="pct"/>
            <w:vAlign w:val="center"/>
          </w:tcPr>
          <w:p w14:paraId="2E403D42" w14:textId="77777777" w:rsidR="00DF440C" w:rsidRDefault="00DF440C" w:rsidP="00E16AB1">
            <w:pPr>
              <w:pStyle w:val="TAL"/>
            </w:pPr>
            <w:r>
              <w:rPr>
                <w:rFonts w:eastAsiaTheme="minorEastAsia" w:hint="eastAsia"/>
                <w:sz w:val="16"/>
                <w:szCs w:val="18"/>
                <w:lang w:val="sv-SE" w:eastAsia="zh-CN"/>
              </w:rPr>
              <w:t>U</w:t>
            </w:r>
            <w:r>
              <w:rPr>
                <w:rFonts w:eastAsiaTheme="minorEastAsia"/>
                <w:sz w:val="16"/>
                <w:szCs w:val="18"/>
                <w:lang w:val="sv-SE" w:eastAsia="zh-CN"/>
              </w:rPr>
              <w:t>E number per cell</w:t>
            </w:r>
          </w:p>
        </w:tc>
        <w:tc>
          <w:tcPr>
            <w:tcW w:w="2644" w:type="pct"/>
          </w:tcPr>
          <w:p w14:paraId="717AD428" w14:textId="77777777" w:rsidR="00DF440C" w:rsidRDefault="00DF440C" w:rsidP="00E16AB1">
            <w:pPr>
              <w:pStyle w:val="TAC"/>
            </w:pPr>
            <w:r w:rsidRPr="004D0A94">
              <w:t>Same as the number of BS beam</w:t>
            </w:r>
          </w:p>
        </w:tc>
      </w:tr>
      <w:tr w:rsidR="00DF440C" w14:paraId="0EFDC557" w14:textId="77777777" w:rsidTr="00E16AB1">
        <w:trPr>
          <w:jc w:val="center"/>
        </w:trPr>
        <w:tc>
          <w:tcPr>
            <w:tcW w:w="2356" w:type="pct"/>
            <w:vAlign w:val="center"/>
          </w:tcPr>
          <w:p w14:paraId="342E1546" w14:textId="77777777" w:rsidR="00DF440C" w:rsidRDefault="00DF440C" w:rsidP="00E16AB1">
            <w:pPr>
              <w:pStyle w:val="TAL"/>
            </w:pPr>
            <w:r>
              <w:rPr>
                <w:rFonts w:eastAsiaTheme="minorEastAsia"/>
              </w:rPr>
              <w:t>System loading and activity</w:t>
            </w:r>
          </w:p>
        </w:tc>
        <w:tc>
          <w:tcPr>
            <w:tcW w:w="2644" w:type="pct"/>
          </w:tcPr>
          <w:p w14:paraId="66F2E310" w14:textId="77777777" w:rsidR="00DF440C" w:rsidRDefault="00DF440C" w:rsidP="00E16AB1">
            <w:pPr>
              <w:pStyle w:val="TAC"/>
            </w:pPr>
            <w:r w:rsidRPr="004D0A94">
              <w:t>20%</w:t>
            </w:r>
          </w:p>
        </w:tc>
      </w:tr>
      <w:tr w:rsidR="00DF440C" w14:paraId="3DE6AC9B" w14:textId="77777777" w:rsidTr="00E16AB1">
        <w:trPr>
          <w:jc w:val="center"/>
        </w:trPr>
        <w:tc>
          <w:tcPr>
            <w:tcW w:w="2356" w:type="pct"/>
            <w:vAlign w:val="center"/>
          </w:tcPr>
          <w:p w14:paraId="38885CFE" w14:textId="77777777" w:rsidR="00DF440C" w:rsidRDefault="00DF440C" w:rsidP="00E16AB1">
            <w:pPr>
              <w:pStyle w:val="TAL"/>
            </w:pPr>
            <w:r>
              <w:rPr>
                <w:rFonts w:eastAsiaTheme="minorEastAsia"/>
              </w:rPr>
              <w:t>Network location</w:t>
            </w:r>
          </w:p>
        </w:tc>
        <w:tc>
          <w:tcPr>
            <w:tcW w:w="2644" w:type="pct"/>
          </w:tcPr>
          <w:p w14:paraId="62645390" w14:textId="77777777" w:rsidR="00DF440C" w:rsidRDefault="00DF440C" w:rsidP="00E16AB1">
            <w:pPr>
              <w:pStyle w:val="TAC"/>
            </w:pPr>
            <w:r w:rsidRPr="004D0A94">
              <w:t xml:space="preserve">See </w:t>
            </w:r>
            <w:r>
              <w:t>Table 6a.2.1.1-2</w:t>
            </w:r>
          </w:p>
        </w:tc>
      </w:tr>
      <w:tr w:rsidR="00DF440C" w14:paraId="7BA7ACD3" w14:textId="77777777" w:rsidTr="00E16AB1">
        <w:trPr>
          <w:jc w:val="center"/>
        </w:trPr>
        <w:tc>
          <w:tcPr>
            <w:tcW w:w="2356" w:type="pct"/>
            <w:vAlign w:val="center"/>
          </w:tcPr>
          <w:p w14:paraId="5578825C" w14:textId="77777777" w:rsidR="00DF440C" w:rsidRDefault="00DF440C" w:rsidP="00E16AB1">
            <w:pPr>
              <w:pStyle w:val="TAL"/>
            </w:pPr>
            <w:r>
              <w:rPr>
                <w:rFonts w:eastAsiaTheme="minorEastAsia"/>
              </w:rPr>
              <w:t>DL subcarrier spacing</w:t>
            </w:r>
          </w:p>
        </w:tc>
        <w:tc>
          <w:tcPr>
            <w:tcW w:w="2644" w:type="pct"/>
          </w:tcPr>
          <w:p w14:paraId="0B2DEB47" w14:textId="27CDF632" w:rsidR="00DF440C" w:rsidRDefault="00901063" w:rsidP="00E16AB1">
            <w:pPr>
              <w:pStyle w:val="TAC"/>
            </w:pPr>
            <w:r w:rsidRPr="00901063">
              <w:t>3</w:t>
            </w:r>
            <w:r w:rsidR="000E13EF" w:rsidRPr="00901063">
              <w:t>0</w:t>
            </w:r>
            <w:r w:rsidR="00DF440C" w:rsidRPr="00901063">
              <w:t>kHz</w:t>
            </w:r>
          </w:p>
        </w:tc>
      </w:tr>
      <w:tr w:rsidR="00DF440C" w14:paraId="1E293967" w14:textId="77777777" w:rsidTr="00E16AB1">
        <w:trPr>
          <w:jc w:val="center"/>
        </w:trPr>
        <w:tc>
          <w:tcPr>
            <w:tcW w:w="2356" w:type="pct"/>
            <w:vAlign w:val="center"/>
          </w:tcPr>
          <w:p w14:paraId="6A9E1708" w14:textId="77777777" w:rsidR="00DF440C" w:rsidRDefault="00DF440C" w:rsidP="00E16AB1">
            <w:pPr>
              <w:pStyle w:val="TAL"/>
            </w:pPr>
            <w:r>
              <w:rPr>
                <w:rFonts w:eastAsiaTheme="minorEastAsia"/>
              </w:rPr>
              <w:t>UL</w:t>
            </w:r>
          </w:p>
        </w:tc>
        <w:tc>
          <w:tcPr>
            <w:tcW w:w="2644" w:type="pct"/>
          </w:tcPr>
          <w:p w14:paraId="4DE67BD3" w14:textId="77777777" w:rsidR="00DF440C" w:rsidRDefault="00DF440C" w:rsidP="00E16AB1">
            <w:pPr>
              <w:pStyle w:val="TAC"/>
            </w:pPr>
            <w:r w:rsidRPr="004D0A94">
              <w:t>OFDMA</w:t>
            </w:r>
          </w:p>
        </w:tc>
      </w:tr>
      <w:tr w:rsidR="00DF440C" w14:paraId="1CEE5186" w14:textId="77777777" w:rsidTr="00E16AB1">
        <w:trPr>
          <w:jc w:val="center"/>
        </w:trPr>
        <w:tc>
          <w:tcPr>
            <w:tcW w:w="2356" w:type="pct"/>
            <w:vAlign w:val="center"/>
          </w:tcPr>
          <w:p w14:paraId="2E8BDF8A" w14:textId="77777777" w:rsidR="00DF440C" w:rsidRDefault="00DF440C" w:rsidP="00E16AB1">
            <w:pPr>
              <w:pStyle w:val="TAL"/>
            </w:pPr>
            <w:r>
              <w:rPr>
                <w:rFonts w:eastAsiaTheme="minorEastAsia"/>
              </w:rPr>
              <w:t>DL power control</w:t>
            </w:r>
          </w:p>
        </w:tc>
        <w:tc>
          <w:tcPr>
            <w:tcW w:w="2644" w:type="pct"/>
          </w:tcPr>
          <w:p w14:paraId="470B70AC" w14:textId="77777777" w:rsidR="00DF440C" w:rsidRDefault="00DF440C" w:rsidP="00E16AB1">
            <w:pPr>
              <w:pStyle w:val="TAC"/>
            </w:pPr>
            <w:r w:rsidRPr="004D0A94">
              <w:t>No</w:t>
            </w:r>
          </w:p>
        </w:tc>
      </w:tr>
      <w:tr w:rsidR="00DF440C" w14:paraId="62C3A88A" w14:textId="77777777" w:rsidTr="00E16AB1">
        <w:trPr>
          <w:jc w:val="center"/>
        </w:trPr>
        <w:tc>
          <w:tcPr>
            <w:tcW w:w="2356" w:type="pct"/>
            <w:vAlign w:val="center"/>
          </w:tcPr>
          <w:p w14:paraId="7DBA4FC0" w14:textId="77777777" w:rsidR="00DF440C" w:rsidRDefault="00DF440C" w:rsidP="00E16AB1">
            <w:pPr>
              <w:pStyle w:val="TAL"/>
            </w:pPr>
            <w:r>
              <w:rPr>
                <w:rFonts w:eastAsiaTheme="minorEastAsia"/>
              </w:rPr>
              <w:t>UL power control</w:t>
            </w:r>
          </w:p>
        </w:tc>
        <w:tc>
          <w:tcPr>
            <w:tcW w:w="2644" w:type="pct"/>
          </w:tcPr>
          <w:p w14:paraId="6F92834A" w14:textId="77777777" w:rsidR="00DF440C" w:rsidRDefault="00DF440C" w:rsidP="00E16AB1">
            <w:pPr>
              <w:pStyle w:val="TAC"/>
            </w:pPr>
            <w:r w:rsidRPr="003A4A47">
              <w:t xml:space="preserve">See Section </w:t>
            </w:r>
            <w:r>
              <w:t>6a.2</w:t>
            </w:r>
            <w:r w:rsidRPr="00AB53E3">
              <w:t>.6.2</w:t>
            </w:r>
          </w:p>
        </w:tc>
      </w:tr>
      <w:tr w:rsidR="00DF440C" w14:paraId="225A0CEB" w14:textId="77777777" w:rsidTr="00E16AB1">
        <w:trPr>
          <w:jc w:val="center"/>
        </w:trPr>
        <w:tc>
          <w:tcPr>
            <w:tcW w:w="2356" w:type="pct"/>
            <w:vAlign w:val="center"/>
          </w:tcPr>
          <w:p w14:paraId="07259D50" w14:textId="77777777" w:rsidR="00DF440C" w:rsidRDefault="00DF440C" w:rsidP="00E16AB1">
            <w:pPr>
              <w:pStyle w:val="TAL"/>
            </w:pPr>
            <w:r>
              <w:rPr>
                <w:rFonts w:eastAsiaTheme="minorEastAsia"/>
              </w:rPr>
              <w:t>Frequency reuse</w:t>
            </w:r>
          </w:p>
        </w:tc>
        <w:tc>
          <w:tcPr>
            <w:tcW w:w="2644" w:type="pct"/>
          </w:tcPr>
          <w:p w14:paraId="4910BE1C" w14:textId="77777777" w:rsidR="00DF440C" w:rsidRDefault="00DF440C" w:rsidP="00E16AB1">
            <w:pPr>
              <w:pStyle w:val="TAC"/>
            </w:pPr>
            <w:r w:rsidRPr="004D0A94">
              <w:t>1</w:t>
            </w:r>
          </w:p>
        </w:tc>
      </w:tr>
      <w:tr w:rsidR="00DF440C" w14:paraId="7C359FF1" w14:textId="77777777" w:rsidTr="00E16AB1">
        <w:trPr>
          <w:jc w:val="center"/>
        </w:trPr>
        <w:tc>
          <w:tcPr>
            <w:tcW w:w="2356" w:type="pct"/>
            <w:vAlign w:val="center"/>
          </w:tcPr>
          <w:p w14:paraId="73AE578E" w14:textId="77777777" w:rsidR="00DF440C" w:rsidRDefault="00DF440C" w:rsidP="00E16AB1">
            <w:pPr>
              <w:pStyle w:val="TAL"/>
            </w:pPr>
            <w:r>
              <w:rPr>
                <w:rFonts w:eastAsiaTheme="minorEastAsia"/>
              </w:rPr>
              <w:t>Number of scheduled UE per cell (DL)</w:t>
            </w:r>
          </w:p>
        </w:tc>
        <w:tc>
          <w:tcPr>
            <w:tcW w:w="2644" w:type="pct"/>
          </w:tcPr>
          <w:p w14:paraId="0261C7AB" w14:textId="77777777" w:rsidR="00DF440C" w:rsidRDefault="00DF440C" w:rsidP="00E16AB1">
            <w:pPr>
              <w:pStyle w:val="TAC"/>
            </w:pPr>
            <w:r w:rsidRPr="004D0A94">
              <w:t>Same as the number of BS beam</w:t>
            </w:r>
          </w:p>
        </w:tc>
      </w:tr>
      <w:tr w:rsidR="00DF440C" w14:paraId="4A0ED868" w14:textId="77777777" w:rsidTr="00E16AB1">
        <w:trPr>
          <w:jc w:val="center"/>
        </w:trPr>
        <w:tc>
          <w:tcPr>
            <w:tcW w:w="2356" w:type="pct"/>
            <w:vAlign w:val="center"/>
          </w:tcPr>
          <w:p w14:paraId="3045E2EE" w14:textId="77777777" w:rsidR="00DF440C" w:rsidRDefault="00DF440C" w:rsidP="00E16AB1">
            <w:pPr>
              <w:pStyle w:val="TAL"/>
            </w:pPr>
            <w:r>
              <w:rPr>
                <w:rFonts w:eastAsiaTheme="minorEastAsia"/>
              </w:rPr>
              <w:t>Number of scheduled UE per cell (UL)</w:t>
            </w:r>
          </w:p>
        </w:tc>
        <w:tc>
          <w:tcPr>
            <w:tcW w:w="2644" w:type="pct"/>
          </w:tcPr>
          <w:p w14:paraId="041F911E" w14:textId="77777777" w:rsidR="00DF440C" w:rsidRDefault="00DF440C" w:rsidP="00E16AB1">
            <w:pPr>
              <w:pStyle w:val="TAC"/>
            </w:pPr>
            <w:r w:rsidRPr="004D0A94">
              <w:t>Same as the number of BS beam</w:t>
            </w:r>
          </w:p>
        </w:tc>
      </w:tr>
      <w:tr w:rsidR="00DF440C" w14:paraId="5061759E" w14:textId="77777777" w:rsidTr="00E16AB1">
        <w:trPr>
          <w:jc w:val="center"/>
        </w:trPr>
        <w:tc>
          <w:tcPr>
            <w:tcW w:w="2356" w:type="pct"/>
            <w:vAlign w:val="center"/>
          </w:tcPr>
          <w:p w14:paraId="3690E393" w14:textId="77777777" w:rsidR="00DF440C" w:rsidRDefault="00DF440C" w:rsidP="00E16AB1">
            <w:pPr>
              <w:pStyle w:val="TAL"/>
            </w:pPr>
            <w:r>
              <w:rPr>
                <w:rFonts w:eastAsiaTheme="minorEastAsia" w:hint="eastAsia"/>
                <w:lang w:eastAsia="zh-CN"/>
              </w:rPr>
              <w:t>B</w:t>
            </w:r>
            <w:r>
              <w:rPr>
                <w:rFonts w:eastAsiaTheme="minorEastAsia"/>
                <w:lang w:eastAsia="zh-CN"/>
              </w:rPr>
              <w:t xml:space="preserve">S </w:t>
            </w:r>
            <w:r>
              <w:rPr>
                <w:rFonts w:eastAsiaTheme="minorEastAsia" w:hint="eastAsia"/>
                <w:lang w:eastAsia="zh-CN"/>
              </w:rPr>
              <w:t>height</w:t>
            </w:r>
          </w:p>
        </w:tc>
        <w:tc>
          <w:tcPr>
            <w:tcW w:w="2644" w:type="pct"/>
          </w:tcPr>
          <w:p w14:paraId="6F77576A" w14:textId="77777777" w:rsidR="00DF440C" w:rsidRDefault="00DF440C" w:rsidP="00E16AB1">
            <w:pPr>
              <w:pStyle w:val="TAC"/>
            </w:pPr>
            <w:r w:rsidRPr="004D0A94">
              <w:t>25</w:t>
            </w:r>
          </w:p>
        </w:tc>
      </w:tr>
      <w:tr w:rsidR="00DF440C" w14:paraId="41617426" w14:textId="77777777" w:rsidTr="00E16AB1">
        <w:trPr>
          <w:jc w:val="center"/>
        </w:trPr>
        <w:tc>
          <w:tcPr>
            <w:tcW w:w="2356" w:type="pct"/>
            <w:vAlign w:val="center"/>
          </w:tcPr>
          <w:p w14:paraId="45EA0ED5" w14:textId="77777777" w:rsidR="00DF440C" w:rsidRDefault="00DF440C" w:rsidP="00E16AB1">
            <w:pPr>
              <w:pStyle w:val="TAL"/>
            </w:pPr>
            <w:r>
              <w:rPr>
                <w:rFonts w:eastAsiaTheme="minorEastAsia"/>
              </w:rPr>
              <w:t>UE antenna height in meter</w:t>
            </w:r>
          </w:p>
        </w:tc>
        <w:tc>
          <w:tcPr>
            <w:tcW w:w="2644" w:type="pct"/>
          </w:tcPr>
          <w:p w14:paraId="3F47D274" w14:textId="77777777" w:rsidR="00DF440C" w:rsidRDefault="00DF440C" w:rsidP="00E16AB1">
            <w:pPr>
              <w:pStyle w:val="TAC"/>
            </w:pPr>
            <w:r w:rsidRPr="004D0A94">
              <w:t>1.5</w:t>
            </w:r>
          </w:p>
        </w:tc>
      </w:tr>
      <w:tr w:rsidR="00DF440C" w14:paraId="6EAF613E" w14:textId="77777777" w:rsidTr="00E16AB1">
        <w:trPr>
          <w:jc w:val="center"/>
        </w:trPr>
        <w:tc>
          <w:tcPr>
            <w:tcW w:w="2356" w:type="pct"/>
            <w:vAlign w:val="center"/>
          </w:tcPr>
          <w:p w14:paraId="52B19EA2" w14:textId="77777777" w:rsidR="00DF440C" w:rsidRDefault="00DF440C" w:rsidP="00E16AB1">
            <w:pPr>
              <w:pStyle w:val="TAL"/>
            </w:pPr>
            <w:r>
              <w:rPr>
                <w:rFonts w:eastAsiaTheme="minorEastAsia"/>
              </w:rPr>
              <w:t>UE TX power in dBm</w:t>
            </w:r>
          </w:p>
        </w:tc>
        <w:tc>
          <w:tcPr>
            <w:tcW w:w="2644" w:type="pct"/>
          </w:tcPr>
          <w:p w14:paraId="031F9BF9" w14:textId="77777777" w:rsidR="00DF440C" w:rsidRDefault="00DF440C" w:rsidP="00E16AB1">
            <w:pPr>
              <w:pStyle w:val="TAC"/>
            </w:pPr>
            <w:r w:rsidRPr="004D0A94">
              <w:t>-40 to 23</w:t>
            </w:r>
          </w:p>
        </w:tc>
      </w:tr>
      <w:tr w:rsidR="00DF440C" w14:paraId="00C3E14C" w14:textId="77777777" w:rsidTr="00E16AB1">
        <w:trPr>
          <w:jc w:val="center"/>
        </w:trPr>
        <w:tc>
          <w:tcPr>
            <w:tcW w:w="2356" w:type="pct"/>
            <w:vAlign w:val="center"/>
          </w:tcPr>
          <w:p w14:paraId="593273CC" w14:textId="77777777" w:rsidR="00DF440C" w:rsidRDefault="00DF440C" w:rsidP="00E16AB1">
            <w:pPr>
              <w:pStyle w:val="TAL"/>
            </w:pPr>
            <w:r>
              <w:rPr>
                <w:rFonts w:eastAsiaTheme="minorEastAsia"/>
              </w:rPr>
              <w:t>Building penetration loss</w:t>
            </w:r>
          </w:p>
        </w:tc>
        <w:tc>
          <w:tcPr>
            <w:tcW w:w="2644" w:type="pct"/>
          </w:tcPr>
          <w:p w14:paraId="7F9135A4" w14:textId="77777777" w:rsidR="00DF440C" w:rsidRDefault="00DF440C" w:rsidP="00E16AB1">
            <w:pPr>
              <w:pStyle w:val="TAC"/>
            </w:pPr>
            <w:r w:rsidRPr="004D0A94">
              <w:t>In path loss model, TR 38.901</w:t>
            </w:r>
          </w:p>
        </w:tc>
      </w:tr>
      <w:tr w:rsidR="00DF440C" w14:paraId="1C69D4B1" w14:textId="77777777" w:rsidTr="00E16AB1">
        <w:trPr>
          <w:jc w:val="center"/>
        </w:trPr>
        <w:tc>
          <w:tcPr>
            <w:tcW w:w="2356" w:type="pct"/>
            <w:vAlign w:val="center"/>
          </w:tcPr>
          <w:p w14:paraId="75A6D8E1" w14:textId="77777777" w:rsidR="00DF440C" w:rsidRPr="00512853" w:rsidRDefault="00DF440C" w:rsidP="00E16AB1">
            <w:pPr>
              <w:pStyle w:val="TAL"/>
            </w:pPr>
            <w:r>
              <w:rPr>
                <w:rFonts w:eastAsiaTheme="minorEastAsia"/>
              </w:rPr>
              <w:t>Cell selection margin in dB</w:t>
            </w:r>
          </w:p>
        </w:tc>
        <w:tc>
          <w:tcPr>
            <w:tcW w:w="2644" w:type="pct"/>
          </w:tcPr>
          <w:p w14:paraId="1CDB1964" w14:textId="77777777" w:rsidR="00DF440C" w:rsidRDefault="00DF440C" w:rsidP="00E16AB1">
            <w:pPr>
              <w:pStyle w:val="TAC"/>
              <w:rPr>
                <w:lang w:val="fr-FR"/>
              </w:rPr>
            </w:pPr>
            <w:r w:rsidRPr="004D0A94">
              <w:t>3</w:t>
            </w:r>
          </w:p>
        </w:tc>
      </w:tr>
      <w:tr w:rsidR="00DF440C" w14:paraId="1EFB6E9D" w14:textId="77777777" w:rsidTr="00E16AB1">
        <w:trPr>
          <w:trHeight w:val="90"/>
          <w:jc w:val="center"/>
        </w:trPr>
        <w:tc>
          <w:tcPr>
            <w:tcW w:w="2356" w:type="pct"/>
            <w:vAlign w:val="center"/>
          </w:tcPr>
          <w:p w14:paraId="23114918" w14:textId="77777777" w:rsidR="00DF440C" w:rsidRDefault="00DF440C" w:rsidP="00E16AB1">
            <w:pPr>
              <w:pStyle w:val="TAL"/>
            </w:pPr>
            <w:r>
              <w:rPr>
                <w:rFonts w:eastAsiaTheme="minorEastAsia"/>
              </w:rPr>
              <w:t>BS-MS min distance in meters</w:t>
            </w:r>
          </w:p>
        </w:tc>
        <w:tc>
          <w:tcPr>
            <w:tcW w:w="2644" w:type="pct"/>
          </w:tcPr>
          <w:p w14:paraId="692DD96F" w14:textId="77777777" w:rsidR="00DF440C" w:rsidRDefault="00DF440C" w:rsidP="00E16AB1">
            <w:pPr>
              <w:pStyle w:val="TAC"/>
            </w:pPr>
            <w:r w:rsidRPr="004D0A94">
              <w:t>35</w:t>
            </w:r>
          </w:p>
        </w:tc>
      </w:tr>
      <w:tr w:rsidR="00DF440C" w14:paraId="3643C11C" w14:textId="77777777" w:rsidTr="00E16AB1">
        <w:trPr>
          <w:jc w:val="center"/>
        </w:trPr>
        <w:tc>
          <w:tcPr>
            <w:tcW w:w="2356" w:type="pct"/>
            <w:vAlign w:val="center"/>
          </w:tcPr>
          <w:p w14:paraId="2ECF371B" w14:textId="77777777" w:rsidR="00DF440C" w:rsidRDefault="00DF440C" w:rsidP="00E16AB1">
            <w:pPr>
              <w:pStyle w:val="TAL"/>
            </w:pPr>
            <w:r>
              <w:rPr>
                <w:rFonts w:eastAsiaTheme="minorEastAsia"/>
              </w:rPr>
              <w:t>BS noise figure in dB</w:t>
            </w:r>
          </w:p>
        </w:tc>
        <w:tc>
          <w:tcPr>
            <w:tcW w:w="2644" w:type="pct"/>
          </w:tcPr>
          <w:p w14:paraId="5E81D7E1" w14:textId="77777777" w:rsidR="00DF440C" w:rsidRDefault="00DF440C" w:rsidP="00E16AB1">
            <w:pPr>
              <w:pStyle w:val="TAC"/>
            </w:pPr>
            <w:r w:rsidRPr="004D0A94">
              <w:t>10</w:t>
            </w:r>
          </w:p>
        </w:tc>
      </w:tr>
      <w:tr w:rsidR="00DF440C" w14:paraId="79FD120C" w14:textId="77777777" w:rsidTr="00E16AB1">
        <w:trPr>
          <w:jc w:val="center"/>
        </w:trPr>
        <w:tc>
          <w:tcPr>
            <w:tcW w:w="2356" w:type="pct"/>
            <w:vAlign w:val="center"/>
          </w:tcPr>
          <w:p w14:paraId="60541800" w14:textId="77777777" w:rsidR="00DF440C" w:rsidRPr="00512853" w:rsidRDefault="00DF440C" w:rsidP="00E16AB1">
            <w:pPr>
              <w:pStyle w:val="TAL"/>
              <w:rPr>
                <w:lang w:val="fr-FR"/>
              </w:rPr>
            </w:pPr>
            <w:r>
              <w:rPr>
                <w:rFonts w:eastAsiaTheme="minorEastAsia"/>
                <w:lang w:val="fr-FR"/>
              </w:rPr>
              <w:t>UE noise figure in dB</w:t>
            </w:r>
          </w:p>
        </w:tc>
        <w:tc>
          <w:tcPr>
            <w:tcW w:w="2644" w:type="pct"/>
          </w:tcPr>
          <w:p w14:paraId="1529A71F" w14:textId="77777777" w:rsidR="00DF440C" w:rsidRDefault="00DF440C" w:rsidP="00E16AB1">
            <w:pPr>
              <w:pStyle w:val="TAC"/>
            </w:pPr>
            <w:r w:rsidRPr="004D0A94">
              <w:t>10</w:t>
            </w:r>
          </w:p>
        </w:tc>
      </w:tr>
      <w:tr w:rsidR="00DF440C" w14:paraId="49C3ACF7" w14:textId="77777777" w:rsidTr="00E16AB1">
        <w:trPr>
          <w:jc w:val="center"/>
        </w:trPr>
        <w:tc>
          <w:tcPr>
            <w:tcW w:w="2356" w:type="pct"/>
            <w:vAlign w:val="center"/>
          </w:tcPr>
          <w:p w14:paraId="7CAA42A1" w14:textId="77777777" w:rsidR="00DF440C" w:rsidRDefault="00DF440C" w:rsidP="00E16AB1">
            <w:pPr>
              <w:pStyle w:val="TAL"/>
            </w:pPr>
            <w:r>
              <w:rPr>
                <w:rFonts w:eastAsiaTheme="minorEastAsia"/>
              </w:rPr>
              <w:t>BS-UE path-loss model</w:t>
            </w:r>
          </w:p>
        </w:tc>
        <w:tc>
          <w:tcPr>
            <w:tcW w:w="2644" w:type="pct"/>
          </w:tcPr>
          <w:p w14:paraId="2ACB0676" w14:textId="77777777" w:rsidR="00DF440C" w:rsidRDefault="00DF440C" w:rsidP="00E16AB1">
            <w:pPr>
              <w:pStyle w:val="TAC"/>
            </w:pPr>
            <w:r w:rsidRPr="004D0A94">
              <w:t>TR 38.901</w:t>
            </w:r>
          </w:p>
        </w:tc>
      </w:tr>
      <w:tr w:rsidR="00DF440C" w14:paraId="142B7ADB" w14:textId="77777777" w:rsidTr="00E16AB1">
        <w:trPr>
          <w:jc w:val="center"/>
        </w:trPr>
        <w:tc>
          <w:tcPr>
            <w:tcW w:w="2356" w:type="pct"/>
            <w:vAlign w:val="center"/>
          </w:tcPr>
          <w:p w14:paraId="72CF603C" w14:textId="77777777" w:rsidR="00DF440C" w:rsidRDefault="00DF440C" w:rsidP="00E16AB1">
            <w:pPr>
              <w:pStyle w:val="TAL"/>
            </w:pPr>
            <w:r>
              <w:rPr>
                <w:rFonts w:eastAsiaTheme="minorEastAsia"/>
              </w:rPr>
              <w:t>Standard deviation of BS-UE log-normal shadow fading in dB</w:t>
            </w:r>
          </w:p>
        </w:tc>
        <w:tc>
          <w:tcPr>
            <w:tcW w:w="2644" w:type="pct"/>
          </w:tcPr>
          <w:p w14:paraId="18ABDC34" w14:textId="77777777" w:rsidR="00DF440C" w:rsidRDefault="00DF440C" w:rsidP="00E16AB1">
            <w:pPr>
              <w:pStyle w:val="TAC"/>
            </w:pPr>
            <w:r w:rsidRPr="004D0A94">
              <w:t>Deployment scenario related, referring to TR 38.901.</w:t>
            </w:r>
          </w:p>
        </w:tc>
      </w:tr>
      <w:tr w:rsidR="00DF440C" w14:paraId="0C8B0C9F" w14:textId="77777777" w:rsidTr="00E16AB1">
        <w:trPr>
          <w:jc w:val="center"/>
        </w:trPr>
        <w:tc>
          <w:tcPr>
            <w:tcW w:w="2356" w:type="pct"/>
            <w:vAlign w:val="center"/>
          </w:tcPr>
          <w:p w14:paraId="6314CD5E" w14:textId="77777777" w:rsidR="00DF440C" w:rsidRDefault="00DF440C" w:rsidP="00E16AB1">
            <w:pPr>
              <w:pStyle w:val="TAL"/>
            </w:pPr>
            <w:r>
              <w:rPr>
                <w:rFonts w:eastAsiaTheme="minorEastAsia"/>
              </w:rPr>
              <w:t>Shadowing correlation</w:t>
            </w:r>
          </w:p>
        </w:tc>
        <w:tc>
          <w:tcPr>
            <w:tcW w:w="2644" w:type="pct"/>
          </w:tcPr>
          <w:p w14:paraId="301776A0" w14:textId="77777777" w:rsidR="00DF440C" w:rsidRDefault="00DF440C" w:rsidP="00E16AB1">
            <w:pPr>
              <w:pStyle w:val="TAC"/>
            </w:pPr>
            <w:r w:rsidRPr="004D0A94">
              <w:t>Between cells: 1.0</w:t>
            </w:r>
          </w:p>
          <w:p w14:paraId="0F2EAC0C" w14:textId="77777777" w:rsidR="00DF440C" w:rsidRDefault="00DF440C" w:rsidP="00E16AB1">
            <w:pPr>
              <w:pStyle w:val="TAC"/>
            </w:pPr>
            <w:r w:rsidRPr="004D0A94">
              <w:t>Between sites: 0.5</w:t>
            </w:r>
          </w:p>
        </w:tc>
      </w:tr>
      <w:tr w:rsidR="00DF440C" w14:paraId="25CB8434" w14:textId="77777777" w:rsidTr="00E16AB1">
        <w:trPr>
          <w:jc w:val="center"/>
        </w:trPr>
        <w:tc>
          <w:tcPr>
            <w:tcW w:w="2356" w:type="pct"/>
            <w:vAlign w:val="center"/>
          </w:tcPr>
          <w:p w14:paraId="4D6FF572" w14:textId="77777777" w:rsidR="00DF440C" w:rsidRDefault="00DF440C" w:rsidP="00E16AB1">
            <w:pPr>
              <w:pStyle w:val="TAL"/>
            </w:pPr>
            <w:r>
              <w:rPr>
                <w:rFonts w:eastAsiaTheme="minorEastAsia"/>
              </w:rPr>
              <w:t>Link-level performance model</w:t>
            </w:r>
          </w:p>
        </w:tc>
        <w:tc>
          <w:tcPr>
            <w:tcW w:w="2644" w:type="pct"/>
          </w:tcPr>
          <w:p w14:paraId="5B27ED68" w14:textId="77777777" w:rsidR="00DF440C" w:rsidRPr="0027243D" w:rsidRDefault="00DF440C" w:rsidP="00E16AB1">
            <w:pPr>
              <w:pStyle w:val="TAC"/>
              <w:rPr>
                <w:rFonts w:eastAsiaTheme="minorEastAsia"/>
                <w:lang w:eastAsia="zh-CN"/>
              </w:rPr>
            </w:pPr>
            <w:r w:rsidRPr="00021465">
              <w:rPr>
                <w:lang w:eastAsia="zh-CN"/>
              </w:rPr>
              <w:t xml:space="preserve">See Section </w:t>
            </w:r>
            <w:r w:rsidRPr="0027243D">
              <w:rPr>
                <w:lang w:eastAsia="zh-CN"/>
              </w:rPr>
              <w:t>6a.2</w:t>
            </w:r>
            <w:r w:rsidRPr="00021465">
              <w:rPr>
                <w:lang w:eastAsia="zh-CN"/>
              </w:rPr>
              <w:t>.9</w:t>
            </w:r>
          </w:p>
        </w:tc>
      </w:tr>
      <w:tr w:rsidR="00DF440C" w14:paraId="6259A2BE" w14:textId="77777777" w:rsidTr="00E16AB1">
        <w:trPr>
          <w:jc w:val="center"/>
        </w:trPr>
        <w:tc>
          <w:tcPr>
            <w:tcW w:w="2356" w:type="pct"/>
            <w:vAlign w:val="center"/>
          </w:tcPr>
          <w:p w14:paraId="0B9B7511" w14:textId="77777777" w:rsidR="00DF440C" w:rsidRDefault="00DF440C" w:rsidP="00E16AB1">
            <w:pPr>
              <w:pStyle w:val="TAL"/>
            </w:pPr>
            <w:r>
              <w:rPr>
                <w:rFonts w:eastAsiaTheme="minorEastAsia" w:hint="eastAsia"/>
              </w:rPr>
              <w:t>U</w:t>
            </w:r>
            <w:r>
              <w:rPr>
                <w:rFonts w:eastAsiaTheme="minorEastAsia"/>
              </w:rPr>
              <w:t>E distribution</w:t>
            </w:r>
          </w:p>
        </w:tc>
        <w:tc>
          <w:tcPr>
            <w:tcW w:w="2644" w:type="pct"/>
          </w:tcPr>
          <w:p w14:paraId="65E6CD2A" w14:textId="77777777" w:rsidR="00DF440C" w:rsidRDefault="00DF440C" w:rsidP="00E16AB1">
            <w:pPr>
              <w:pStyle w:val="TAC"/>
            </w:pPr>
            <w:r w:rsidRPr="004D0A94">
              <w:t>Uniform</w:t>
            </w:r>
          </w:p>
        </w:tc>
      </w:tr>
      <w:tr w:rsidR="00DF440C" w14:paraId="0C8746AA" w14:textId="77777777" w:rsidTr="00E16AB1">
        <w:trPr>
          <w:jc w:val="center"/>
        </w:trPr>
        <w:tc>
          <w:tcPr>
            <w:tcW w:w="2356" w:type="pct"/>
            <w:vAlign w:val="center"/>
          </w:tcPr>
          <w:p w14:paraId="23C52EBD" w14:textId="77777777" w:rsidR="00DF440C" w:rsidRDefault="00DF440C" w:rsidP="00E16AB1">
            <w:pPr>
              <w:pStyle w:val="TAL"/>
            </w:pPr>
            <w:r>
              <w:rPr>
                <w:rFonts w:eastAsiaTheme="minorEastAsia"/>
              </w:rPr>
              <w:t>Evaluation metrics</w:t>
            </w:r>
          </w:p>
        </w:tc>
        <w:tc>
          <w:tcPr>
            <w:tcW w:w="2644" w:type="pct"/>
          </w:tcPr>
          <w:p w14:paraId="5E9EC8B9" w14:textId="77777777" w:rsidR="00DF440C" w:rsidRPr="0027243D" w:rsidRDefault="00DF440C" w:rsidP="00E16AB1">
            <w:pPr>
              <w:pStyle w:val="TAC"/>
            </w:pPr>
            <w:r w:rsidRPr="00021465">
              <w:rPr>
                <w:lang w:eastAsia="zh-CN"/>
              </w:rPr>
              <w:t xml:space="preserve">See Section </w:t>
            </w:r>
            <w:r w:rsidRPr="0027243D">
              <w:rPr>
                <w:lang w:eastAsia="zh-CN"/>
              </w:rPr>
              <w:t>6a.2</w:t>
            </w:r>
            <w:r w:rsidRPr="00021465">
              <w:rPr>
                <w:lang w:eastAsia="zh-CN"/>
              </w:rPr>
              <w:t>.8</w:t>
            </w:r>
          </w:p>
        </w:tc>
      </w:tr>
    </w:tbl>
    <w:p w14:paraId="3CAE98FC" w14:textId="77777777" w:rsidR="00DF440C" w:rsidRDefault="00DF440C" w:rsidP="00DF440C"/>
    <w:p w14:paraId="112FE25A" w14:textId="74DED06E" w:rsidR="00DF440C" w:rsidRPr="007A6ED1" w:rsidRDefault="00DF440C" w:rsidP="00DF440C">
      <w:pPr>
        <w:keepNext/>
        <w:keepLines/>
        <w:spacing w:before="60"/>
        <w:jc w:val="center"/>
        <w:rPr>
          <w:rFonts w:ascii="Arial" w:hAnsi="Arial"/>
          <w:b/>
        </w:rPr>
      </w:pPr>
      <w:r w:rsidRPr="007A6ED1">
        <w:rPr>
          <w:rFonts w:ascii="Arial" w:hAnsi="Arial"/>
          <w:b/>
        </w:rPr>
        <w:t>T</w:t>
      </w:r>
      <w:r w:rsidRPr="007A6ED1">
        <w:rPr>
          <w:rFonts w:ascii="Arial" w:hAnsi="Arial" w:hint="eastAsia"/>
          <w:b/>
        </w:rPr>
        <w:t xml:space="preserve">able </w:t>
      </w:r>
      <w:r w:rsidRPr="007A6ED1">
        <w:rPr>
          <w:rFonts w:ascii="Arial" w:eastAsia="SimSun" w:hAnsi="Arial"/>
          <w:b/>
        </w:rPr>
        <w:t>6a.2.2.4</w:t>
      </w:r>
      <w:r w:rsidRPr="007A6ED1">
        <w:rPr>
          <w:rFonts w:ascii="Arial" w:hAnsi="Arial" w:hint="eastAsia"/>
          <w:b/>
        </w:rPr>
        <w:t>-</w:t>
      </w:r>
      <w:r w:rsidRPr="007A6ED1">
        <w:rPr>
          <w:rFonts w:ascii="Arial" w:hAnsi="Arial"/>
          <w:b/>
        </w:rPr>
        <w:t>2</w:t>
      </w:r>
      <w:r w:rsidRPr="007A6ED1">
        <w:rPr>
          <w:rFonts w:ascii="Arial" w:hAnsi="Arial"/>
          <w:b/>
          <w:noProof/>
        </w:rPr>
        <w:t>:</w:t>
      </w:r>
      <w:r w:rsidRPr="007A6ED1">
        <w:rPr>
          <w:rFonts w:ascii="Arial" w:hAnsi="Arial" w:hint="eastAsia"/>
          <w:b/>
        </w:rPr>
        <w:t xml:space="preserve"> ACLR/ACS for TN (</w:t>
      </w:r>
      <w:r w:rsidR="00B4154C">
        <w:rPr>
          <w:rFonts w:ascii="Arial" w:hAnsi="Arial"/>
          <w:b/>
        </w:rPr>
        <w:t>11</w:t>
      </w:r>
      <w:r>
        <w:rPr>
          <w:rFonts w:ascii="Arial" w:hAnsi="Arial"/>
          <w:b/>
        </w:rPr>
        <w:t xml:space="preserve"> </w:t>
      </w:r>
      <w:r w:rsidRPr="007A6ED1">
        <w:rPr>
          <w:rFonts w:ascii="Arial" w:hAnsi="Arial" w:hint="eastAsia"/>
          <w:b/>
        </w:rPr>
        <w:t>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8"/>
        <w:gridCol w:w="1350"/>
        <w:gridCol w:w="2610"/>
      </w:tblGrid>
      <w:tr w:rsidR="00DF440C" w:rsidRPr="007A6ED1" w14:paraId="49FCF1C3" w14:textId="77777777" w:rsidTr="00E16AB1">
        <w:trPr>
          <w:jc w:val="center"/>
        </w:trPr>
        <w:tc>
          <w:tcPr>
            <w:tcW w:w="2628" w:type="dxa"/>
            <w:gridSpan w:val="2"/>
            <w:shd w:val="clear" w:color="auto" w:fill="auto"/>
          </w:tcPr>
          <w:p w14:paraId="750B5243" w14:textId="77777777" w:rsidR="00DF440C" w:rsidRPr="007A6ED1" w:rsidRDefault="00DF440C" w:rsidP="00E16AB1">
            <w:pPr>
              <w:keepNext/>
              <w:keepLines/>
              <w:spacing w:after="0"/>
              <w:jc w:val="center"/>
              <w:rPr>
                <w:rFonts w:ascii="Arial" w:hAnsi="Arial"/>
                <w:b/>
                <w:sz w:val="18"/>
              </w:rPr>
            </w:pPr>
          </w:p>
        </w:tc>
        <w:tc>
          <w:tcPr>
            <w:tcW w:w="2610" w:type="dxa"/>
            <w:shd w:val="clear" w:color="auto" w:fill="auto"/>
          </w:tcPr>
          <w:p w14:paraId="4E5FBDB0" w14:textId="77777777" w:rsidR="00DF440C" w:rsidRPr="007A6ED1" w:rsidRDefault="00DF440C" w:rsidP="00E16AB1">
            <w:pPr>
              <w:keepNext/>
              <w:keepLines/>
              <w:spacing w:after="0"/>
              <w:jc w:val="center"/>
              <w:rPr>
                <w:rFonts w:ascii="Arial" w:hAnsi="Arial"/>
                <w:b/>
                <w:sz w:val="18"/>
              </w:rPr>
            </w:pPr>
            <w:r w:rsidRPr="007A6ED1">
              <w:rPr>
                <w:rFonts w:ascii="Arial" w:hAnsi="Arial" w:hint="eastAsia"/>
                <w:b/>
                <w:sz w:val="18"/>
              </w:rPr>
              <w:t>NR</w:t>
            </w:r>
          </w:p>
        </w:tc>
      </w:tr>
      <w:tr w:rsidR="00DF440C" w:rsidRPr="007A6ED1" w14:paraId="590FC5F6" w14:textId="77777777" w:rsidTr="00E16AB1">
        <w:trPr>
          <w:jc w:val="center"/>
        </w:trPr>
        <w:tc>
          <w:tcPr>
            <w:tcW w:w="1278" w:type="dxa"/>
            <w:vMerge w:val="restart"/>
            <w:shd w:val="clear" w:color="auto" w:fill="auto"/>
            <w:vAlign w:val="center"/>
          </w:tcPr>
          <w:p w14:paraId="07D3A41A" w14:textId="77777777" w:rsidR="00DF440C" w:rsidRPr="007A6ED1" w:rsidRDefault="00DF440C" w:rsidP="00E16AB1">
            <w:pPr>
              <w:keepNext/>
              <w:keepLines/>
              <w:spacing w:after="0"/>
              <w:jc w:val="center"/>
              <w:rPr>
                <w:rFonts w:ascii="Arial" w:hAnsi="Arial"/>
                <w:sz w:val="18"/>
              </w:rPr>
            </w:pPr>
            <w:r w:rsidRPr="007A6ED1">
              <w:rPr>
                <w:rFonts w:ascii="Arial" w:hAnsi="Arial"/>
                <w:sz w:val="18"/>
              </w:rPr>
              <w:t>BS</w:t>
            </w:r>
          </w:p>
        </w:tc>
        <w:tc>
          <w:tcPr>
            <w:tcW w:w="1350" w:type="dxa"/>
            <w:shd w:val="clear" w:color="auto" w:fill="auto"/>
            <w:vAlign w:val="center"/>
          </w:tcPr>
          <w:p w14:paraId="5D4B4040" w14:textId="77777777" w:rsidR="00DF440C" w:rsidRPr="007A6ED1" w:rsidRDefault="00DF440C" w:rsidP="00E16AB1">
            <w:pPr>
              <w:keepNext/>
              <w:keepLines/>
              <w:spacing w:after="0"/>
              <w:jc w:val="center"/>
              <w:rPr>
                <w:rFonts w:ascii="Arial" w:hAnsi="Arial"/>
                <w:sz w:val="18"/>
              </w:rPr>
            </w:pPr>
            <w:r w:rsidRPr="007A6ED1">
              <w:rPr>
                <w:rFonts w:ascii="Arial" w:hAnsi="Arial"/>
                <w:sz w:val="18"/>
              </w:rPr>
              <w:t>ACLR</w:t>
            </w:r>
          </w:p>
        </w:tc>
        <w:tc>
          <w:tcPr>
            <w:tcW w:w="2610" w:type="dxa"/>
            <w:shd w:val="clear" w:color="auto" w:fill="auto"/>
          </w:tcPr>
          <w:p w14:paraId="2AECCA0B" w14:textId="3B6CAE9C" w:rsidR="00DF440C" w:rsidRPr="007A6ED1" w:rsidRDefault="00B205C1" w:rsidP="00E16AB1">
            <w:pPr>
              <w:keepNext/>
              <w:keepLines/>
              <w:spacing w:after="0"/>
              <w:jc w:val="center"/>
              <w:rPr>
                <w:rFonts w:ascii="Arial" w:hAnsi="Arial"/>
                <w:sz w:val="18"/>
              </w:rPr>
            </w:pPr>
            <w:r>
              <w:rPr>
                <w:rFonts w:ascii="Arial" w:hAnsi="Arial"/>
                <w:sz w:val="18"/>
              </w:rPr>
              <w:t>37</w:t>
            </w:r>
            <w:r w:rsidR="00DF440C" w:rsidRPr="007A6ED1">
              <w:rPr>
                <w:rFonts w:ascii="Arial" w:hAnsi="Arial"/>
                <w:sz w:val="18"/>
              </w:rPr>
              <w:t xml:space="preserve"> dB</w:t>
            </w:r>
          </w:p>
        </w:tc>
      </w:tr>
      <w:tr w:rsidR="00DF440C" w:rsidRPr="007A6ED1" w14:paraId="4E2FD324" w14:textId="77777777" w:rsidTr="00E16AB1">
        <w:trPr>
          <w:jc w:val="center"/>
        </w:trPr>
        <w:tc>
          <w:tcPr>
            <w:tcW w:w="1278" w:type="dxa"/>
            <w:vMerge/>
            <w:shd w:val="clear" w:color="auto" w:fill="auto"/>
            <w:vAlign w:val="center"/>
          </w:tcPr>
          <w:p w14:paraId="4D2A5086" w14:textId="77777777" w:rsidR="00DF440C" w:rsidRPr="007A6ED1" w:rsidRDefault="00DF440C" w:rsidP="00E16AB1">
            <w:pPr>
              <w:keepNext/>
              <w:keepLines/>
              <w:spacing w:after="0"/>
              <w:jc w:val="center"/>
              <w:rPr>
                <w:rFonts w:ascii="Arial" w:hAnsi="Arial"/>
                <w:sz w:val="18"/>
              </w:rPr>
            </w:pPr>
          </w:p>
        </w:tc>
        <w:tc>
          <w:tcPr>
            <w:tcW w:w="1350" w:type="dxa"/>
            <w:shd w:val="clear" w:color="auto" w:fill="auto"/>
            <w:vAlign w:val="center"/>
          </w:tcPr>
          <w:p w14:paraId="6B5FFC91" w14:textId="77777777" w:rsidR="00DF440C" w:rsidRPr="007A6ED1" w:rsidRDefault="00DF440C" w:rsidP="00E16AB1">
            <w:pPr>
              <w:keepNext/>
              <w:keepLines/>
              <w:spacing w:after="0"/>
              <w:jc w:val="center"/>
              <w:rPr>
                <w:rFonts w:ascii="Arial" w:hAnsi="Arial"/>
                <w:sz w:val="18"/>
              </w:rPr>
            </w:pPr>
            <w:r w:rsidRPr="007A6ED1">
              <w:rPr>
                <w:rFonts w:ascii="Arial" w:hAnsi="Arial"/>
                <w:sz w:val="18"/>
              </w:rPr>
              <w:t>ACS</w:t>
            </w:r>
          </w:p>
        </w:tc>
        <w:tc>
          <w:tcPr>
            <w:tcW w:w="2610" w:type="dxa"/>
            <w:shd w:val="clear" w:color="auto" w:fill="auto"/>
          </w:tcPr>
          <w:p w14:paraId="5C694959" w14:textId="13E462CE" w:rsidR="00DF440C" w:rsidRPr="007A6ED1" w:rsidRDefault="00DF440C" w:rsidP="00E16AB1">
            <w:pPr>
              <w:keepNext/>
              <w:keepLines/>
              <w:spacing w:after="0"/>
              <w:jc w:val="center"/>
              <w:rPr>
                <w:rFonts w:ascii="Arial" w:hAnsi="Arial"/>
                <w:sz w:val="18"/>
              </w:rPr>
            </w:pPr>
            <w:r w:rsidRPr="007A6ED1">
              <w:rPr>
                <w:rFonts w:ascii="Arial" w:hAnsi="Arial"/>
                <w:sz w:val="18"/>
              </w:rPr>
              <w:t>4</w:t>
            </w:r>
            <w:r w:rsidR="00557F53">
              <w:rPr>
                <w:rFonts w:ascii="Arial" w:hAnsi="Arial"/>
                <w:sz w:val="18"/>
              </w:rPr>
              <w:t>0</w:t>
            </w:r>
            <w:r w:rsidRPr="007A6ED1">
              <w:rPr>
                <w:rFonts w:ascii="Arial" w:hAnsi="Arial"/>
                <w:sz w:val="18"/>
              </w:rPr>
              <w:t xml:space="preserve"> dB</w:t>
            </w:r>
          </w:p>
        </w:tc>
      </w:tr>
      <w:tr w:rsidR="00DF440C" w:rsidRPr="007A6ED1" w14:paraId="5DFC6F37" w14:textId="77777777" w:rsidTr="00E16AB1">
        <w:trPr>
          <w:jc w:val="center"/>
        </w:trPr>
        <w:tc>
          <w:tcPr>
            <w:tcW w:w="1278" w:type="dxa"/>
            <w:vMerge w:val="restart"/>
            <w:shd w:val="clear" w:color="auto" w:fill="auto"/>
            <w:vAlign w:val="center"/>
          </w:tcPr>
          <w:p w14:paraId="1BC3F6EE" w14:textId="77777777" w:rsidR="00DF440C" w:rsidRPr="007A6ED1" w:rsidRDefault="00DF440C" w:rsidP="00E16AB1">
            <w:pPr>
              <w:keepNext/>
              <w:keepLines/>
              <w:spacing w:after="0"/>
              <w:jc w:val="center"/>
              <w:rPr>
                <w:rFonts w:ascii="Arial" w:hAnsi="Arial"/>
                <w:sz w:val="18"/>
              </w:rPr>
            </w:pPr>
            <w:r w:rsidRPr="007A6ED1">
              <w:rPr>
                <w:rFonts w:ascii="Arial" w:hAnsi="Arial"/>
                <w:sz w:val="18"/>
              </w:rPr>
              <w:t>UE</w:t>
            </w:r>
          </w:p>
        </w:tc>
        <w:tc>
          <w:tcPr>
            <w:tcW w:w="1350" w:type="dxa"/>
            <w:shd w:val="clear" w:color="auto" w:fill="auto"/>
            <w:vAlign w:val="center"/>
          </w:tcPr>
          <w:p w14:paraId="47E4BCB0" w14:textId="77777777" w:rsidR="00DF440C" w:rsidRPr="007A6ED1" w:rsidRDefault="00DF440C" w:rsidP="00E16AB1">
            <w:pPr>
              <w:keepNext/>
              <w:keepLines/>
              <w:spacing w:after="0"/>
              <w:jc w:val="center"/>
              <w:rPr>
                <w:rFonts w:ascii="Arial" w:hAnsi="Arial"/>
                <w:sz w:val="18"/>
              </w:rPr>
            </w:pPr>
            <w:r w:rsidRPr="007A6ED1">
              <w:rPr>
                <w:rFonts w:ascii="Arial" w:hAnsi="Arial"/>
                <w:sz w:val="18"/>
              </w:rPr>
              <w:t>ACLR</w:t>
            </w:r>
          </w:p>
        </w:tc>
        <w:tc>
          <w:tcPr>
            <w:tcW w:w="2610" w:type="dxa"/>
            <w:shd w:val="clear" w:color="auto" w:fill="auto"/>
          </w:tcPr>
          <w:p w14:paraId="2D277691" w14:textId="75B4C0BF" w:rsidR="00DF440C" w:rsidRPr="007A6ED1" w:rsidRDefault="00055093" w:rsidP="00E16AB1">
            <w:pPr>
              <w:keepNext/>
              <w:keepLines/>
              <w:spacing w:after="0"/>
              <w:jc w:val="center"/>
              <w:rPr>
                <w:rFonts w:ascii="Arial" w:hAnsi="Arial"/>
                <w:sz w:val="18"/>
              </w:rPr>
            </w:pPr>
            <w:r>
              <w:rPr>
                <w:rFonts w:ascii="Arial" w:hAnsi="Arial"/>
                <w:sz w:val="18"/>
              </w:rPr>
              <w:t>24</w:t>
            </w:r>
            <w:r w:rsidR="00DF440C" w:rsidRPr="007A6ED1">
              <w:rPr>
                <w:rFonts w:ascii="Arial" w:hAnsi="Arial"/>
                <w:sz w:val="18"/>
              </w:rPr>
              <w:t xml:space="preserve"> dB</w:t>
            </w:r>
          </w:p>
        </w:tc>
      </w:tr>
      <w:tr w:rsidR="00DF440C" w:rsidRPr="007A6ED1" w14:paraId="3C5BE43A" w14:textId="77777777" w:rsidTr="00E16AB1">
        <w:trPr>
          <w:jc w:val="center"/>
        </w:trPr>
        <w:tc>
          <w:tcPr>
            <w:tcW w:w="1278" w:type="dxa"/>
            <w:vMerge/>
            <w:shd w:val="clear" w:color="auto" w:fill="auto"/>
            <w:vAlign w:val="center"/>
          </w:tcPr>
          <w:p w14:paraId="38438951" w14:textId="77777777" w:rsidR="00DF440C" w:rsidRPr="007A6ED1" w:rsidRDefault="00DF440C" w:rsidP="00E16AB1">
            <w:pPr>
              <w:keepNext/>
              <w:keepLines/>
              <w:spacing w:after="0"/>
              <w:jc w:val="center"/>
              <w:rPr>
                <w:rFonts w:ascii="Arial" w:hAnsi="Arial"/>
                <w:sz w:val="18"/>
              </w:rPr>
            </w:pPr>
          </w:p>
        </w:tc>
        <w:tc>
          <w:tcPr>
            <w:tcW w:w="1350" w:type="dxa"/>
            <w:shd w:val="clear" w:color="auto" w:fill="auto"/>
            <w:vAlign w:val="center"/>
          </w:tcPr>
          <w:p w14:paraId="11F7B754" w14:textId="77777777" w:rsidR="00DF440C" w:rsidRPr="007A6ED1" w:rsidRDefault="00DF440C" w:rsidP="00E16AB1">
            <w:pPr>
              <w:keepNext/>
              <w:keepLines/>
              <w:spacing w:after="0"/>
              <w:jc w:val="center"/>
              <w:rPr>
                <w:rFonts w:ascii="Arial" w:hAnsi="Arial"/>
                <w:sz w:val="18"/>
              </w:rPr>
            </w:pPr>
            <w:r w:rsidRPr="007A6ED1">
              <w:rPr>
                <w:rFonts w:ascii="Arial" w:hAnsi="Arial"/>
                <w:sz w:val="18"/>
              </w:rPr>
              <w:t>ACS</w:t>
            </w:r>
          </w:p>
        </w:tc>
        <w:tc>
          <w:tcPr>
            <w:tcW w:w="2610" w:type="dxa"/>
            <w:shd w:val="clear" w:color="auto" w:fill="auto"/>
          </w:tcPr>
          <w:p w14:paraId="6740CF41" w14:textId="46D208BF" w:rsidR="00DF440C" w:rsidRPr="007A6ED1" w:rsidRDefault="000B6B79" w:rsidP="00E16AB1">
            <w:pPr>
              <w:keepNext/>
              <w:keepLines/>
              <w:spacing w:after="0"/>
              <w:jc w:val="center"/>
              <w:rPr>
                <w:rFonts w:ascii="Arial" w:hAnsi="Arial"/>
                <w:sz w:val="18"/>
              </w:rPr>
            </w:pPr>
            <w:r>
              <w:rPr>
                <w:rFonts w:ascii="Arial" w:hAnsi="Arial"/>
                <w:sz w:val="18"/>
              </w:rPr>
              <w:t>31</w:t>
            </w:r>
            <w:r w:rsidR="00DF440C" w:rsidRPr="007A6ED1">
              <w:rPr>
                <w:rFonts w:ascii="Arial" w:hAnsi="Arial"/>
                <w:sz w:val="18"/>
              </w:rPr>
              <w:t xml:space="preserve"> dB</w:t>
            </w:r>
          </w:p>
        </w:tc>
      </w:tr>
    </w:tbl>
    <w:p w14:paraId="2C4F6953" w14:textId="77777777" w:rsidR="00DF440C" w:rsidRDefault="00DF440C" w:rsidP="00DF440C">
      <w:pPr>
        <w:rPr>
          <w:rFonts w:eastAsia="SimSun"/>
          <w:lang w:eastAsia="zh-CN"/>
        </w:rPr>
      </w:pPr>
    </w:p>
    <w:p w14:paraId="66633754" w14:textId="47F736E7" w:rsidR="00324CEA" w:rsidRDefault="00324CEA" w:rsidP="00DF440C">
      <w:pPr>
        <w:rPr>
          <w:rFonts w:eastAsia="SimSun"/>
          <w:lang w:eastAsia="zh-CN"/>
        </w:rPr>
      </w:pPr>
      <w:r w:rsidRPr="00E43F8C">
        <w:rPr>
          <w:rFonts w:eastAsia="SimSun"/>
          <w:highlight w:val="yellow"/>
          <w:lang w:eastAsia="zh-CN"/>
        </w:rPr>
        <w:t xml:space="preserve">Note: the following values should be aligned with the values agreed </w:t>
      </w:r>
      <w:r w:rsidR="00480EF4">
        <w:rPr>
          <w:rFonts w:eastAsia="SimSun"/>
          <w:highlight w:val="yellow"/>
          <w:lang w:eastAsia="zh-CN"/>
        </w:rPr>
        <w:t xml:space="preserve">for 15GHz </w:t>
      </w:r>
      <w:r w:rsidRPr="00E43F8C">
        <w:rPr>
          <w:rFonts w:eastAsia="SimSun"/>
          <w:highlight w:val="yellow"/>
          <w:lang w:eastAsia="zh-CN"/>
        </w:rPr>
        <w:t xml:space="preserve">in the scope of </w:t>
      </w:r>
      <w:r w:rsidR="00E43F8C" w:rsidRPr="00E43F8C">
        <w:rPr>
          <w:highlight w:val="yellow"/>
          <w:lang w:eastAsia="x-none"/>
        </w:rPr>
        <w:t xml:space="preserve">the LS Reply to ITU-R </w:t>
      </w:r>
      <w:r w:rsidR="00E43F8C" w:rsidRPr="00480EF4">
        <w:rPr>
          <w:rFonts w:eastAsia="SimSun"/>
          <w:highlight w:val="yellow"/>
          <w:lang w:eastAsia="zh-CN"/>
        </w:rPr>
        <w:t>SI</w:t>
      </w:r>
      <w:r w:rsidR="00480EF4" w:rsidRPr="00480EF4">
        <w:rPr>
          <w:rFonts w:eastAsia="SimSun"/>
          <w:highlight w:val="yellow"/>
          <w:lang w:eastAsia="zh-CN"/>
        </w:rPr>
        <w:t xml:space="preserve"> </w:t>
      </w:r>
      <w:bookmarkStart w:id="46" w:name="OLE_LINK5"/>
      <w:r w:rsidR="00480EF4" w:rsidRPr="00480EF4">
        <w:rPr>
          <w:rFonts w:eastAsia="SimSun"/>
          <w:highlight w:val="yellow"/>
          <w:lang w:eastAsia="zh-CN"/>
        </w:rPr>
        <w:t>FS_NR_IMT_4400_7125_14800MHz</w:t>
      </w:r>
      <w:bookmarkEnd w:id="46"/>
      <w:r w:rsidR="00E43F8C" w:rsidRPr="00480EF4">
        <w:rPr>
          <w:rFonts w:eastAsia="SimSun"/>
          <w:highlight w:val="yellow"/>
          <w:lang w:eastAsia="zh-CN"/>
        </w:rPr>
        <w:t>.</w:t>
      </w:r>
    </w:p>
    <w:p w14:paraId="1DC36F76" w14:textId="7B1C160E" w:rsidR="00B4154C" w:rsidRPr="007A6ED1" w:rsidRDefault="00B4154C" w:rsidP="00B4154C">
      <w:pPr>
        <w:keepNext/>
        <w:keepLines/>
        <w:spacing w:before="60"/>
        <w:jc w:val="center"/>
        <w:rPr>
          <w:rFonts w:ascii="Arial" w:hAnsi="Arial"/>
          <w:b/>
        </w:rPr>
      </w:pPr>
      <w:r w:rsidRPr="007A6ED1">
        <w:rPr>
          <w:rFonts w:ascii="Arial" w:hAnsi="Arial"/>
          <w:b/>
        </w:rPr>
        <w:t>T</w:t>
      </w:r>
      <w:r w:rsidRPr="007A6ED1">
        <w:rPr>
          <w:rFonts w:ascii="Arial" w:hAnsi="Arial" w:hint="eastAsia"/>
          <w:b/>
        </w:rPr>
        <w:t xml:space="preserve">able </w:t>
      </w:r>
      <w:r w:rsidRPr="007A6ED1">
        <w:rPr>
          <w:rFonts w:ascii="Arial" w:eastAsia="SimSun" w:hAnsi="Arial"/>
          <w:b/>
        </w:rPr>
        <w:t>6a.2.2.4</w:t>
      </w:r>
      <w:r w:rsidRPr="007A6ED1">
        <w:rPr>
          <w:rFonts w:ascii="Arial" w:hAnsi="Arial" w:hint="eastAsia"/>
          <w:b/>
        </w:rPr>
        <w:t>-</w:t>
      </w:r>
      <w:r w:rsidRPr="007A6ED1">
        <w:rPr>
          <w:rFonts w:ascii="Arial" w:hAnsi="Arial"/>
          <w:b/>
        </w:rPr>
        <w:t>2</w:t>
      </w:r>
      <w:r>
        <w:rPr>
          <w:rFonts w:ascii="Arial" w:hAnsi="Arial"/>
          <w:b/>
        </w:rPr>
        <w:t>a</w:t>
      </w:r>
      <w:r w:rsidRPr="007A6ED1">
        <w:rPr>
          <w:rFonts w:ascii="Arial" w:hAnsi="Arial"/>
          <w:b/>
          <w:noProof/>
        </w:rPr>
        <w:t>:</w:t>
      </w:r>
      <w:r w:rsidRPr="007A6ED1">
        <w:rPr>
          <w:rFonts w:ascii="Arial" w:hAnsi="Arial" w:hint="eastAsia"/>
          <w:b/>
        </w:rPr>
        <w:t xml:space="preserve"> ACLR/ACS for TN (</w:t>
      </w:r>
      <w:r>
        <w:rPr>
          <w:rFonts w:ascii="Arial" w:hAnsi="Arial"/>
          <w:b/>
        </w:rPr>
        <w:t xml:space="preserve">14 </w:t>
      </w:r>
      <w:r w:rsidRPr="007A6ED1">
        <w:rPr>
          <w:rFonts w:ascii="Arial" w:hAnsi="Arial" w:hint="eastAsia"/>
          <w:b/>
        </w:rPr>
        <w:t>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8"/>
        <w:gridCol w:w="1350"/>
        <w:gridCol w:w="2610"/>
      </w:tblGrid>
      <w:tr w:rsidR="00B4154C" w:rsidRPr="007A6ED1" w14:paraId="45EF9ED0" w14:textId="77777777" w:rsidTr="00E16AB1">
        <w:trPr>
          <w:jc w:val="center"/>
        </w:trPr>
        <w:tc>
          <w:tcPr>
            <w:tcW w:w="2628" w:type="dxa"/>
            <w:gridSpan w:val="2"/>
            <w:shd w:val="clear" w:color="auto" w:fill="auto"/>
          </w:tcPr>
          <w:p w14:paraId="6D97B830" w14:textId="77777777" w:rsidR="00B4154C" w:rsidRPr="007A6ED1" w:rsidRDefault="00B4154C" w:rsidP="00E16AB1">
            <w:pPr>
              <w:keepNext/>
              <w:keepLines/>
              <w:spacing w:after="0"/>
              <w:jc w:val="center"/>
              <w:rPr>
                <w:rFonts w:ascii="Arial" w:hAnsi="Arial"/>
                <w:b/>
                <w:sz w:val="18"/>
              </w:rPr>
            </w:pPr>
          </w:p>
        </w:tc>
        <w:tc>
          <w:tcPr>
            <w:tcW w:w="2610" w:type="dxa"/>
            <w:shd w:val="clear" w:color="auto" w:fill="auto"/>
          </w:tcPr>
          <w:p w14:paraId="7081FDB9" w14:textId="77777777" w:rsidR="00B4154C" w:rsidRPr="007A6ED1" w:rsidRDefault="00B4154C" w:rsidP="00E16AB1">
            <w:pPr>
              <w:keepNext/>
              <w:keepLines/>
              <w:spacing w:after="0"/>
              <w:jc w:val="center"/>
              <w:rPr>
                <w:rFonts w:ascii="Arial" w:hAnsi="Arial"/>
                <w:b/>
                <w:sz w:val="18"/>
              </w:rPr>
            </w:pPr>
            <w:r w:rsidRPr="007A6ED1">
              <w:rPr>
                <w:rFonts w:ascii="Arial" w:hAnsi="Arial" w:hint="eastAsia"/>
                <w:b/>
                <w:sz w:val="18"/>
              </w:rPr>
              <w:t>NR</w:t>
            </w:r>
          </w:p>
        </w:tc>
      </w:tr>
      <w:tr w:rsidR="00B4154C" w:rsidRPr="007A6ED1" w14:paraId="421413E9" w14:textId="77777777" w:rsidTr="00E16AB1">
        <w:trPr>
          <w:jc w:val="center"/>
        </w:trPr>
        <w:tc>
          <w:tcPr>
            <w:tcW w:w="1278" w:type="dxa"/>
            <w:vMerge w:val="restart"/>
            <w:shd w:val="clear" w:color="auto" w:fill="auto"/>
            <w:vAlign w:val="center"/>
          </w:tcPr>
          <w:p w14:paraId="14AC6E1A" w14:textId="77777777" w:rsidR="00B4154C" w:rsidRPr="007A6ED1" w:rsidRDefault="00B4154C" w:rsidP="00E16AB1">
            <w:pPr>
              <w:keepNext/>
              <w:keepLines/>
              <w:spacing w:after="0"/>
              <w:jc w:val="center"/>
              <w:rPr>
                <w:rFonts w:ascii="Arial" w:hAnsi="Arial"/>
                <w:sz w:val="18"/>
              </w:rPr>
            </w:pPr>
            <w:r w:rsidRPr="007A6ED1">
              <w:rPr>
                <w:rFonts w:ascii="Arial" w:hAnsi="Arial"/>
                <w:sz w:val="18"/>
              </w:rPr>
              <w:t>BS</w:t>
            </w:r>
          </w:p>
        </w:tc>
        <w:tc>
          <w:tcPr>
            <w:tcW w:w="1350" w:type="dxa"/>
            <w:shd w:val="clear" w:color="auto" w:fill="auto"/>
            <w:vAlign w:val="center"/>
          </w:tcPr>
          <w:p w14:paraId="36089B6F" w14:textId="77777777" w:rsidR="00B4154C" w:rsidRPr="007A6ED1" w:rsidRDefault="00B4154C" w:rsidP="00E16AB1">
            <w:pPr>
              <w:keepNext/>
              <w:keepLines/>
              <w:spacing w:after="0"/>
              <w:jc w:val="center"/>
              <w:rPr>
                <w:rFonts w:ascii="Arial" w:hAnsi="Arial"/>
                <w:sz w:val="18"/>
              </w:rPr>
            </w:pPr>
            <w:r w:rsidRPr="007A6ED1">
              <w:rPr>
                <w:rFonts w:ascii="Arial" w:hAnsi="Arial"/>
                <w:sz w:val="18"/>
              </w:rPr>
              <w:t>ACLR</w:t>
            </w:r>
          </w:p>
        </w:tc>
        <w:tc>
          <w:tcPr>
            <w:tcW w:w="2610" w:type="dxa"/>
            <w:shd w:val="clear" w:color="auto" w:fill="auto"/>
          </w:tcPr>
          <w:p w14:paraId="033FCFD0" w14:textId="2770A72E" w:rsidR="00B4154C" w:rsidRPr="007A6ED1" w:rsidRDefault="00E43F8C" w:rsidP="00E16AB1">
            <w:pPr>
              <w:keepNext/>
              <w:keepLines/>
              <w:spacing w:after="0"/>
              <w:jc w:val="center"/>
              <w:rPr>
                <w:rFonts w:ascii="Arial" w:hAnsi="Arial"/>
                <w:sz w:val="18"/>
              </w:rPr>
            </w:pPr>
            <w:r>
              <w:rPr>
                <w:rFonts w:ascii="Arial" w:hAnsi="Arial"/>
                <w:sz w:val="18"/>
              </w:rPr>
              <w:t>TBD</w:t>
            </w:r>
            <w:r w:rsidR="00B4154C" w:rsidRPr="007A6ED1">
              <w:rPr>
                <w:rFonts w:ascii="Arial" w:hAnsi="Arial"/>
                <w:sz w:val="18"/>
              </w:rPr>
              <w:t xml:space="preserve"> dB</w:t>
            </w:r>
          </w:p>
        </w:tc>
      </w:tr>
      <w:tr w:rsidR="00B4154C" w:rsidRPr="007A6ED1" w14:paraId="405F1385" w14:textId="77777777" w:rsidTr="00E16AB1">
        <w:trPr>
          <w:jc w:val="center"/>
        </w:trPr>
        <w:tc>
          <w:tcPr>
            <w:tcW w:w="1278" w:type="dxa"/>
            <w:vMerge/>
            <w:shd w:val="clear" w:color="auto" w:fill="auto"/>
            <w:vAlign w:val="center"/>
          </w:tcPr>
          <w:p w14:paraId="174CB814" w14:textId="77777777" w:rsidR="00B4154C" w:rsidRPr="007A6ED1" w:rsidRDefault="00B4154C" w:rsidP="00E16AB1">
            <w:pPr>
              <w:keepNext/>
              <w:keepLines/>
              <w:spacing w:after="0"/>
              <w:jc w:val="center"/>
              <w:rPr>
                <w:rFonts w:ascii="Arial" w:hAnsi="Arial"/>
                <w:sz w:val="18"/>
              </w:rPr>
            </w:pPr>
          </w:p>
        </w:tc>
        <w:tc>
          <w:tcPr>
            <w:tcW w:w="1350" w:type="dxa"/>
            <w:shd w:val="clear" w:color="auto" w:fill="auto"/>
            <w:vAlign w:val="center"/>
          </w:tcPr>
          <w:p w14:paraId="753E86FE" w14:textId="77777777" w:rsidR="00B4154C" w:rsidRPr="007A6ED1" w:rsidRDefault="00B4154C" w:rsidP="00E16AB1">
            <w:pPr>
              <w:keepNext/>
              <w:keepLines/>
              <w:spacing w:after="0"/>
              <w:jc w:val="center"/>
              <w:rPr>
                <w:rFonts w:ascii="Arial" w:hAnsi="Arial"/>
                <w:sz w:val="18"/>
              </w:rPr>
            </w:pPr>
            <w:r w:rsidRPr="007A6ED1">
              <w:rPr>
                <w:rFonts w:ascii="Arial" w:hAnsi="Arial"/>
                <w:sz w:val="18"/>
              </w:rPr>
              <w:t>ACS</w:t>
            </w:r>
          </w:p>
        </w:tc>
        <w:tc>
          <w:tcPr>
            <w:tcW w:w="2610" w:type="dxa"/>
            <w:shd w:val="clear" w:color="auto" w:fill="auto"/>
          </w:tcPr>
          <w:p w14:paraId="7ACDB329" w14:textId="53E75E0E" w:rsidR="00B4154C" w:rsidRPr="007A6ED1" w:rsidRDefault="00E43F8C" w:rsidP="00E16AB1">
            <w:pPr>
              <w:keepNext/>
              <w:keepLines/>
              <w:spacing w:after="0"/>
              <w:jc w:val="center"/>
              <w:rPr>
                <w:rFonts w:ascii="Arial" w:hAnsi="Arial"/>
                <w:sz w:val="18"/>
              </w:rPr>
            </w:pPr>
            <w:r>
              <w:rPr>
                <w:rFonts w:ascii="Arial" w:hAnsi="Arial"/>
                <w:sz w:val="18"/>
              </w:rPr>
              <w:t>TBD</w:t>
            </w:r>
            <w:r w:rsidRPr="007A6ED1">
              <w:rPr>
                <w:rFonts w:ascii="Arial" w:hAnsi="Arial"/>
                <w:sz w:val="18"/>
              </w:rPr>
              <w:t xml:space="preserve"> </w:t>
            </w:r>
            <w:r w:rsidR="00B4154C" w:rsidRPr="007A6ED1">
              <w:rPr>
                <w:rFonts w:ascii="Arial" w:hAnsi="Arial"/>
                <w:sz w:val="18"/>
              </w:rPr>
              <w:t>dB</w:t>
            </w:r>
          </w:p>
        </w:tc>
      </w:tr>
      <w:tr w:rsidR="00B4154C" w:rsidRPr="007A6ED1" w14:paraId="659DBD47" w14:textId="77777777" w:rsidTr="00E16AB1">
        <w:trPr>
          <w:jc w:val="center"/>
        </w:trPr>
        <w:tc>
          <w:tcPr>
            <w:tcW w:w="1278" w:type="dxa"/>
            <w:vMerge w:val="restart"/>
            <w:shd w:val="clear" w:color="auto" w:fill="auto"/>
            <w:vAlign w:val="center"/>
          </w:tcPr>
          <w:p w14:paraId="1A7CB740" w14:textId="77777777" w:rsidR="00B4154C" w:rsidRPr="007A6ED1" w:rsidRDefault="00B4154C" w:rsidP="00E16AB1">
            <w:pPr>
              <w:keepNext/>
              <w:keepLines/>
              <w:spacing w:after="0"/>
              <w:jc w:val="center"/>
              <w:rPr>
                <w:rFonts w:ascii="Arial" w:hAnsi="Arial"/>
                <w:sz w:val="18"/>
              </w:rPr>
            </w:pPr>
            <w:r w:rsidRPr="007A6ED1">
              <w:rPr>
                <w:rFonts w:ascii="Arial" w:hAnsi="Arial"/>
                <w:sz w:val="18"/>
              </w:rPr>
              <w:t>UE</w:t>
            </w:r>
          </w:p>
        </w:tc>
        <w:tc>
          <w:tcPr>
            <w:tcW w:w="1350" w:type="dxa"/>
            <w:shd w:val="clear" w:color="auto" w:fill="auto"/>
            <w:vAlign w:val="center"/>
          </w:tcPr>
          <w:p w14:paraId="3D8ED53D" w14:textId="77777777" w:rsidR="00B4154C" w:rsidRPr="007A6ED1" w:rsidRDefault="00B4154C" w:rsidP="00E16AB1">
            <w:pPr>
              <w:keepNext/>
              <w:keepLines/>
              <w:spacing w:after="0"/>
              <w:jc w:val="center"/>
              <w:rPr>
                <w:rFonts w:ascii="Arial" w:hAnsi="Arial"/>
                <w:sz w:val="18"/>
              </w:rPr>
            </w:pPr>
            <w:r w:rsidRPr="007A6ED1">
              <w:rPr>
                <w:rFonts w:ascii="Arial" w:hAnsi="Arial"/>
                <w:sz w:val="18"/>
              </w:rPr>
              <w:t>ACLR</w:t>
            </w:r>
          </w:p>
        </w:tc>
        <w:tc>
          <w:tcPr>
            <w:tcW w:w="2610" w:type="dxa"/>
            <w:shd w:val="clear" w:color="auto" w:fill="auto"/>
          </w:tcPr>
          <w:p w14:paraId="2B974779" w14:textId="0A005A5A" w:rsidR="00B4154C" w:rsidRPr="007A6ED1" w:rsidRDefault="00E43F8C" w:rsidP="00E16AB1">
            <w:pPr>
              <w:keepNext/>
              <w:keepLines/>
              <w:spacing w:after="0"/>
              <w:jc w:val="center"/>
              <w:rPr>
                <w:rFonts w:ascii="Arial" w:hAnsi="Arial"/>
                <w:sz w:val="18"/>
              </w:rPr>
            </w:pPr>
            <w:r>
              <w:rPr>
                <w:rFonts w:ascii="Arial" w:hAnsi="Arial"/>
                <w:sz w:val="18"/>
              </w:rPr>
              <w:t>TBD</w:t>
            </w:r>
            <w:r w:rsidRPr="007A6ED1">
              <w:rPr>
                <w:rFonts w:ascii="Arial" w:hAnsi="Arial"/>
                <w:sz w:val="18"/>
              </w:rPr>
              <w:t xml:space="preserve"> </w:t>
            </w:r>
            <w:r w:rsidR="00B4154C" w:rsidRPr="007A6ED1">
              <w:rPr>
                <w:rFonts w:ascii="Arial" w:hAnsi="Arial"/>
                <w:sz w:val="18"/>
              </w:rPr>
              <w:t>dB</w:t>
            </w:r>
          </w:p>
        </w:tc>
      </w:tr>
      <w:tr w:rsidR="00B4154C" w:rsidRPr="007A6ED1" w14:paraId="26DA9720" w14:textId="77777777" w:rsidTr="00E16AB1">
        <w:trPr>
          <w:jc w:val="center"/>
        </w:trPr>
        <w:tc>
          <w:tcPr>
            <w:tcW w:w="1278" w:type="dxa"/>
            <w:vMerge/>
            <w:shd w:val="clear" w:color="auto" w:fill="auto"/>
            <w:vAlign w:val="center"/>
          </w:tcPr>
          <w:p w14:paraId="6F734234" w14:textId="77777777" w:rsidR="00B4154C" w:rsidRPr="007A6ED1" w:rsidRDefault="00B4154C" w:rsidP="00E16AB1">
            <w:pPr>
              <w:keepNext/>
              <w:keepLines/>
              <w:spacing w:after="0"/>
              <w:jc w:val="center"/>
              <w:rPr>
                <w:rFonts w:ascii="Arial" w:hAnsi="Arial"/>
                <w:sz w:val="18"/>
              </w:rPr>
            </w:pPr>
          </w:p>
        </w:tc>
        <w:tc>
          <w:tcPr>
            <w:tcW w:w="1350" w:type="dxa"/>
            <w:shd w:val="clear" w:color="auto" w:fill="auto"/>
            <w:vAlign w:val="center"/>
          </w:tcPr>
          <w:p w14:paraId="33BFB6EF" w14:textId="77777777" w:rsidR="00B4154C" w:rsidRPr="007A6ED1" w:rsidRDefault="00B4154C" w:rsidP="00E16AB1">
            <w:pPr>
              <w:keepNext/>
              <w:keepLines/>
              <w:spacing w:after="0"/>
              <w:jc w:val="center"/>
              <w:rPr>
                <w:rFonts w:ascii="Arial" w:hAnsi="Arial"/>
                <w:sz w:val="18"/>
              </w:rPr>
            </w:pPr>
            <w:r w:rsidRPr="007A6ED1">
              <w:rPr>
                <w:rFonts w:ascii="Arial" w:hAnsi="Arial"/>
                <w:sz w:val="18"/>
              </w:rPr>
              <w:t>ACS</w:t>
            </w:r>
          </w:p>
        </w:tc>
        <w:tc>
          <w:tcPr>
            <w:tcW w:w="2610" w:type="dxa"/>
            <w:shd w:val="clear" w:color="auto" w:fill="auto"/>
          </w:tcPr>
          <w:p w14:paraId="5CD9B3FB" w14:textId="51D8684D" w:rsidR="00B4154C" w:rsidRPr="007A6ED1" w:rsidRDefault="00E43F8C" w:rsidP="00E16AB1">
            <w:pPr>
              <w:keepNext/>
              <w:keepLines/>
              <w:spacing w:after="0"/>
              <w:jc w:val="center"/>
              <w:rPr>
                <w:rFonts w:ascii="Arial" w:hAnsi="Arial"/>
                <w:sz w:val="18"/>
              </w:rPr>
            </w:pPr>
            <w:r>
              <w:rPr>
                <w:rFonts w:ascii="Arial" w:hAnsi="Arial"/>
                <w:sz w:val="18"/>
              </w:rPr>
              <w:t>TBD</w:t>
            </w:r>
            <w:r w:rsidRPr="007A6ED1">
              <w:rPr>
                <w:rFonts w:ascii="Arial" w:hAnsi="Arial"/>
                <w:sz w:val="18"/>
              </w:rPr>
              <w:t xml:space="preserve"> </w:t>
            </w:r>
            <w:r w:rsidR="00B4154C" w:rsidRPr="007A6ED1">
              <w:rPr>
                <w:rFonts w:ascii="Arial" w:hAnsi="Arial"/>
                <w:sz w:val="18"/>
              </w:rPr>
              <w:t>dB</w:t>
            </w:r>
          </w:p>
        </w:tc>
      </w:tr>
    </w:tbl>
    <w:p w14:paraId="7FAFFE80" w14:textId="77777777" w:rsidR="00B4154C" w:rsidRDefault="00B4154C" w:rsidP="00DF440C">
      <w:pPr>
        <w:rPr>
          <w:rFonts w:eastAsia="SimSun"/>
          <w:lang w:eastAsia="zh-CN"/>
        </w:rPr>
      </w:pPr>
    </w:p>
    <w:p w14:paraId="764A959D" w14:textId="77777777" w:rsidR="00DF440C" w:rsidRPr="00CA6434" w:rsidRDefault="00DF440C" w:rsidP="007675DC">
      <w:pPr>
        <w:pStyle w:val="Heading3"/>
        <w:numPr>
          <w:ilvl w:val="0"/>
          <w:numId w:val="0"/>
        </w:numPr>
        <w:ind w:left="720" w:hanging="720"/>
        <w:rPr>
          <w:lang w:eastAsia="zh-CN"/>
        </w:rPr>
      </w:pPr>
      <w:bookmarkStart w:id="47" w:name="_Toc162191944"/>
      <w:bookmarkStart w:id="48" w:name="_Toc163147573"/>
      <w:bookmarkStart w:id="49" w:name="_Toc169269905"/>
      <w:bookmarkStart w:id="50" w:name="_Toc176255379"/>
      <w:bookmarkStart w:id="51" w:name="_Toc176766591"/>
      <w:r>
        <w:rPr>
          <w:lang w:eastAsia="zh-CN"/>
        </w:rPr>
        <w:lastRenderedPageBreak/>
        <w:t>6a.2</w:t>
      </w:r>
      <w:r w:rsidRPr="00CA6434">
        <w:rPr>
          <w:lang w:eastAsia="zh-CN"/>
        </w:rPr>
        <w:t>.</w:t>
      </w:r>
      <w:r>
        <w:rPr>
          <w:lang w:eastAsia="zh-CN"/>
        </w:rPr>
        <w:t>3</w:t>
      </w:r>
      <w:r>
        <w:rPr>
          <w:lang w:eastAsia="zh-CN"/>
        </w:rPr>
        <w:tab/>
      </w:r>
      <w:r w:rsidRPr="00524381">
        <w:rPr>
          <w:lang w:eastAsia="zh-CN"/>
        </w:rPr>
        <w:t>Antenna and beam forming pattern modelling</w:t>
      </w:r>
      <w:bookmarkEnd w:id="47"/>
      <w:bookmarkEnd w:id="48"/>
      <w:bookmarkEnd w:id="49"/>
      <w:bookmarkEnd w:id="50"/>
      <w:bookmarkEnd w:id="51"/>
    </w:p>
    <w:p w14:paraId="265AAA56" w14:textId="77777777" w:rsidR="00DF440C" w:rsidRDefault="00DF440C" w:rsidP="007675DC">
      <w:pPr>
        <w:pStyle w:val="Heading4"/>
        <w:numPr>
          <w:ilvl w:val="0"/>
          <w:numId w:val="0"/>
        </w:numPr>
        <w:ind w:left="864" w:hanging="864"/>
      </w:pPr>
      <w:bookmarkStart w:id="52" w:name="_Toc162191945"/>
      <w:bookmarkStart w:id="53" w:name="_Toc163147574"/>
      <w:bookmarkStart w:id="54" w:name="_Toc169269906"/>
      <w:bookmarkStart w:id="55" w:name="_Toc176255380"/>
      <w:bookmarkStart w:id="56" w:name="_Toc176766592"/>
      <w:r>
        <w:t>6a.2</w:t>
      </w:r>
      <w:r w:rsidRPr="00CA6434">
        <w:t>.</w:t>
      </w:r>
      <w:r>
        <w:t>3</w:t>
      </w:r>
      <w:r w:rsidRPr="00CA6434">
        <w:t>.1</w:t>
      </w:r>
      <w:r w:rsidRPr="00CA6434">
        <w:tab/>
      </w:r>
      <w:r>
        <w:t>Satellite parameters</w:t>
      </w:r>
      <w:bookmarkEnd w:id="52"/>
      <w:bookmarkEnd w:id="53"/>
      <w:bookmarkEnd w:id="54"/>
      <w:bookmarkEnd w:id="55"/>
      <w:bookmarkEnd w:id="56"/>
    </w:p>
    <w:p w14:paraId="7F457A48" w14:textId="77777777" w:rsidR="00DF440C" w:rsidRPr="00C172CE" w:rsidRDefault="00DF440C" w:rsidP="00DF440C">
      <w:r>
        <w:t>In Rel-18, a</w:t>
      </w:r>
      <w:r w:rsidRPr="00C172CE">
        <w:t>ntenna pattern in section 6.4.1 of TR38.811</w:t>
      </w:r>
      <w:r>
        <w:t xml:space="preserve"> is reused for NTN SAN and NTN UE</w:t>
      </w:r>
      <w:r w:rsidRPr="00404EB1">
        <w:rPr>
          <w:lang w:eastAsia="zh-CN"/>
        </w:rPr>
        <w:t>. Use of phased array antenna</w:t>
      </w:r>
      <w:r>
        <w:rPr>
          <w:lang w:eastAsia="zh-CN"/>
        </w:rPr>
        <w:t xml:space="preserve"> model needs further discussion.</w:t>
      </w:r>
    </w:p>
    <w:p w14:paraId="27712294" w14:textId="77777777" w:rsidR="00DF440C" w:rsidRPr="00C172CE" w:rsidRDefault="00DF440C" w:rsidP="00DF440C">
      <w:pPr>
        <w:rPr>
          <w:szCs w:val="24"/>
          <w:lang w:eastAsia="zh-CN"/>
        </w:rPr>
      </w:pPr>
      <w:r w:rsidRPr="00C172CE">
        <w:t>The following normalized antenna gain pattern, corresponding to a typical reflector antenna with a circular aperture, is considered.</w:t>
      </w:r>
    </w:p>
    <w:p w14:paraId="3A485C83" w14:textId="77777777" w:rsidR="00DF440C" w:rsidRPr="00C172CE" w:rsidRDefault="00DF440C" w:rsidP="00DF440C">
      <w:pPr>
        <w:pStyle w:val="EQ"/>
        <w:rPr>
          <w:lang w:eastAsia="zh-CN"/>
        </w:rPr>
      </w:pPr>
      <w:r w:rsidRPr="00C172CE">
        <w:tab/>
        <w:t xml:space="preserve">1                </w:t>
      </w:r>
      <m:oMath>
        <m:r>
          <m:rPr>
            <m:sty m:val="p"/>
          </m:rPr>
          <w:rPr>
            <w:rFonts w:ascii="Cambria Math" w:hAnsi="Cambria Math"/>
          </w:rPr>
          <m:t>for θ=0</m:t>
        </m:r>
      </m:oMath>
      <w:r w:rsidRPr="00C172CE">
        <w:rPr>
          <w:lang w:eastAsia="zh-CN"/>
        </w:rPr>
        <w:t xml:space="preserve"> </w:t>
      </w:r>
    </w:p>
    <w:p w14:paraId="0511D1C7" w14:textId="77777777" w:rsidR="00DF440C" w:rsidRDefault="00DF440C" w:rsidP="00DF440C">
      <w:pPr>
        <w:pStyle w:val="EQ"/>
      </w:pPr>
      <w:r w:rsidRPr="00C172CE">
        <w:tab/>
      </w:r>
      <m:oMath>
        <m:sSup>
          <m:sSupPr>
            <m:ctrlPr>
              <w:rPr>
                <w:rFonts w:ascii="Cambria Math" w:hAnsi="Cambria Math"/>
                <w:i/>
              </w:rPr>
            </m:ctrlPr>
          </m:sSupPr>
          <m:e>
            <m:r>
              <w:rPr>
                <w:rFonts w:ascii="Cambria Math" w:hAnsi="Cambria Math"/>
              </w:rPr>
              <m:t>4</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J</m:t>
                        </m:r>
                      </m:e>
                      <m:sub>
                        <m:r>
                          <w:rPr>
                            <w:rFonts w:ascii="Cambria Math" w:hAnsi="Cambria Math"/>
                          </w:rPr>
                          <m:t>1</m:t>
                        </m:r>
                      </m:sub>
                    </m:sSub>
                    <m:d>
                      <m:dPr>
                        <m:ctrlPr>
                          <w:rPr>
                            <w:rFonts w:ascii="Cambria Math" w:hAnsi="Cambria Math"/>
                          </w:rPr>
                        </m:ctrlPr>
                      </m:dPr>
                      <m:e>
                        <m:r>
                          <m:rPr>
                            <m:sty m:val="p"/>
                          </m:rPr>
                          <w:rPr>
                            <w:rFonts w:ascii="Cambria Math" w:hAnsi="Cambria Math"/>
                          </w:rPr>
                          <m:t>ka</m:t>
                        </m:r>
                        <m:func>
                          <m:funcPr>
                            <m:ctrlPr>
                              <w:rPr>
                                <w:rFonts w:ascii="Cambria Math" w:hAnsi="Cambria Math"/>
                              </w:rPr>
                            </m:ctrlPr>
                          </m:funcPr>
                          <m:fName>
                            <m:r>
                              <m:rPr>
                                <m:sty m:val="p"/>
                              </m:rPr>
                              <w:rPr>
                                <w:rFonts w:ascii="Cambria Math" w:hAnsi="Cambria Math"/>
                              </w:rPr>
                              <m:t>sin</m:t>
                            </m:r>
                          </m:fName>
                          <m:e>
                            <m:d>
                              <m:dPr>
                                <m:ctrlPr>
                                  <w:rPr>
                                    <w:rFonts w:ascii="Cambria Math" w:hAnsi="Cambria Math"/>
                                    <w:i/>
                                  </w:rPr>
                                </m:ctrlPr>
                              </m:dPr>
                              <m:e>
                                <m:r>
                                  <w:rPr>
                                    <w:rFonts w:ascii="Cambria Math" w:hAnsi="Cambria Math"/>
                                  </w:rPr>
                                  <m:t>θ</m:t>
                                </m:r>
                                <m:f>
                                  <m:fPr>
                                    <m:ctrlPr>
                                      <w:rPr>
                                        <w:rFonts w:ascii="Cambria Math" w:hAnsi="Cambria Math"/>
                                        <w:i/>
                                      </w:rPr>
                                    </m:ctrlPr>
                                  </m:fPr>
                                  <m:num>
                                    <m:r>
                                      <w:rPr>
                                        <w:rFonts w:ascii="Cambria Math" w:hAnsi="Cambria Math"/>
                                      </w:rPr>
                                      <m:t>π</m:t>
                                    </m:r>
                                  </m:num>
                                  <m:den>
                                    <m:r>
                                      <w:rPr>
                                        <w:rFonts w:ascii="Cambria Math" w:hAnsi="Cambria Math"/>
                                      </w:rPr>
                                      <m:t>180</m:t>
                                    </m:r>
                                  </m:den>
                                </m:f>
                              </m:e>
                            </m:d>
                          </m:e>
                        </m:func>
                      </m:e>
                    </m:d>
                  </m:num>
                  <m:den>
                    <m:r>
                      <w:rPr>
                        <w:rFonts w:ascii="Cambria Math" w:hAnsi="Cambria Math"/>
                      </w:rPr>
                      <m:t>ka</m:t>
                    </m:r>
                    <m:func>
                      <m:funcPr>
                        <m:ctrlPr>
                          <w:rPr>
                            <w:rFonts w:ascii="Cambria Math" w:hAnsi="Cambria Math"/>
                            <w:i/>
                          </w:rPr>
                        </m:ctrlPr>
                      </m:funcPr>
                      <m:fName>
                        <m:r>
                          <m:rPr>
                            <m:sty m:val="p"/>
                          </m:rPr>
                          <w:rPr>
                            <w:rFonts w:ascii="Cambria Math" w:hAnsi="Cambria Math"/>
                          </w:rPr>
                          <m:t>sin</m:t>
                        </m:r>
                        <m:ctrlPr>
                          <w:rPr>
                            <w:rFonts w:ascii="Cambria Math" w:hAnsi="Cambria Math"/>
                          </w:rPr>
                        </m:ctrlPr>
                      </m:fName>
                      <m:e>
                        <m:d>
                          <m:dPr>
                            <m:ctrlPr>
                              <w:rPr>
                                <w:rFonts w:ascii="Cambria Math" w:hAnsi="Cambria Math"/>
                                <w:i/>
                              </w:rPr>
                            </m:ctrlPr>
                          </m:dPr>
                          <m:e>
                            <m:r>
                              <w:rPr>
                                <w:rFonts w:ascii="Cambria Math" w:hAnsi="Cambria Math"/>
                              </w:rPr>
                              <m:t>θ</m:t>
                            </m:r>
                            <m:f>
                              <m:fPr>
                                <m:ctrlPr>
                                  <w:rPr>
                                    <w:rFonts w:ascii="Cambria Math" w:hAnsi="Cambria Math"/>
                                    <w:i/>
                                  </w:rPr>
                                </m:ctrlPr>
                              </m:fPr>
                              <m:num>
                                <m:r>
                                  <w:rPr>
                                    <w:rFonts w:ascii="Cambria Math" w:hAnsi="Cambria Math"/>
                                  </w:rPr>
                                  <m:t>π</m:t>
                                </m:r>
                              </m:num>
                              <m:den>
                                <m:r>
                                  <w:rPr>
                                    <w:rFonts w:ascii="Cambria Math" w:hAnsi="Cambria Math"/>
                                  </w:rPr>
                                  <m:t>180</m:t>
                                </m:r>
                              </m:den>
                            </m:f>
                          </m:e>
                        </m:d>
                      </m:e>
                    </m:func>
                  </m:den>
                </m:f>
              </m:e>
            </m:d>
          </m:e>
          <m:sup>
            <m:r>
              <w:rPr>
                <w:rFonts w:ascii="Cambria Math" w:hAnsi="Cambria Math"/>
              </w:rPr>
              <m:t>2</m:t>
            </m:r>
          </m:sup>
        </m:sSup>
      </m:oMath>
      <w:r w:rsidRPr="00C172CE">
        <w:t xml:space="preserve">        </w:t>
      </w:r>
      <m:oMath>
        <m:r>
          <m:rPr>
            <m:sty m:val="p"/>
          </m:rPr>
          <w:rPr>
            <w:rFonts w:ascii="Cambria Math" w:hAnsi="Cambria Math"/>
          </w:rPr>
          <m:t>for 0&lt;</m:t>
        </m:r>
        <m:d>
          <m:dPr>
            <m:begChr m:val="|"/>
            <m:endChr m:val="|"/>
            <m:ctrlPr>
              <w:rPr>
                <w:rFonts w:ascii="Cambria Math" w:hAnsi="Cambria Math"/>
              </w:rPr>
            </m:ctrlPr>
          </m:dPr>
          <m:e>
            <m:r>
              <m:rPr>
                <m:sty m:val="p"/>
              </m:rPr>
              <w:rPr>
                <w:rFonts w:ascii="Cambria Math" w:hAnsi="Cambria Math"/>
              </w:rPr>
              <m:t>θ</m:t>
            </m:r>
          </m:e>
        </m:d>
        <m:r>
          <w:rPr>
            <w:rFonts w:ascii="Cambria Math" w:hAnsi="Cambria Math" w:hint="eastAsia"/>
          </w:rPr>
          <m:t>≤</m:t>
        </m:r>
        <m:r>
          <w:rPr>
            <w:rFonts w:ascii="Cambria Math" w:hAnsi="Cambria Math" w:hint="eastAsia"/>
            <w:lang w:eastAsia="zh-CN"/>
          </w:rPr>
          <m:t>90</m:t>
        </m:r>
        <m:r>
          <w:rPr>
            <w:rFonts w:ascii="Cambria Math" w:hAnsi="Cambria Math"/>
          </w:rPr>
          <m:t>°</m:t>
        </m:r>
      </m:oMath>
    </w:p>
    <w:p w14:paraId="17A97E03" w14:textId="77777777" w:rsidR="00DF440C" w:rsidRPr="005603DD" w:rsidRDefault="00DF440C" w:rsidP="00DF440C">
      <w:pPr>
        <w:pStyle w:val="EQ"/>
        <w:jc w:val="center"/>
      </w:pPr>
      <w:r>
        <w:rPr>
          <w:rFonts w:hint="eastAsia"/>
          <w:lang w:eastAsia="zh-CN"/>
        </w:rPr>
        <w:t>F</w:t>
      </w:r>
      <w:r>
        <w:rPr>
          <w:lang w:eastAsia="zh-CN"/>
        </w:rPr>
        <w:t xml:space="preserve">or UE, </w:t>
      </w:r>
      <m:oMath>
        <m:sSup>
          <m:sSupPr>
            <m:ctrlPr>
              <w:rPr>
                <w:rFonts w:ascii="Cambria Math" w:hAnsi="Cambria Math"/>
              </w:rPr>
            </m:ctrlPr>
          </m:sSupPr>
          <m:e>
            <m:r>
              <m:rPr>
                <m:sty m:val="p"/>
              </m:rPr>
              <w:rPr>
                <w:rFonts w:ascii="Cambria Math" w:hAnsi="Cambria Math"/>
              </w:rPr>
              <m:t>4</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J</m:t>
                        </m:r>
                      </m:e>
                      <m:sub>
                        <m:r>
                          <m:rPr>
                            <m:sty m:val="p"/>
                          </m:rPr>
                          <w:rPr>
                            <w:rFonts w:ascii="Cambria Math" w:hAnsi="Cambria Math"/>
                          </w:rPr>
                          <m:t>1</m:t>
                        </m:r>
                      </m:sub>
                    </m:sSub>
                    <m:d>
                      <m:dPr>
                        <m:ctrlPr>
                          <w:rPr>
                            <w:rFonts w:ascii="Cambria Math" w:hAnsi="Cambria Math"/>
                          </w:rPr>
                        </m:ctrlPr>
                      </m:dPr>
                      <m:e>
                        <m:r>
                          <m:rPr>
                            <m:sty m:val="p"/>
                          </m:rPr>
                          <w:rPr>
                            <w:rFonts w:ascii="Cambria Math" w:hAnsi="Cambria Math"/>
                          </w:rPr>
                          <m:t>ka</m:t>
                        </m:r>
                        <m:func>
                          <m:funcPr>
                            <m:ctrlPr>
                              <w:rPr>
                                <w:rFonts w:ascii="Cambria Math" w:hAnsi="Cambria Math"/>
                              </w:rPr>
                            </m:ctrlPr>
                          </m:funcPr>
                          <m:fName>
                            <m:r>
                              <m:rPr>
                                <m:sty m:val="p"/>
                              </m:rPr>
                              <w:rPr>
                                <w:rFonts w:ascii="Cambria Math" w:hAnsi="Cambria Math"/>
                              </w:rPr>
                              <m:t>sin</m:t>
                            </m:r>
                          </m:fName>
                          <m:e>
                            <m:d>
                              <m:dPr>
                                <m:ctrlPr>
                                  <w:rPr>
                                    <w:rFonts w:ascii="Cambria Math" w:hAnsi="Cambria Math"/>
                                    <w:i/>
                                  </w:rPr>
                                </m:ctrlPr>
                              </m:dPr>
                              <m:e>
                                <m:f>
                                  <m:fPr>
                                    <m:ctrlPr>
                                      <w:rPr>
                                        <w:rFonts w:ascii="Cambria Math" w:hAnsi="Cambria Math"/>
                                        <w:i/>
                                      </w:rPr>
                                    </m:ctrlPr>
                                  </m:fPr>
                                  <m:num>
                                    <m:r>
                                      <w:rPr>
                                        <w:rFonts w:ascii="Cambria Math" w:hAnsi="Cambria Math"/>
                                      </w:rPr>
                                      <m:t>π</m:t>
                                    </m:r>
                                  </m:num>
                                  <m:den>
                                    <m:r>
                                      <w:rPr>
                                        <w:rFonts w:ascii="Cambria Math" w:hAnsi="Cambria Math" w:hint="eastAsia"/>
                                        <w:lang w:eastAsia="zh-CN"/>
                                      </w:rPr>
                                      <m:t>2</m:t>
                                    </m:r>
                                  </m:den>
                                </m:f>
                              </m:e>
                            </m:d>
                          </m:e>
                        </m:func>
                      </m:e>
                    </m:d>
                  </m:num>
                  <m:den>
                    <m:r>
                      <w:rPr>
                        <w:rFonts w:ascii="Cambria Math" w:hAnsi="Cambria Math"/>
                      </w:rPr>
                      <m:t>ka</m:t>
                    </m:r>
                    <m:func>
                      <m:funcPr>
                        <m:ctrlPr>
                          <w:rPr>
                            <w:rFonts w:ascii="Cambria Math" w:hAnsi="Cambria Math"/>
                          </w:rPr>
                        </m:ctrlPr>
                      </m:funcPr>
                      <m:fName>
                        <m:r>
                          <m:rPr>
                            <m:sty m:val="p"/>
                          </m:rPr>
                          <w:rPr>
                            <w:rFonts w:ascii="Cambria Math" w:hAnsi="Cambria Math"/>
                          </w:rPr>
                          <m:t>sin</m:t>
                        </m:r>
                      </m:fName>
                      <m:e>
                        <m:d>
                          <m:dPr>
                            <m:ctrlPr>
                              <w:rPr>
                                <w:rFonts w:ascii="Cambria Math" w:hAnsi="Cambria Math"/>
                                <w:i/>
                              </w:rPr>
                            </m:ctrlPr>
                          </m:dPr>
                          <m:e>
                            <m:f>
                              <m:fPr>
                                <m:ctrlPr>
                                  <w:rPr>
                                    <w:rFonts w:ascii="Cambria Math" w:hAnsi="Cambria Math"/>
                                    <w:i/>
                                  </w:rPr>
                                </m:ctrlPr>
                              </m:fPr>
                              <m:num>
                                <m:r>
                                  <w:rPr>
                                    <w:rFonts w:ascii="Cambria Math" w:hAnsi="Cambria Math"/>
                                  </w:rPr>
                                  <m:t>π</m:t>
                                </m:r>
                              </m:num>
                              <m:den>
                                <m:r>
                                  <w:rPr>
                                    <w:rFonts w:ascii="Cambria Math" w:hAnsi="Cambria Math" w:hint="eastAsia"/>
                                    <w:lang w:eastAsia="zh-CN"/>
                                  </w:rPr>
                                  <m:t>2</m:t>
                                </m:r>
                              </m:den>
                            </m:f>
                          </m:e>
                        </m:d>
                      </m:e>
                    </m:func>
                  </m:den>
                </m:f>
              </m:e>
            </m:d>
          </m:e>
          <m:sup>
            <m:r>
              <m:rPr>
                <m:sty m:val="p"/>
              </m:rPr>
              <w:rPr>
                <w:rFonts w:ascii="Cambria Math" w:hAnsi="Cambria Math"/>
              </w:rPr>
              <m:t>2</m:t>
            </m:r>
          </m:sup>
        </m:sSup>
      </m:oMath>
      <w:r>
        <w:rPr>
          <w:rFonts w:hint="eastAsia"/>
          <w:lang w:eastAsia="zh-CN"/>
        </w:rPr>
        <w:t xml:space="preserve"> </w:t>
      </w:r>
      <w:r>
        <w:rPr>
          <w:lang w:eastAsia="zh-CN"/>
        </w:rPr>
        <w:t xml:space="preserve">         </w:t>
      </w:r>
      <m:oMath>
        <m:r>
          <m:rPr>
            <m:sty m:val="p"/>
          </m:rPr>
          <w:rPr>
            <w:rFonts w:ascii="Cambria Math" w:hAnsi="Cambria Math"/>
          </w:rPr>
          <m:t xml:space="preserve">for </m:t>
        </m:r>
        <m:d>
          <m:dPr>
            <m:begChr m:val="|"/>
            <m:endChr m:val="|"/>
            <m:ctrlPr>
              <w:rPr>
                <w:rFonts w:ascii="Cambria Math" w:hAnsi="Cambria Math"/>
              </w:rPr>
            </m:ctrlPr>
          </m:dPr>
          <m:e>
            <m:r>
              <m:rPr>
                <m:sty m:val="p"/>
              </m:rPr>
              <w:rPr>
                <w:rFonts w:ascii="Cambria Math" w:hAnsi="Cambria Math"/>
              </w:rPr>
              <m:t>θ</m:t>
            </m:r>
          </m:e>
        </m:d>
        <m:r>
          <m:rPr>
            <m:sty m:val="p"/>
          </m:rPr>
          <w:rPr>
            <w:rFonts w:ascii="Cambria Math" w:hAnsi="Cambria Math"/>
          </w:rPr>
          <m:t>&gt;</m:t>
        </m:r>
        <m:r>
          <m:rPr>
            <m:sty m:val="p"/>
          </m:rPr>
          <w:rPr>
            <w:rFonts w:ascii="Cambria Math" w:hAnsi="Cambria Math" w:hint="eastAsia"/>
          </w:rPr>
          <m:t>90</m:t>
        </m:r>
        <m:r>
          <m:rPr>
            <m:sty m:val="p"/>
          </m:rPr>
          <w:rPr>
            <w:rFonts w:ascii="Cambria Math" w:hAnsi="Cambria Math"/>
          </w:rPr>
          <m:t>°</m:t>
        </m:r>
      </m:oMath>
    </w:p>
    <w:p w14:paraId="5C53EDD7" w14:textId="77777777" w:rsidR="00DF440C" w:rsidRPr="00C172CE" w:rsidRDefault="00DF440C" w:rsidP="00DF440C">
      <w:pPr>
        <w:rPr>
          <w:lang w:eastAsia="zh-CN"/>
        </w:rPr>
      </w:pPr>
      <w:r w:rsidRPr="00C172CE">
        <w:rPr>
          <w:lang w:eastAsia="zh-CN"/>
        </w:rPr>
        <w:t>w</w:t>
      </w:r>
      <w:r w:rsidRPr="00C172CE">
        <w:t>here</w:t>
      </w:r>
      <w:r w:rsidRPr="00C172CE">
        <w:rPr>
          <w:lang w:eastAsia="zh-CN"/>
        </w:rPr>
        <w:t>:</w:t>
      </w:r>
    </w:p>
    <w:p w14:paraId="1AD82627" w14:textId="77777777" w:rsidR="00DF440C" w:rsidRPr="00C172CE" w:rsidRDefault="00DF440C" w:rsidP="00DF440C">
      <w:pPr>
        <w:pStyle w:val="B10"/>
      </w:pPr>
      <w:r w:rsidRPr="00C172CE">
        <w:t>-</w:t>
      </w:r>
      <w:r w:rsidRPr="00C172CE">
        <w:tab/>
        <w:t>J</w:t>
      </w:r>
      <w:r w:rsidRPr="00C172CE">
        <w:rPr>
          <w:vertAlign w:val="subscript"/>
        </w:rPr>
        <w:t>1</w:t>
      </w:r>
      <w:r w:rsidRPr="00C172CE">
        <w:t>(x) is the Bessel function of the first kind and first order with argument</w:t>
      </w:r>
      <w:r>
        <w:t xml:space="preserve"> ‘x’</w:t>
      </w:r>
      <w:r w:rsidRPr="00C172CE">
        <w:t>;</w:t>
      </w:r>
    </w:p>
    <w:p w14:paraId="713C5FDC" w14:textId="77777777" w:rsidR="00DF440C" w:rsidRPr="00C172CE" w:rsidRDefault="00DF440C" w:rsidP="00DF440C">
      <w:pPr>
        <w:pStyle w:val="B10"/>
      </w:pPr>
      <w:r w:rsidRPr="00C172CE">
        <w:t>-</w:t>
      </w:r>
      <w:r w:rsidRPr="00C172CE">
        <w:tab/>
      </w:r>
      <w:r>
        <w:t>a</w:t>
      </w:r>
      <w:r w:rsidRPr="00C172CE">
        <w:t>is the radius of the antenna's circular aperture;</w:t>
      </w:r>
    </w:p>
    <w:p w14:paraId="343675E1" w14:textId="77777777" w:rsidR="00DF440C" w:rsidRPr="00C172CE" w:rsidRDefault="00DF440C" w:rsidP="00DF440C">
      <w:pPr>
        <w:pStyle w:val="B10"/>
      </w:pPr>
      <w:r w:rsidRPr="00C172CE">
        <w:t>-</w:t>
      </w:r>
      <w:r w:rsidRPr="00C172CE">
        <w:tab/>
        <w:t>k = 2</w:t>
      </w:r>
      <w:r w:rsidRPr="00C172CE">
        <w:rPr>
          <w:rFonts w:ascii="Symbol" w:hAnsi="Symbol"/>
        </w:rPr>
        <w:t></w:t>
      </w:r>
      <w:r w:rsidRPr="00C172CE">
        <w:t>f/c is the wave number;</w:t>
      </w:r>
    </w:p>
    <w:p w14:paraId="2855156D" w14:textId="77777777" w:rsidR="00DF440C" w:rsidRPr="00C172CE" w:rsidRDefault="00DF440C" w:rsidP="00DF440C">
      <w:pPr>
        <w:pStyle w:val="B10"/>
      </w:pPr>
      <w:r w:rsidRPr="00C172CE">
        <w:t>-</w:t>
      </w:r>
      <w:r w:rsidRPr="00C172CE">
        <w:tab/>
        <w:t>f is the frequency of operation;</w:t>
      </w:r>
    </w:p>
    <w:p w14:paraId="6323C485" w14:textId="77777777" w:rsidR="00DF440C" w:rsidRPr="00C172CE" w:rsidRDefault="00DF440C" w:rsidP="00DF440C">
      <w:pPr>
        <w:pStyle w:val="B10"/>
      </w:pPr>
      <w:r w:rsidRPr="00C172CE">
        <w:t>-</w:t>
      </w:r>
      <w:r w:rsidRPr="00C172CE">
        <w:tab/>
        <w:t xml:space="preserve">c is the speed of light in a vacuum and </w:t>
      </w:r>
      <w:r w:rsidRPr="00C172CE">
        <w:rPr>
          <w:rFonts w:ascii="Symbol" w:hAnsi="Symbol"/>
        </w:rPr>
        <w:t></w:t>
      </w:r>
      <w:r w:rsidRPr="00C172CE">
        <w:t xml:space="preserve"> is the angle measured from the bore sight of the antenna's main beam. </w:t>
      </w:r>
    </w:p>
    <w:p w14:paraId="6E371EEB" w14:textId="77777777" w:rsidR="00DF440C" w:rsidRDefault="00DF440C" w:rsidP="00DF440C">
      <w:pPr>
        <w:rPr>
          <w:rFonts w:ascii="Arial" w:hAnsi="Arial" w:cs="Arial"/>
        </w:rPr>
      </w:pPr>
      <w:r w:rsidRPr="00C172CE">
        <w:t xml:space="preserve">Note that </w:t>
      </w:r>
      <w:r w:rsidRPr="00C172CE">
        <w:rPr>
          <w:i/>
        </w:rPr>
        <w:t>ka</w:t>
      </w:r>
      <w:r w:rsidRPr="00C172CE">
        <w:t xml:space="preserve"> equals to the number of wavelengths on the circumference of the aperture and is independent of the operating frequency.</w:t>
      </w:r>
      <w:r>
        <w:t xml:space="preserve"> And the sin() function is in radian.</w:t>
      </w:r>
    </w:p>
    <w:p w14:paraId="53AA2032" w14:textId="77777777" w:rsidR="00DF440C" w:rsidRDefault="00DF440C" w:rsidP="00DF440C">
      <w:r w:rsidRPr="00915278">
        <w:t xml:space="preserve">The beam layout definition for a single satellite simulation in </w:t>
      </w:r>
      <w:r>
        <w:t>Ka-</w:t>
      </w:r>
      <w:r w:rsidRPr="00915278">
        <w:t xml:space="preserve">Band is defined in Table </w:t>
      </w:r>
      <w:r>
        <w:t>6a.2</w:t>
      </w:r>
      <w:r w:rsidRPr="00915278">
        <w:t>.3.1-1.</w:t>
      </w:r>
    </w:p>
    <w:p w14:paraId="40A1FDB3" w14:textId="77777777" w:rsidR="00DF440C" w:rsidRPr="003A4A47" w:rsidRDefault="00DF440C" w:rsidP="00DF440C">
      <w:pPr>
        <w:pStyle w:val="TH"/>
      </w:pPr>
      <w:r>
        <w:lastRenderedPageBreak/>
        <w:t>Table 6a.2.3.1-1: Beam layout definition for single satellite simulation</w:t>
      </w:r>
    </w:p>
    <w:tbl>
      <w:tblPr>
        <w:tblW w:w="95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1"/>
        <w:gridCol w:w="7452"/>
      </w:tblGrid>
      <w:tr w:rsidR="00DF440C" w14:paraId="1292AB08" w14:textId="77777777" w:rsidTr="00E16AB1">
        <w:trPr>
          <w:jc w:val="center"/>
        </w:trPr>
        <w:tc>
          <w:tcPr>
            <w:tcW w:w="2051" w:type="dxa"/>
            <w:shd w:val="clear" w:color="auto" w:fill="auto"/>
          </w:tcPr>
          <w:p w14:paraId="218E8635" w14:textId="77777777" w:rsidR="00DF440C" w:rsidRDefault="00DF440C" w:rsidP="00E16AB1">
            <w:pPr>
              <w:pStyle w:val="TAL"/>
              <w:rPr>
                <w:lang w:val="zh-CN"/>
              </w:rPr>
            </w:pPr>
            <w:r>
              <w:rPr>
                <w:lang w:val="zh-CN"/>
              </w:rPr>
              <w:t>Beam layout definition</w:t>
            </w:r>
          </w:p>
        </w:tc>
        <w:tc>
          <w:tcPr>
            <w:tcW w:w="7452" w:type="dxa"/>
            <w:shd w:val="clear" w:color="auto" w:fill="auto"/>
          </w:tcPr>
          <w:p w14:paraId="73BF7259" w14:textId="77777777" w:rsidR="00DF440C" w:rsidRDefault="00DF440C" w:rsidP="00E16AB1">
            <w:pPr>
              <w:pStyle w:val="TAL"/>
              <w:rPr>
                <w:lang w:eastAsia="zh-CN"/>
              </w:rPr>
            </w:pPr>
            <w:r>
              <w:rPr>
                <w:rFonts w:hint="eastAsia"/>
                <w:lang w:eastAsia="zh-CN"/>
              </w:rPr>
              <w:t>S</w:t>
            </w:r>
            <w:r>
              <w:rPr>
                <w:lang w:eastAsia="zh-CN"/>
              </w:rPr>
              <w:t xml:space="preserve">ame with </w:t>
            </w:r>
            <w:r>
              <w:t>Table 6.2.3.1-1</w:t>
            </w:r>
          </w:p>
        </w:tc>
      </w:tr>
      <w:tr w:rsidR="00DF440C" w14:paraId="43D31C15" w14:textId="77777777" w:rsidTr="00E16AB1">
        <w:trPr>
          <w:jc w:val="center"/>
        </w:trPr>
        <w:tc>
          <w:tcPr>
            <w:tcW w:w="2051" w:type="dxa"/>
            <w:shd w:val="clear" w:color="auto" w:fill="auto"/>
          </w:tcPr>
          <w:p w14:paraId="1FB81E8F" w14:textId="77777777" w:rsidR="00DF440C" w:rsidRDefault="00DF440C" w:rsidP="00E16AB1">
            <w:pPr>
              <w:pStyle w:val="TAL"/>
              <w:rPr>
                <w:lang w:val="zh-CN"/>
              </w:rPr>
            </w:pPr>
            <w:r>
              <w:rPr>
                <w:lang w:val="zh-CN"/>
              </w:rPr>
              <w:t>Number of beams</w:t>
            </w:r>
          </w:p>
        </w:tc>
        <w:tc>
          <w:tcPr>
            <w:tcW w:w="7452" w:type="dxa"/>
            <w:shd w:val="clear" w:color="auto" w:fill="auto"/>
          </w:tcPr>
          <w:p w14:paraId="757926D1" w14:textId="77777777" w:rsidR="00DF440C" w:rsidRDefault="00DF440C" w:rsidP="00E16AB1">
            <w:pPr>
              <w:pStyle w:val="TAL"/>
            </w:pPr>
            <w:r>
              <w:rPr>
                <w:rFonts w:hint="eastAsia"/>
                <w:lang w:eastAsia="zh-CN"/>
              </w:rPr>
              <w:t>S</w:t>
            </w:r>
            <w:r>
              <w:rPr>
                <w:lang w:eastAsia="zh-CN"/>
              </w:rPr>
              <w:t xml:space="preserve">ame with </w:t>
            </w:r>
            <w:r>
              <w:t>Table 6.2.3.1-1</w:t>
            </w:r>
          </w:p>
        </w:tc>
      </w:tr>
      <w:tr w:rsidR="00DF440C" w14:paraId="5DC7232F" w14:textId="77777777" w:rsidTr="00E16AB1">
        <w:trPr>
          <w:jc w:val="center"/>
        </w:trPr>
        <w:tc>
          <w:tcPr>
            <w:tcW w:w="2051" w:type="dxa"/>
            <w:shd w:val="clear" w:color="auto" w:fill="auto"/>
          </w:tcPr>
          <w:p w14:paraId="14E92AB9" w14:textId="77777777" w:rsidR="00DF440C" w:rsidRDefault="00DF440C" w:rsidP="00E16AB1">
            <w:pPr>
              <w:pStyle w:val="TAL"/>
            </w:pPr>
            <w:r>
              <w:t>UV plane illustration (extracted from [19])</w:t>
            </w:r>
          </w:p>
        </w:tc>
        <w:tc>
          <w:tcPr>
            <w:tcW w:w="7452" w:type="dxa"/>
            <w:shd w:val="clear" w:color="auto" w:fill="auto"/>
          </w:tcPr>
          <w:p w14:paraId="5018AD8F" w14:textId="77777777" w:rsidR="00DF440C" w:rsidRDefault="00DF440C" w:rsidP="00E16AB1">
            <w:pPr>
              <w:pStyle w:val="TAL"/>
              <w:rPr>
                <w:lang w:val="zh-CN"/>
              </w:rPr>
            </w:pPr>
            <w:r>
              <w:rPr>
                <w:rFonts w:hint="eastAsia"/>
                <w:lang w:eastAsia="zh-CN"/>
              </w:rPr>
              <w:t>S</w:t>
            </w:r>
            <w:r>
              <w:rPr>
                <w:lang w:eastAsia="zh-CN"/>
              </w:rPr>
              <w:t xml:space="preserve">ame with </w:t>
            </w:r>
            <w:r>
              <w:t>Table 6.2.3.1-1</w:t>
            </w:r>
          </w:p>
        </w:tc>
      </w:tr>
      <w:tr w:rsidR="00DF440C" w14:paraId="24B6B609" w14:textId="77777777" w:rsidTr="00E16AB1">
        <w:trPr>
          <w:jc w:val="center"/>
        </w:trPr>
        <w:tc>
          <w:tcPr>
            <w:tcW w:w="2051" w:type="dxa"/>
            <w:shd w:val="clear" w:color="auto" w:fill="auto"/>
          </w:tcPr>
          <w:p w14:paraId="3B9DB2EB" w14:textId="77777777" w:rsidR="00DF440C" w:rsidRDefault="00DF440C" w:rsidP="00E16AB1">
            <w:pPr>
              <w:pStyle w:val="TAL"/>
              <w:rPr>
                <w:lang w:val="zh-CN"/>
              </w:rPr>
            </w:pPr>
            <w:r>
              <w:rPr>
                <w:lang w:val="zh-CN"/>
              </w:rPr>
              <w:t>UV plane convention</w:t>
            </w:r>
          </w:p>
        </w:tc>
        <w:tc>
          <w:tcPr>
            <w:tcW w:w="7452" w:type="dxa"/>
            <w:shd w:val="clear" w:color="auto" w:fill="auto"/>
          </w:tcPr>
          <w:p w14:paraId="2BE5A9FA" w14:textId="77777777" w:rsidR="00DF440C" w:rsidRDefault="00DF440C" w:rsidP="00E16AB1">
            <w:pPr>
              <w:pStyle w:val="TAL"/>
            </w:pPr>
            <w:r>
              <w:rPr>
                <w:rFonts w:hint="eastAsia"/>
                <w:lang w:eastAsia="zh-CN"/>
              </w:rPr>
              <w:t>S</w:t>
            </w:r>
            <w:r>
              <w:rPr>
                <w:lang w:eastAsia="zh-CN"/>
              </w:rPr>
              <w:t xml:space="preserve">ame with </w:t>
            </w:r>
            <w:r>
              <w:t>Table 6.2.3.1-1</w:t>
            </w:r>
          </w:p>
        </w:tc>
      </w:tr>
      <w:tr w:rsidR="00DF440C" w14:paraId="027360EB" w14:textId="77777777" w:rsidTr="00E16AB1">
        <w:trPr>
          <w:jc w:val="center"/>
        </w:trPr>
        <w:tc>
          <w:tcPr>
            <w:tcW w:w="2051" w:type="dxa"/>
            <w:shd w:val="clear" w:color="auto" w:fill="auto"/>
          </w:tcPr>
          <w:p w14:paraId="1072456C" w14:textId="77777777" w:rsidR="00DF440C" w:rsidRDefault="00DF440C" w:rsidP="00E16AB1">
            <w:pPr>
              <w:pStyle w:val="TAL"/>
            </w:pPr>
            <w:r>
              <w:t>Adjacent beam spacing on UV plane</w:t>
            </w:r>
          </w:p>
        </w:tc>
        <w:tc>
          <w:tcPr>
            <w:tcW w:w="7452" w:type="dxa"/>
            <w:shd w:val="clear" w:color="auto" w:fill="auto"/>
          </w:tcPr>
          <w:p w14:paraId="0ADE0506" w14:textId="77777777" w:rsidR="00DF440C" w:rsidRDefault="00DF440C" w:rsidP="00E16AB1">
            <w:pPr>
              <w:pStyle w:val="TAL"/>
              <w:rPr>
                <w:lang w:val="sv-SE"/>
              </w:rPr>
            </w:pPr>
            <w:r>
              <w:rPr>
                <w:rFonts w:hint="eastAsia"/>
                <w:lang w:eastAsia="zh-CN"/>
              </w:rPr>
              <w:t>S</w:t>
            </w:r>
            <w:r>
              <w:rPr>
                <w:lang w:eastAsia="zh-CN"/>
              </w:rPr>
              <w:t xml:space="preserve">ame with </w:t>
            </w:r>
            <w:r>
              <w:t>Table 6.2.3.1-1</w:t>
            </w:r>
          </w:p>
        </w:tc>
      </w:tr>
      <w:tr w:rsidR="00DF440C" w14:paraId="053C1523" w14:textId="77777777" w:rsidTr="00E16AB1">
        <w:trPr>
          <w:jc w:val="center"/>
        </w:trPr>
        <w:tc>
          <w:tcPr>
            <w:tcW w:w="2051" w:type="dxa"/>
            <w:shd w:val="clear" w:color="auto" w:fill="auto"/>
          </w:tcPr>
          <w:p w14:paraId="1F59D185" w14:textId="77777777" w:rsidR="00DF440C" w:rsidRDefault="00DF440C" w:rsidP="00E16AB1">
            <w:pPr>
              <w:pStyle w:val="TAL"/>
            </w:pPr>
            <w:r>
              <w:t>Central beam bore sight direction definition</w:t>
            </w:r>
          </w:p>
        </w:tc>
        <w:tc>
          <w:tcPr>
            <w:tcW w:w="7452" w:type="dxa"/>
            <w:shd w:val="clear" w:color="auto" w:fill="auto"/>
          </w:tcPr>
          <w:p w14:paraId="53C78CFF" w14:textId="77777777" w:rsidR="00DF440C" w:rsidRDefault="00DF440C" w:rsidP="00E16AB1">
            <w:pPr>
              <w:pStyle w:val="TAL"/>
            </w:pPr>
            <w:r>
              <w:t xml:space="preserve">Baseline: </w:t>
            </w:r>
          </w:p>
          <w:p w14:paraId="2978ED87" w14:textId="77777777" w:rsidR="00DF440C" w:rsidRDefault="00DF440C" w:rsidP="00E16AB1">
            <w:pPr>
              <w:pStyle w:val="TAL"/>
            </w:pPr>
            <w:r>
              <w:t>Case 1: Central beam center is considered at nadir point</w:t>
            </w:r>
          </w:p>
          <w:p w14:paraId="1F3D142F" w14:textId="77777777" w:rsidR="00DF440C" w:rsidRDefault="00DF440C" w:rsidP="00E16AB1">
            <w:pPr>
              <w:pStyle w:val="TAL"/>
            </w:pPr>
            <w:r>
              <w:t>Case 2: 25° for GEO and LEO</w:t>
            </w:r>
          </w:p>
        </w:tc>
      </w:tr>
      <w:tr w:rsidR="00DF440C" w14:paraId="61F7183A" w14:textId="77777777" w:rsidTr="00E16AB1">
        <w:trPr>
          <w:trHeight w:val="98"/>
          <w:jc w:val="center"/>
        </w:trPr>
        <w:tc>
          <w:tcPr>
            <w:tcW w:w="2051" w:type="dxa"/>
            <w:tcBorders>
              <w:left w:val="single" w:sz="4" w:space="0" w:color="auto"/>
              <w:bottom w:val="single" w:sz="4" w:space="0" w:color="auto"/>
              <w:right w:val="single" w:sz="4" w:space="0" w:color="auto"/>
            </w:tcBorders>
            <w:shd w:val="clear" w:color="auto" w:fill="auto"/>
          </w:tcPr>
          <w:p w14:paraId="6D038CD2" w14:textId="77777777" w:rsidR="00DF440C" w:rsidRDefault="00DF440C" w:rsidP="00E16AB1">
            <w:pPr>
              <w:pStyle w:val="TAL"/>
            </w:pPr>
            <w:r w:rsidRPr="00915278">
              <w:t>Frequency-reuse factor</w:t>
            </w:r>
          </w:p>
        </w:tc>
        <w:tc>
          <w:tcPr>
            <w:tcW w:w="7452" w:type="dxa"/>
            <w:tcBorders>
              <w:top w:val="single" w:sz="4" w:space="0" w:color="auto"/>
              <w:left w:val="single" w:sz="4" w:space="0" w:color="auto"/>
              <w:bottom w:val="single" w:sz="4" w:space="0" w:color="auto"/>
              <w:right w:val="single" w:sz="4" w:space="0" w:color="auto"/>
            </w:tcBorders>
            <w:shd w:val="clear" w:color="auto" w:fill="auto"/>
          </w:tcPr>
          <w:p w14:paraId="3C3E3B77" w14:textId="77777777" w:rsidR="00DF440C" w:rsidRPr="0027243D" w:rsidRDefault="00DF440C" w:rsidP="00E16AB1">
            <w:pPr>
              <w:pStyle w:val="TAL"/>
              <w:rPr>
                <w:lang w:val="en-US"/>
              </w:rPr>
            </w:pPr>
            <w:r w:rsidRPr="0027243D">
              <w:rPr>
                <w:lang w:val="en-US"/>
              </w:rPr>
              <w:t>FRF=2</w:t>
            </w:r>
          </w:p>
          <w:p w14:paraId="3A7C22B7" w14:textId="77777777" w:rsidR="00DF440C" w:rsidRDefault="00DF440C" w:rsidP="00E16AB1">
            <w:pPr>
              <w:pStyle w:val="TAL"/>
            </w:pPr>
            <w:r>
              <w:rPr>
                <w:noProof/>
                <w:lang w:val="fr-FR" w:eastAsia="fr-FR"/>
              </w:rPr>
              <w:drawing>
                <wp:inline distT="0" distB="0" distL="0" distR="0" wp14:anchorId="1973867B" wp14:editId="741A1C9E">
                  <wp:extent cx="1389380" cy="1826260"/>
                  <wp:effectExtent l="0" t="0" r="1270" b="2540"/>
                  <wp:docPr id="1618003658" name="图片 9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5" name="图片 92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1389380" cy="1826260"/>
                          </a:xfrm>
                          <a:prstGeom prst="rect">
                            <a:avLst/>
                          </a:prstGeom>
                          <a:noFill/>
                          <a:ln>
                            <a:noFill/>
                          </a:ln>
                        </pic:spPr>
                      </pic:pic>
                    </a:graphicData>
                  </a:graphic>
                </wp:inline>
              </w:drawing>
            </w:r>
          </w:p>
          <w:p w14:paraId="474CA231" w14:textId="77777777" w:rsidR="00DF440C" w:rsidRPr="0027243D" w:rsidRDefault="00DF440C" w:rsidP="00E16AB1">
            <w:pPr>
              <w:pStyle w:val="TAL"/>
              <w:rPr>
                <w:lang w:val="en-US"/>
              </w:rPr>
            </w:pPr>
            <w:r w:rsidRPr="0027243D">
              <w:rPr>
                <w:lang w:val="en-US"/>
              </w:rPr>
              <w:t>Do not consider interference leakage from adjacent beams as starting point for co-ex study.</w:t>
            </w:r>
            <w:r>
              <w:rPr>
                <w:lang w:val="en-US"/>
              </w:rPr>
              <w:t xml:space="preserve"> </w:t>
            </w:r>
            <w:r w:rsidRPr="0027243D">
              <w:rPr>
                <w:lang w:val="en-US"/>
              </w:rPr>
              <w:t>For example for the figure above, do not consider the interference leakage from green, blue and purple beams when study SINR for the red beam.</w:t>
            </w:r>
          </w:p>
        </w:tc>
      </w:tr>
      <w:tr w:rsidR="00DF440C" w14:paraId="00C12195" w14:textId="77777777" w:rsidTr="00E16AB1">
        <w:trPr>
          <w:jc w:val="center"/>
        </w:trPr>
        <w:tc>
          <w:tcPr>
            <w:tcW w:w="2051" w:type="dxa"/>
            <w:tcBorders>
              <w:top w:val="single" w:sz="4" w:space="0" w:color="auto"/>
              <w:left w:val="single" w:sz="4" w:space="0" w:color="auto"/>
              <w:bottom w:val="single" w:sz="4" w:space="0" w:color="auto"/>
              <w:right w:val="single" w:sz="4" w:space="0" w:color="auto"/>
            </w:tcBorders>
            <w:shd w:val="clear" w:color="auto" w:fill="auto"/>
          </w:tcPr>
          <w:p w14:paraId="5F694E86" w14:textId="77777777" w:rsidR="00DF440C" w:rsidRDefault="00DF440C" w:rsidP="00E16AB1">
            <w:pPr>
              <w:pStyle w:val="TAL"/>
              <w:rPr>
                <w:lang w:val="zh-CN"/>
              </w:rPr>
            </w:pPr>
            <w:r>
              <w:rPr>
                <w:lang w:val="zh-CN"/>
              </w:rPr>
              <w:t>Polarization re-use</w:t>
            </w:r>
          </w:p>
        </w:tc>
        <w:tc>
          <w:tcPr>
            <w:tcW w:w="7452" w:type="dxa"/>
            <w:tcBorders>
              <w:top w:val="single" w:sz="4" w:space="0" w:color="auto"/>
              <w:left w:val="single" w:sz="4" w:space="0" w:color="auto"/>
              <w:bottom w:val="single" w:sz="4" w:space="0" w:color="auto"/>
              <w:right w:val="single" w:sz="4" w:space="0" w:color="auto"/>
            </w:tcBorders>
            <w:shd w:val="clear" w:color="auto" w:fill="auto"/>
          </w:tcPr>
          <w:p w14:paraId="65F64245" w14:textId="77777777" w:rsidR="00DF440C" w:rsidRDefault="00DF440C" w:rsidP="00E16AB1">
            <w:pPr>
              <w:pStyle w:val="TAL"/>
            </w:pPr>
            <w:r>
              <w:t>Enable</w:t>
            </w:r>
          </w:p>
          <w:p w14:paraId="335937DE" w14:textId="77777777" w:rsidR="00DF440C" w:rsidRDefault="00DF440C" w:rsidP="00E16AB1">
            <w:pPr>
              <w:pStyle w:val="TAL"/>
            </w:pPr>
            <w:r>
              <w:t xml:space="preserve">Note: Polarization re-use should apply only if circular polarization for terminal antenna is considered </w:t>
            </w:r>
          </w:p>
        </w:tc>
      </w:tr>
      <w:tr w:rsidR="00DF440C" w14:paraId="78154470" w14:textId="77777777" w:rsidTr="00E16AB1">
        <w:trPr>
          <w:jc w:val="center"/>
        </w:trPr>
        <w:tc>
          <w:tcPr>
            <w:tcW w:w="2051" w:type="dxa"/>
            <w:tcBorders>
              <w:top w:val="single" w:sz="4" w:space="0" w:color="auto"/>
              <w:left w:val="single" w:sz="4" w:space="0" w:color="auto"/>
              <w:bottom w:val="single" w:sz="4" w:space="0" w:color="auto"/>
              <w:right w:val="single" w:sz="4" w:space="0" w:color="auto"/>
            </w:tcBorders>
            <w:shd w:val="clear" w:color="auto" w:fill="auto"/>
          </w:tcPr>
          <w:p w14:paraId="0C32141E" w14:textId="77777777" w:rsidR="00DF440C" w:rsidRDefault="00DF440C" w:rsidP="00E16AB1">
            <w:pPr>
              <w:pStyle w:val="TAL"/>
              <w:rPr>
                <w:lang w:val="zh-CN"/>
              </w:rPr>
            </w:pPr>
            <w:r>
              <w:rPr>
                <w:lang w:val="zh-CN"/>
              </w:rPr>
              <w:t>UEs outdoor/indoor distribution</w:t>
            </w:r>
          </w:p>
        </w:tc>
        <w:tc>
          <w:tcPr>
            <w:tcW w:w="7452" w:type="dxa"/>
            <w:tcBorders>
              <w:top w:val="single" w:sz="4" w:space="0" w:color="auto"/>
              <w:left w:val="single" w:sz="4" w:space="0" w:color="auto"/>
              <w:bottom w:val="single" w:sz="4" w:space="0" w:color="auto"/>
              <w:right w:val="single" w:sz="4" w:space="0" w:color="auto"/>
            </w:tcBorders>
            <w:shd w:val="clear" w:color="auto" w:fill="auto"/>
          </w:tcPr>
          <w:p w14:paraId="783A8535" w14:textId="77777777" w:rsidR="00DF440C" w:rsidRPr="0027243D" w:rsidRDefault="00DF440C" w:rsidP="00E16AB1">
            <w:pPr>
              <w:pStyle w:val="TAL"/>
              <w:rPr>
                <w:lang w:val="en-US"/>
              </w:rPr>
            </w:pPr>
            <w:r>
              <w:rPr>
                <w:rFonts w:hint="eastAsia"/>
                <w:lang w:eastAsia="zh-CN"/>
              </w:rPr>
              <w:t>S</w:t>
            </w:r>
            <w:r>
              <w:rPr>
                <w:lang w:eastAsia="zh-CN"/>
              </w:rPr>
              <w:t xml:space="preserve">ame with </w:t>
            </w:r>
            <w:r>
              <w:t>Table 6.2.3.1-1</w:t>
            </w:r>
          </w:p>
        </w:tc>
      </w:tr>
      <w:tr w:rsidR="00DF440C" w14:paraId="5B7E5213" w14:textId="77777777" w:rsidTr="00E16AB1">
        <w:trPr>
          <w:jc w:val="center"/>
        </w:trPr>
        <w:tc>
          <w:tcPr>
            <w:tcW w:w="2051" w:type="dxa"/>
            <w:tcBorders>
              <w:top w:val="single" w:sz="4" w:space="0" w:color="auto"/>
              <w:left w:val="single" w:sz="4" w:space="0" w:color="auto"/>
              <w:bottom w:val="single" w:sz="4" w:space="0" w:color="auto"/>
              <w:right w:val="single" w:sz="4" w:space="0" w:color="auto"/>
            </w:tcBorders>
            <w:shd w:val="clear" w:color="auto" w:fill="auto"/>
          </w:tcPr>
          <w:p w14:paraId="62EF80C9" w14:textId="77777777" w:rsidR="00DF440C" w:rsidRDefault="00DF440C" w:rsidP="00E16AB1">
            <w:pPr>
              <w:pStyle w:val="TAL"/>
              <w:rPr>
                <w:lang w:val="zh-CN"/>
              </w:rPr>
            </w:pPr>
            <w:r>
              <w:rPr>
                <w:lang w:val="zh-CN"/>
              </w:rPr>
              <w:t>UE distribution</w:t>
            </w:r>
          </w:p>
        </w:tc>
        <w:tc>
          <w:tcPr>
            <w:tcW w:w="7452" w:type="dxa"/>
            <w:tcBorders>
              <w:top w:val="single" w:sz="4" w:space="0" w:color="auto"/>
              <w:left w:val="single" w:sz="4" w:space="0" w:color="auto"/>
              <w:bottom w:val="single" w:sz="4" w:space="0" w:color="auto"/>
              <w:right w:val="single" w:sz="4" w:space="0" w:color="auto"/>
            </w:tcBorders>
            <w:shd w:val="clear" w:color="auto" w:fill="auto"/>
          </w:tcPr>
          <w:p w14:paraId="192C81DA" w14:textId="77777777" w:rsidR="00DF440C" w:rsidRDefault="00DF440C" w:rsidP="00E16AB1">
            <w:pPr>
              <w:pStyle w:val="TAL"/>
            </w:pPr>
            <w:r>
              <w:rPr>
                <w:rFonts w:hint="eastAsia"/>
                <w:lang w:eastAsia="zh-CN"/>
              </w:rPr>
              <w:t>S</w:t>
            </w:r>
            <w:r>
              <w:rPr>
                <w:lang w:eastAsia="zh-CN"/>
              </w:rPr>
              <w:t xml:space="preserve">ame with </w:t>
            </w:r>
            <w:r>
              <w:t>Table 6.2.3.1-1</w:t>
            </w:r>
          </w:p>
        </w:tc>
      </w:tr>
      <w:tr w:rsidR="00DF440C" w14:paraId="45C0C573" w14:textId="77777777" w:rsidTr="00E16AB1">
        <w:trPr>
          <w:jc w:val="center"/>
        </w:trPr>
        <w:tc>
          <w:tcPr>
            <w:tcW w:w="2051" w:type="dxa"/>
            <w:tcBorders>
              <w:top w:val="single" w:sz="4" w:space="0" w:color="auto"/>
              <w:left w:val="single" w:sz="4" w:space="0" w:color="auto"/>
              <w:bottom w:val="single" w:sz="4" w:space="0" w:color="auto"/>
              <w:right w:val="single" w:sz="4" w:space="0" w:color="auto"/>
            </w:tcBorders>
            <w:shd w:val="clear" w:color="auto" w:fill="auto"/>
          </w:tcPr>
          <w:p w14:paraId="181F807E" w14:textId="77777777" w:rsidR="00DF440C" w:rsidRDefault="00DF440C" w:rsidP="00E16AB1">
            <w:pPr>
              <w:pStyle w:val="TAL"/>
              <w:rPr>
                <w:lang w:val="zh-CN"/>
              </w:rPr>
            </w:pPr>
            <w:r>
              <w:rPr>
                <w:lang w:val="zh-CN"/>
              </w:rPr>
              <w:t>UE configuration</w:t>
            </w:r>
          </w:p>
        </w:tc>
        <w:tc>
          <w:tcPr>
            <w:tcW w:w="7452" w:type="dxa"/>
            <w:tcBorders>
              <w:top w:val="single" w:sz="4" w:space="0" w:color="auto"/>
              <w:left w:val="single" w:sz="4" w:space="0" w:color="auto"/>
              <w:bottom w:val="single" w:sz="4" w:space="0" w:color="auto"/>
              <w:right w:val="single" w:sz="4" w:space="0" w:color="auto"/>
            </w:tcBorders>
            <w:shd w:val="clear" w:color="auto" w:fill="auto"/>
          </w:tcPr>
          <w:p w14:paraId="0B91103C" w14:textId="77777777" w:rsidR="00DF440C" w:rsidRPr="0027243D" w:rsidRDefault="00DF440C" w:rsidP="00E16AB1">
            <w:pPr>
              <w:pStyle w:val="TAL"/>
              <w:rPr>
                <w:lang w:val="en-US"/>
              </w:rPr>
            </w:pPr>
            <w:r w:rsidRPr="0027243D">
              <w:rPr>
                <w:lang w:val="en-US"/>
              </w:rPr>
              <w:t xml:space="preserve">Fixed and mobile VSAT for GSO </w:t>
            </w:r>
          </w:p>
          <w:p w14:paraId="57287296" w14:textId="77777777" w:rsidR="00DF440C" w:rsidRDefault="00DF440C" w:rsidP="00E16AB1">
            <w:pPr>
              <w:pStyle w:val="TAL"/>
              <w:rPr>
                <w:lang w:val="zh-CN"/>
              </w:rPr>
            </w:pPr>
            <w:r w:rsidRPr="00915278">
              <w:rPr>
                <w:lang w:val="zh-CN"/>
              </w:rPr>
              <w:t>Fixed VSAT for NGSO</w:t>
            </w:r>
          </w:p>
        </w:tc>
      </w:tr>
      <w:tr w:rsidR="00DF440C" w14:paraId="5D041E86" w14:textId="77777777" w:rsidTr="00E16AB1">
        <w:trPr>
          <w:jc w:val="center"/>
        </w:trPr>
        <w:tc>
          <w:tcPr>
            <w:tcW w:w="2051" w:type="dxa"/>
            <w:tcBorders>
              <w:top w:val="single" w:sz="4" w:space="0" w:color="auto"/>
              <w:left w:val="single" w:sz="4" w:space="0" w:color="auto"/>
              <w:bottom w:val="single" w:sz="4" w:space="0" w:color="auto"/>
              <w:right w:val="single" w:sz="4" w:space="0" w:color="auto"/>
            </w:tcBorders>
            <w:shd w:val="clear" w:color="auto" w:fill="auto"/>
          </w:tcPr>
          <w:p w14:paraId="0F63A845" w14:textId="77777777" w:rsidR="00DF440C" w:rsidRDefault="00DF440C" w:rsidP="00E16AB1">
            <w:pPr>
              <w:pStyle w:val="TAL"/>
              <w:rPr>
                <w:lang w:val="zh-CN"/>
              </w:rPr>
            </w:pPr>
            <w:r>
              <w:rPr>
                <w:lang w:val="zh-CN"/>
              </w:rPr>
              <w:t>UE orientation</w:t>
            </w:r>
          </w:p>
        </w:tc>
        <w:tc>
          <w:tcPr>
            <w:tcW w:w="7452" w:type="dxa"/>
            <w:tcBorders>
              <w:top w:val="single" w:sz="4" w:space="0" w:color="auto"/>
              <w:left w:val="single" w:sz="4" w:space="0" w:color="auto"/>
              <w:bottom w:val="single" w:sz="4" w:space="0" w:color="auto"/>
              <w:right w:val="single" w:sz="4" w:space="0" w:color="auto"/>
            </w:tcBorders>
            <w:shd w:val="clear" w:color="auto" w:fill="auto"/>
          </w:tcPr>
          <w:p w14:paraId="7D3B0A39" w14:textId="77777777" w:rsidR="00DF440C" w:rsidRPr="0027243D" w:rsidRDefault="00DF440C" w:rsidP="00E16AB1">
            <w:pPr>
              <w:pStyle w:val="TAL"/>
              <w:rPr>
                <w:lang w:val="en-US"/>
              </w:rPr>
            </w:pPr>
            <w:r w:rsidRPr="0027243D">
              <w:rPr>
                <w:lang w:val="en-US"/>
              </w:rPr>
              <w:t>Random</w:t>
            </w:r>
            <w:r>
              <w:t xml:space="preserve"> </w:t>
            </w:r>
            <w:r w:rsidRPr="00915278">
              <w:rPr>
                <w:lang w:val="en-US"/>
              </w:rPr>
              <w:t>Ideal Tracking serving beam</w:t>
            </w:r>
          </w:p>
        </w:tc>
      </w:tr>
      <w:tr w:rsidR="00DF440C" w14:paraId="4F6D671D" w14:textId="77777777" w:rsidTr="00E16AB1">
        <w:trPr>
          <w:jc w:val="center"/>
        </w:trPr>
        <w:tc>
          <w:tcPr>
            <w:tcW w:w="2051" w:type="dxa"/>
            <w:tcBorders>
              <w:top w:val="single" w:sz="4" w:space="0" w:color="auto"/>
              <w:left w:val="single" w:sz="4" w:space="0" w:color="auto"/>
              <w:bottom w:val="single" w:sz="4" w:space="0" w:color="auto"/>
              <w:right w:val="single" w:sz="4" w:space="0" w:color="auto"/>
            </w:tcBorders>
            <w:shd w:val="clear" w:color="auto" w:fill="auto"/>
          </w:tcPr>
          <w:p w14:paraId="0213D13A" w14:textId="77777777" w:rsidR="00DF440C" w:rsidRDefault="00DF440C" w:rsidP="00E16AB1">
            <w:pPr>
              <w:pStyle w:val="TAL"/>
              <w:rPr>
                <w:lang w:val="zh-CN"/>
              </w:rPr>
            </w:pPr>
            <w:r>
              <w:rPr>
                <w:lang w:val="zh-CN"/>
              </w:rPr>
              <w:t>UE attachment</w:t>
            </w:r>
          </w:p>
        </w:tc>
        <w:tc>
          <w:tcPr>
            <w:tcW w:w="7452" w:type="dxa"/>
            <w:tcBorders>
              <w:top w:val="single" w:sz="4" w:space="0" w:color="auto"/>
              <w:left w:val="single" w:sz="4" w:space="0" w:color="auto"/>
              <w:bottom w:val="single" w:sz="4" w:space="0" w:color="auto"/>
              <w:right w:val="single" w:sz="4" w:space="0" w:color="auto"/>
            </w:tcBorders>
            <w:shd w:val="clear" w:color="auto" w:fill="auto"/>
          </w:tcPr>
          <w:p w14:paraId="4D4E49AE" w14:textId="77777777" w:rsidR="00DF440C" w:rsidRDefault="00DF440C" w:rsidP="00E16AB1">
            <w:pPr>
              <w:pStyle w:val="TAL"/>
              <w:rPr>
                <w:lang w:val="zh-CN"/>
              </w:rPr>
            </w:pPr>
            <w:r>
              <w:rPr>
                <w:lang w:val="zh-CN"/>
              </w:rPr>
              <w:t>RSRP</w:t>
            </w:r>
          </w:p>
        </w:tc>
      </w:tr>
    </w:tbl>
    <w:p w14:paraId="33199848" w14:textId="77777777" w:rsidR="00DF440C" w:rsidRPr="003A4A47" w:rsidRDefault="00DF440C" w:rsidP="00DF440C"/>
    <w:p w14:paraId="77F3C657" w14:textId="77777777" w:rsidR="00DF440C" w:rsidRDefault="00DF440C" w:rsidP="007675DC">
      <w:pPr>
        <w:pStyle w:val="Heading4"/>
        <w:numPr>
          <w:ilvl w:val="0"/>
          <w:numId w:val="0"/>
        </w:numPr>
        <w:ind w:left="864" w:hanging="864"/>
        <w:rPr>
          <w:rFonts w:cs="Arial"/>
          <w:b/>
        </w:rPr>
      </w:pPr>
      <w:bookmarkStart w:id="57" w:name="_Toc162191946"/>
      <w:bookmarkStart w:id="58" w:name="_Toc163147575"/>
      <w:bookmarkStart w:id="59" w:name="_Toc169269907"/>
      <w:bookmarkStart w:id="60" w:name="_Toc176255381"/>
      <w:bookmarkStart w:id="61" w:name="_Toc176766593"/>
      <w:r>
        <w:rPr>
          <w:rFonts w:cs="Arial"/>
        </w:rPr>
        <w:t>6a.2.3.2</w:t>
      </w:r>
      <w:r>
        <w:rPr>
          <w:rFonts w:cs="Arial"/>
        </w:rPr>
        <w:tab/>
      </w:r>
      <w:r>
        <w:rPr>
          <w:rFonts w:cs="Arial" w:hint="eastAsia"/>
        </w:rPr>
        <w:t>T</w:t>
      </w:r>
      <w:r>
        <w:rPr>
          <w:rFonts w:cs="Arial"/>
        </w:rPr>
        <w:t>N BS and UE antenna and beam forming pattern modelling</w:t>
      </w:r>
      <w:bookmarkEnd w:id="57"/>
      <w:bookmarkEnd w:id="58"/>
      <w:bookmarkEnd w:id="59"/>
      <w:bookmarkEnd w:id="60"/>
      <w:bookmarkEnd w:id="61"/>
    </w:p>
    <w:p w14:paraId="5E0CDCAF" w14:textId="77777777" w:rsidR="00DF440C" w:rsidRDefault="00DF440C" w:rsidP="00DF440C">
      <w:pPr>
        <w:rPr>
          <w:szCs w:val="24"/>
        </w:rPr>
      </w:pPr>
      <w:r>
        <w:rPr>
          <w:szCs w:val="24"/>
        </w:rPr>
        <w:t>The parameters in Table 6a.2.3.2-1 are used for BS antenna pattern in the coexistence study.</w:t>
      </w:r>
    </w:p>
    <w:p w14:paraId="2E7B00C3" w14:textId="77777777" w:rsidR="00DF440C" w:rsidRDefault="00DF440C" w:rsidP="00DF440C">
      <w:pPr>
        <w:pStyle w:val="TH"/>
      </w:pPr>
      <w:r>
        <w:lastRenderedPageBreak/>
        <w:t xml:space="preserve">Table 6a.2.3.2-1: </w:t>
      </w:r>
      <w:r>
        <w:rPr>
          <w:rFonts w:hint="eastAsia"/>
          <w:lang w:eastAsia="zh-CN"/>
        </w:rPr>
        <w:t>TN</w:t>
      </w:r>
      <w:r>
        <w:t xml:space="preserve"> </w:t>
      </w:r>
      <w:r w:rsidRPr="00505B1D">
        <w:t>BS antenna modelling for Urban macro scenario</w:t>
      </w:r>
    </w:p>
    <w:p w14:paraId="754E7B6E" w14:textId="23082F33" w:rsidR="00BC076C" w:rsidRPr="00573566" w:rsidRDefault="00BC076C" w:rsidP="00BC076C">
      <w:pPr>
        <w:pStyle w:val="FL"/>
        <w:rPr>
          <w:b w:val="0"/>
          <w:bCs/>
          <w:lang w:eastAsia="x-none"/>
        </w:rPr>
      </w:pPr>
    </w:p>
    <w:tbl>
      <w:tblPr>
        <w:tblW w:w="48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63"/>
        <w:gridCol w:w="6108"/>
      </w:tblGrid>
      <w:tr w:rsidR="00DF440C" w:rsidRPr="00FE0565" w14:paraId="0DDAAC53" w14:textId="77777777" w:rsidTr="00E16AB1">
        <w:trPr>
          <w:trHeight w:val="209"/>
          <w:jc w:val="center"/>
        </w:trPr>
        <w:tc>
          <w:tcPr>
            <w:tcW w:w="1809" w:type="pct"/>
            <w:tcBorders>
              <w:top w:val="single" w:sz="4" w:space="0" w:color="auto"/>
              <w:left w:val="single" w:sz="4" w:space="0" w:color="auto"/>
              <w:bottom w:val="single" w:sz="4" w:space="0" w:color="auto"/>
              <w:right w:val="single" w:sz="4" w:space="0" w:color="auto"/>
            </w:tcBorders>
            <w:vAlign w:val="center"/>
          </w:tcPr>
          <w:p w14:paraId="3FD914DA" w14:textId="77777777" w:rsidR="00DF440C" w:rsidRPr="00FE0565" w:rsidRDefault="00DF440C" w:rsidP="00E16AB1">
            <w:pPr>
              <w:pStyle w:val="TAH"/>
            </w:pPr>
            <w:commentRangeStart w:id="62"/>
            <w:r w:rsidRPr="00FE0565">
              <w:rPr>
                <w:rFonts w:hint="eastAsia"/>
              </w:rPr>
              <w:t>Parameters</w:t>
            </w:r>
          </w:p>
        </w:tc>
        <w:tc>
          <w:tcPr>
            <w:tcW w:w="3191" w:type="pct"/>
            <w:tcBorders>
              <w:top w:val="single" w:sz="4" w:space="0" w:color="auto"/>
              <w:left w:val="single" w:sz="4" w:space="0" w:color="auto"/>
              <w:bottom w:val="single" w:sz="4" w:space="0" w:color="auto"/>
              <w:right w:val="single" w:sz="4" w:space="0" w:color="auto"/>
            </w:tcBorders>
            <w:vAlign w:val="center"/>
            <w:hideMark/>
          </w:tcPr>
          <w:p w14:paraId="0601CB23" w14:textId="547B881F" w:rsidR="00DF440C" w:rsidRPr="00FE0565" w:rsidRDefault="00DF440C" w:rsidP="00E16AB1">
            <w:pPr>
              <w:pStyle w:val="TAH"/>
            </w:pPr>
            <w:r w:rsidRPr="00FE0565">
              <w:rPr>
                <w:rFonts w:hint="eastAsia"/>
              </w:rPr>
              <w:t>Values</w:t>
            </w:r>
            <w:r w:rsidR="00402E01">
              <w:t xml:space="preserve"> for 11 GHz</w:t>
            </w:r>
            <w:commentRangeEnd w:id="62"/>
            <w:r w:rsidR="008273B1">
              <w:rPr>
                <w:rStyle w:val="CommentReference"/>
                <w:b w:val="0"/>
              </w:rPr>
              <w:commentReference w:id="62"/>
            </w:r>
          </w:p>
        </w:tc>
      </w:tr>
      <w:tr w:rsidR="00DF440C" w:rsidRPr="00FE0565" w14:paraId="76E39C60" w14:textId="77777777" w:rsidTr="00E16AB1">
        <w:trPr>
          <w:trHeight w:val="440"/>
          <w:jc w:val="center"/>
        </w:trPr>
        <w:tc>
          <w:tcPr>
            <w:tcW w:w="1809" w:type="pct"/>
            <w:tcBorders>
              <w:top w:val="single" w:sz="4" w:space="0" w:color="auto"/>
              <w:left w:val="single" w:sz="4" w:space="0" w:color="auto"/>
              <w:bottom w:val="single" w:sz="4" w:space="0" w:color="auto"/>
              <w:right w:val="single" w:sz="4" w:space="0" w:color="auto"/>
            </w:tcBorders>
            <w:vAlign w:val="center"/>
          </w:tcPr>
          <w:p w14:paraId="19119EE2" w14:textId="77777777" w:rsidR="00DF440C" w:rsidRPr="00FE0565" w:rsidRDefault="00DF440C" w:rsidP="00E16AB1">
            <w:pPr>
              <w:pStyle w:val="TAL"/>
            </w:pPr>
            <w:r w:rsidRPr="00FE0565">
              <w:rPr>
                <w:lang w:val="zh-CN"/>
              </w:rPr>
              <w:t>Scenario</w:t>
            </w:r>
          </w:p>
        </w:tc>
        <w:tc>
          <w:tcPr>
            <w:tcW w:w="3191" w:type="pct"/>
            <w:tcBorders>
              <w:top w:val="single" w:sz="4" w:space="0" w:color="auto"/>
              <w:left w:val="single" w:sz="4" w:space="0" w:color="auto"/>
              <w:bottom w:val="single" w:sz="4" w:space="0" w:color="auto"/>
              <w:right w:val="single" w:sz="4" w:space="0" w:color="auto"/>
            </w:tcBorders>
            <w:vAlign w:val="center"/>
          </w:tcPr>
          <w:p w14:paraId="5408F674" w14:textId="77777777" w:rsidR="00DF440C" w:rsidRPr="00FE0565" w:rsidRDefault="00DF440C" w:rsidP="00E16AB1">
            <w:pPr>
              <w:pStyle w:val="TAC"/>
            </w:pPr>
            <w:r w:rsidRPr="00FE0565">
              <w:t>Urban macro</w:t>
            </w:r>
          </w:p>
        </w:tc>
      </w:tr>
      <w:tr w:rsidR="00DF440C" w:rsidRPr="00FE0565" w14:paraId="105C1BBC" w14:textId="77777777" w:rsidTr="00E16AB1">
        <w:trPr>
          <w:trHeight w:val="20"/>
          <w:jc w:val="center"/>
        </w:trPr>
        <w:tc>
          <w:tcPr>
            <w:tcW w:w="1809" w:type="pct"/>
            <w:tcBorders>
              <w:top w:val="single" w:sz="4" w:space="0" w:color="auto"/>
              <w:left w:val="single" w:sz="4" w:space="0" w:color="auto"/>
              <w:bottom w:val="single" w:sz="4" w:space="0" w:color="auto"/>
              <w:right w:val="single" w:sz="4" w:space="0" w:color="auto"/>
            </w:tcBorders>
            <w:hideMark/>
          </w:tcPr>
          <w:p w14:paraId="14F2FFB8" w14:textId="77777777" w:rsidR="00DF440C" w:rsidRPr="00FE0565" w:rsidRDefault="00DF440C" w:rsidP="00E16AB1">
            <w:pPr>
              <w:pStyle w:val="TAL"/>
              <w:rPr>
                <w:lang w:val="zh-CN"/>
              </w:rPr>
            </w:pPr>
            <w:r w:rsidRPr="00FE0565">
              <w:rPr>
                <w:lang w:val="zh-CN"/>
              </w:rPr>
              <w:t>Antenna pattern</w:t>
            </w:r>
          </w:p>
        </w:tc>
        <w:tc>
          <w:tcPr>
            <w:tcW w:w="3191" w:type="pct"/>
            <w:tcBorders>
              <w:top w:val="single" w:sz="4" w:space="0" w:color="auto"/>
              <w:left w:val="single" w:sz="4" w:space="0" w:color="auto"/>
              <w:bottom w:val="single" w:sz="4" w:space="0" w:color="auto"/>
              <w:right w:val="single" w:sz="4" w:space="0" w:color="auto"/>
            </w:tcBorders>
            <w:hideMark/>
          </w:tcPr>
          <w:p w14:paraId="4948FE99" w14:textId="1C5658FF" w:rsidR="00DF440C" w:rsidRPr="00FE0565" w:rsidRDefault="008273B1" w:rsidP="00E16AB1">
            <w:pPr>
              <w:pStyle w:val="TAC"/>
            </w:pPr>
            <w:r>
              <w:t xml:space="preserve">AAS model see below (from </w:t>
            </w:r>
            <w:r w:rsidR="00DF440C" w:rsidRPr="00FE0565">
              <w:t>TR 38.</w:t>
            </w:r>
            <w:r w:rsidR="00C56F45">
              <w:t>921</w:t>
            </w:r>
            <w:r>
              <w:t>)</w:t>
            </w:r>
          </w:p>
        </w:tc>
      </w:tr>
      <w:tr w:rsidR="00DF440C" w:rsidRPr="00FE0565" w14:paraId="2869B571" w14:textId="77777777" w:rsidTr="00E16AB1">
        <w:trPr>
          <w:trHeight w:val="20"/>
          <w:jc w:val="center"/>
        </w:trPr>
        <w:tc>
          <w:tcPr>
            <w:tcW w:w="1809" w:type="pct"/>
            <w:tcBorders>
              <w:top w:val="single" w:sz="4" w:space="0" w:color="auto"/>
              <w:left w:val="single" w:sz="4" w:space="0" w:color="auto"/>
              <w:bottom w:val="single" w:sz="4" w:space="0" w:color="auto"/>
              <w:right w:val="single" w:sz="4" w:space="0" w:color="auto"/>
            </w:tcBorders>
            <w:hideMark/>
          </w:tcPr>
          <w:p w14:paraId="38A0C135" w14:textId="77777777" w:rsidR="00DF440C" w:rsidRPr="00FE0565" w:rsidRDefault="00DF440C" w:rsidP="00E16AB1">
            <w:pPr>
              <w:pStyle w:val="TAL"/>
              <w:rPr>
                <w:lang w:val="en-US"/>
              </w:rPr>
            </w:pPr>
            <w:r w:rsidRPr="00FE0565">
              <w:rPr>
                <w:lang w:val="en-US"/>
              </w:rPr>
              <w:t xml:space="preserve">Element gain GE,max (dBi) </w:t>
            </w:r>
          </w:p>
        </w:tc>
        <w:tc>
          <w:tcPr>
            <w:tcW w:w="3191" w:type="pct"/>
            <w:tcBorders>
              <w:top w:val="single" w:sz="4" w:space="0" w:color="auto"/>
              <w:left w:val="single" w:sz="4" w:space="0" w:color="auto"/>
              <w:bottom w:val="single" w:sz="4" w:space="0" w:color="auto"/>
              <w:right w:val="single" w:sz="4" w:space="0" w:color="auto"/>
            </w:tcBorders>
            <w:vAlign w:val="center"/>
            <w:hideMark/>
          </w:tcPr>
          <w:p w14:paraId="0A20D3CA" w14:textId="77777777" w:rsidR="00DF440C" w:rsidRPr="00FE0565" w:rsidRDefault="00DF440C" w:rsidP="00E16AB1">
            <w:pPr>
              <w:pStyle w:val="TAC"/>
            </w:pPr>
            <w:r w:rsidRPr="00FE0565">
              <w:t>5.5</w:t>
            </w:r>
          </w:p>
        </w:tc>
      </w:tr>
      <w:tr w:rsidR="00DF440C" w:rsidRPr="00FE0565" w14:paraId="1C567F73" w14:textId="77777777" w:rsidTr="00E16AB1">
        <w:trPr>
          <w:trHeight w:val="20"/>
          <w:jc w:val="center"/>
        </w:trPr>
        <w:tc>
          <w:tcPr>
            <w:tcW w:w="1809" w:type="pct"/>
            <w:tcBorders>
              <w:top w:val="single" w:sz="4" w:space="0" w:color="auto"/>
              <w:left w:val="single" w:sz="4" w:space="0" w:color="auto"/>
              <w:bottom w:val="single" w:sz="4" w:space="0" w:color="auto"/>
              <w:right w:val="single" w:sz="4" w:space="0" w:color="auto"/>
            </w:tcBorders>
            <w:hideMark/>
          </w:tcPr>
          <w:p w14:paraId="7A626758" w14:textId="77777777" w:rsidR="00DF440C" w:rsidRPr="00FE0565" w:rsidRDefault="00DF440C" w:rsidP="00E16AB1">
            <w:pPr>
              <w:pStyle w:val="TAL"/>
              <w:rPr>
                <w:lang w:val="en-US"/>
              </w:rPr>
            </w:pPr>
            <w:r w:rsidRPr="00FE0565">
              <w:rPr>
                <w:lang w:val="en-US"/>
              </w:rPr>
              <w:t xml:space="preserve">Horizontal 3dB /vertical 3dB beam width of single element </w:t>
            </w:r>
          </w:p>
        </w:tc>
        <w:tc>
          <w:tcPr>
            <w:tcW w:w="3191" w:type="pct"/>
            <w:tcBorders>
              <w:top w:val="single" w:sz="4" w:space="0" w:color="auto"/>
              <w:left w:val="single" w:sz="4" w:space="0" w:color="auto"/>
              <w:bottom w:val="single" w:sz="4" w:space="0" w:color="auto"/>
              <w:right w:val="single" w:sz="4" w:space="0" w:color="auto"/>
            </w:tcBorders>
            <w:vAlign w:val="center"/>
            <w:hideMark/>
          </w:tcPr>
          <w:p w14:paraId="2C239D1F" w14:textId="77777777" w:rsidR="00DF440C" w:rsidRPr="00FE0565" w:rsidRDefault="00DF440C" w:rsidP="00E16AB1">
            <w:pPr>
              <w:pStyle w:val="TAC"/>
            </w:pPr>
            <w:r w:rsidRPr="00FE0565">
              <w:t>90º for H</w:t>
            </w:r>
          </w:p>
          <w:p w14:paraId="6D4F755E" w14:textId="77777777" w:rsidR="00DF440C" w:rsidRPr="00FE0565" w:rsidRDefault="00DF440C" w:rsidP="00E16AB1">
            <w:pPr>
              <w:pStyle w:val="TAC"/>
            </w:pPr>
            <w:r w:rsidRPr="00FE0565">
              <w:t>90º for V</w:t>
            </w:r>
          </w:p>
        </w:tc>
      </w:tr>
      <w:tr w:rsidR="00DF440C" w:rsidRPr="00FE0565" w14:paraId="65328FAC" w14:textId="77777777" w:rsidTr="00E16AB1">
        <w:trPr>
          <w:trHeight w:val="20"/>
          <w:jc w:val="center"/>
        </w:trPr>
        <w:tc>
          <w:tcPr>
            <w:tcW w:w="1809" w:type="pct"/>
            <w:tcBorders>
              <w:top w:val="single" w:sz="4" w:space="0" w:color="auto"/>
              <w:left w:val="single" w:sz="4" w:space="0" w:color="auto"/>
              <w:bottom w:val="single" w:sz="4" w:space="0" w:color="auto"/>
              <w:right w:val="single" w:sz="4" w:space="0" w:color="auto"/>
            </w:tcBorders>
            <w:hideMark/>
          </w:tcPr>
          <w:p w14:paraId="3D64329F" w14:textId="77777777" w:rsidR="00DF440C" w:rsidRPr="00FE0565" w:rsidRDefault="00DF440C" w:rsidP="00E16AB1">
            <w:pPr>
              <w:pStyle w:val="TAL"/>
              <w:rPr>
                <w:lang w:val="en-US"/>
              </w:rPr>
            </w:pPr>
            <w:r w:rsidRPr="00FE0565">
              <w:rPr>
                <w:lang w:val="en-US"/>
              </w:rPr>
              <w:t>Horizontal/vertical front</w:t>
            </w:r>
            <w:r w:rsidRPr="00FE0565">
              <w:rPr>
                <w:lang w:val="en-US"/>
              </w:rPr>
              <w:noBreakHyphen/>
              <w:t>to</w:t>
            </w:r>
            <w:r w:rsidRPr="00FE0565">
              <w:rPr>
                <w:lang w:val="en-US"/>
              </w:rPr>
              <w:noBreakHyphen/>
              <w:t>back ratio Am (dB)</w:t>
            </w:r>
          </w:p>
        </w:tc>
        <w:tc>
          <w:tcPr>
            <w:tcW w:w="3191" w:type="pct"/>
            <w:tcBorders>
              <w:top w:val="single" w:sz="4" w:space="0" w:color="auto"/>
              <w:left w:val="single" w:sz="4" w:space="0" w:color="auto"/>
              <w:bottom w:val="single" w:sz="4" w:space="0" w:color="auto"/>
              <w:right w:val="single" w:sz="4" w:space="0" w:color="auto"/>
            </w:tcBorders>
            <w:vAlign w:val="center"/>
            <w:hideMark/>
          </w:tcPr>
          <w:p w14:paraId="47F6E16B" w14:textId="77777777" w:rsidR="00DF440C" w:rsidRPr="00FE0565" w:rsidRDefault="00DF440C" w:rsidP="00E16AB1">
            <w:pPr>
              <w:pStyle w:val="TAC"/>
            </w:pPr>
            <w:r w:rsidRPr="00FE0565">
              <w:t>30 for both H/V</w:t>
            </w:r>
          </w:p>
        </w:tc>
      </w:tr>
      <w:tr w:rsidR="00DF440C" w:rsidRPr="00FE0565" w14:paraId="46277EC3" w14:textId="77777777" w:rsidTr="00E16AB1">
        <w:trPr>
          <w:trHeight w:val="20"/>
          <w:jc w:val="center"/>
        </w:trPr>
        <w:tc>
          <w:tcPr>
            <w:tcW w:w="1809" w:type="pct"/>
            <w:tcBorders>
              <w:top w:val="single" w:sz="4" w:space="0" w:color="auto"/>
              <w:left w:val="single" w:sz="4" w:space="0" w:color="auto"/>
              <w:bottom w:val="single" w:sz="4" w:space="0" w:color="auto"/>
              <w:right w:val="single" w:sz="4" w:space="0" w:color="auto"/>
            </w:tcBorders>
            <w:hideMark/>
          </w:tcPr>
          <w:p w14:paraId="5FBEB677" w14:textId="77777777" w:rsidR="00DF440C" w:rsidRPr="00FE0565" w:rsidRDefault="00DF440C" w:rsidP="00E16AB1">
            <w:pPr>
              <w:pStyle w:val="TAL"/>
              <w:rPr>
                <w:lang w:val="en-US"/>
              </w:rPr>
            </w:pPr>
            <w:r w:rsidRPr="00FE0565">
              <w:rPr>
                <w:lang w:val="en-US"/>
              </w:rPr>
              <w:t>Side lobe suppression SLAv (dB)</w:t>
            </w:r>
          </w:p>
        </w:tc>
        <w:tc>
          <w:tcPr>
            <w:tcW w:w="3191" w:type="pct"/>
            <w:tcBorders>
              <w:top w:val="single" w:sz="4" w:space="0" w:color="auto"/>
              <w:left w:val="single" w:sz="4" w:space="0" w:color="auto"/>
              <w:bottom w:val="single" w:sz="4" w:space="0" w:color="auto"/>
              <w:right w:val="single" w:sz="4" w:space="0" w:color="auto"/>
            </w:tcBorders>
            <w:vAlign w:val="center"/>
            <w:hideMark/>
          </w:tcPr>
          <w:p w14:paraId="326ACC2C" w14:textId="77777777" w:rsidR="00DF440C" w:rsidRPr="00FE0565" w:rsidRDefault="00DF440C" w:rsidP="00E16AB1">
            <w:pPr>
              <w:pStyle w:val="TAC"/>
            </w:pPr>
            <w:r w:rsidRPr="00FE0565">
              <w:t>30</w:t>
            </w:r>
          </w:p>
        </w:tc>
      </w:tr>
      <w:tr w:rsidR="00DF440C" w:rsidRPr="00FE0565" w14:paraId="4DBDDFF7" w14:textId="77777777" w:rsidTr="00E16AB1">
        <w:trPr>
          <w:trHeight w:val="20"/>
          <w:jc w:val="center"/>
        </w:trPr>
        <w:tc>
          <w:tcPr>
            <w:tcW w:w="1809" w:type="pct"/>
            <w:tcBorders>
              <w:top w:val="single" w:sz="4" w:space="0" w:color="auto"/>
              <w:left w:val="single" w:sz="4" w:space="0" w:color="auto"/>
              <w:bottom w:val="single" w:sz="4" w:space="0" w:color="auto"/>
              <w:right w:val="single" w:sz="4" w:space="0" w:color="auto"/>
            </w:tcBorders>
            <w:hideMark/>
          </w:tcPr>
          <w:p w14:paraId="7436E351" w14:textId="77777777" w:rsidR="00DF440C" w:rsidRPr="00FE0565" w:rsidRDefault="00DF440C" w:rsidP="00E16AB1">
            <w:pPr>
              <w:pStyle w:val="TAL"/>
              <w:rPr>
                <w:lang w:val="zh-CN"/>
              </w:rPr>
            </w:pPr>
            <w:r w:rsidRPr="00FE0565">
              <w:rPr>
                <w:lang w:val="zh-CN"/>
              </w:rPr>
              <w:t xml:space="preserve">Antenna polarization </w:t>
            </w:r>
          </w:p>
        </w:tc>
        <w:tc>
          <w:tcPr>
            <w:tcW w:w="3191" w:type="pct"/>
            <w:tcBorders>
              <w:top w:val="single" w:sz="4" w:space="0" w:color="auto"/>
              <w:left w:val="single" w:sz="4" w:space="0" w:color="auto"/>
              <w:bottom w:val="single" w:sz="4" w:space="0" w:color="auto"/>
              <w:right w:val="single" w:sz="4" w:space="0" w:color="auto"/>
            </w:tcBorders>
            <w:vAlign w:val="center"/>
            <w:hideMark/>
          </w:tcPr>
          <w:p w14:paraId="78BB8A84" w14:textId="77777777" w:rsidR="00DF440C" w:rsidRPr="00FE0565" w:rsidRDefault="00DF440C" w:rsidP="00E16AB1">
            <w:pPr>
              <w:pStyle w:val="TAC"/>
            </w:pPr>
            <w:r w:rsidRPr="00FE0565">
              <w:t>Linear ±45º</w:t>
            </w:r>
          </w:p>
        </w:tc>
      </w:tr>
      <w:tr w:rsidR="00DF440C" w:rsidRPr="00FE0565" w14:paraId="4685DCB2" w14:textId="77777777" w:rsidTr="00E16AB1">
        <w:trPr>
          <w:trHeight w:val="20"/>
          <w:jc w:val="center"/>
        </w:trPr>
        <w:tc>
          <w:tcPr>
            <w:tcW w:w="1809" w:type="pct"/>
            <w:tcBorders>
              <w:top w:val="single" w:sz="4" w:space="0" w:color="auto"/>
              <w:left w:val="single" w:sz="4" w:space="0" w:color="auto"/>
              <w:bottom w:val="single" w:sz="4" w:space="0" w:color="auto"/>
              <w:right w:val="single" w:sz="4" w:space="0" w:color="auto"/>
            </w:tcBorders>
            <w:hideMark/>
          </w:tcPr>
          <w:p w14:paraId="0845E3DF" w14:textId="77777777" w:rsidR="00DF440C" w:rsidRPr="00FE0565" w:rsidRDefault="00DF440C" w:rsidP="00E16AB1">
            <w:pPr>
              <w:pStyle w:val="TAL"/>
              <w:rPr>
                <w:lang w:val="en-US"/>
              </w:rPr>
            </w:pPr>
            <w:r w:rsidRPr="00FE0565">
              <w:rPr>
                <w:lang w:val="en-US"/>
              </w:rPr>
              <w:t xml:space="preserve">Antenna array configuration (Row × Column) </w:t>
            </w:r>
          </w:p>
        </w:tc>
        <w:tc>
          <w:tcPr>
            <w:tcW w:w="3191" w:type="pct"/>
            <w:tcBorders>
              <w:top w:val="single" w:sz="4" w:space="0" w:color="auto"/>
              <w:left w:val="single" w:sz="4" w:space="0" w:color="auto"/>
              <w:bottom w:val="single" w:sz="4" w:space="0" w:color="auto"/>
              <w:right w:val="single" w:sz="4" w:space="0" w:color="auto"/>
            </w:tcBorders>
            <w:vAlign w:val="center"/>
            <w:hideMark/>
          </w:tcPr>
          <w:p w14:paraId="7C438D04" w14:textId="77777777" w:rsidR="00DF440C" w:rsidRPr="00FE0565" w:rsidRDefault="00DF440C" w:rsidP="00E16AB1">
            <w:pPr>
              <w:pStyle w:val="TAC"/>
            </w:pPr>
            <w:r w:rsidRPr="00FE0565">
              <w:t>16 × 8 elements</w:t>
            </w:r>
          </w:p>
        </w:tc>
      </w:tr>
      <w:tr w:rsidR="00DF440C" w:rsidRPr="00FE0565" w14:paraId="6FD3ED80" w14:textId="77777777" w:rsidTr="00E16AB1">
        <w:trPr>
          <w:trHeight w:val="20"/>
          <w:jc w:val="center"/>
        </w:trPr>
        <w:tc>
          <w:tcPr>
            <w:tcW w:w="1809" w:type="pct"/>
            <w:tcBorders>
              <w:top w:val="single" w:sz="4" w:space="0" w:color="auto"/>
              <w:left w:val="single" w:sz="4" w:space="0" w:color="auto"/>
              <w:bottom w:val="single" w:sz="4" w:space="0" w:color="auto"/>
              <w:right w:val="single" w:sz="4" w:space="0" w:color="auto"/>
            </w:tcBorders>
            <w:hideMark/>
          </w:tcPr>
          <w:p w14:paraId="18707773" w14:textId="77777777" w:rsidR="00DF440C" w:rsidRPr="00FE0565" w:rsidRDefault="00DF440C" w:rsidP="00E16AB1">
            <w:pPr>
              <w:pStyle w:val="TAL"/>
              <w:rPr>
                <w:lang w:val="en-US"/>
              </w:rPr>
            </w:pPr>
            <w:r w:rsidRPr="00FE0565">
              <w:rPr>
                <w:lang w:val="en-US"/>
              </w:rPr>
              <w:t xml:space="preserve">Horizontal/Vertical radiating element spacing </w:t>
            </w:r>
          </w:p>
        </w:tc>
        <w:tc>
          <w:tcPr>
            <w:tcW w:w="3191" w:type="pct"/>
            <w:tcBorders>
              <w:top w:val="single" w:sz="4" w:space="0" w:color="auto"/>
              <w:left w:val="single" w:sz="4" w:space="0" w:color="auto"/>
              <w:bottom w:val="single" w:sz="4" w:space="0" w:color="auto"/>
              <w:right w:val="single" w:sz="4" w:space="0" w:color="auto"/>
            </w:tcBorders>
            <w:vAlign w:val="center"/>
            <w:hideMark/>
          </w:tcPr>
          <w:p w14:paraId="2DA34800" w14:textId="77777777" w:rsidR="00DF440C" w:rsidRPr="00FE0565" w:rsidRDefault="00DF440C" w:rsidP="00E16AB1">
            <w:pPr>
              <w:pStyle w:val="TAC"/>
            </w:pPr>
            <w:r w:rsidRPr="00FE0565">
              <w:t>dh = 0.5 λ</w:t>
            </w:r>
          </w:p>
          <w:p w14:paraId="6C0DFDF1" w14:textId="77777777" w:rsidR="00DF440C" w:rsidRPr="00FE0565" w:rsidRDefault="00DF440C" w:rsidP="00E16AB1">
            <w:pPr>
              <w:pStyle w:val="TAC"/>
            </w:pPr>
            <w:r w:rsidRPr="00FE0565">
              <w:t xml:space="preserve">dv  = 0.5λ </w:t>
            </w:r>
          </w:p>
        </w:tc>
      </w:tr>
      <w:tr w:rsidR="00DF440C" w:rsidRPr="00FE0565" w14:paraId="4CC544B0" w14:textId="77777777" w:rsidTr="00E16AB1">
        <w:trPr>
          <w:trHeight w:val="20"/>
          <w:jc w:val="center"/>
        </w:trPr>
        <w:tc>
          <w:tcPr>
            <w:tcW w:w="1809" w:type="pct"/>
            <w:tcBorders>
              <w:top w:val="single" w:sz="4" w:space="0" w:color="auto"/>
              <w:left w:val="single" w:sz="4" w:space="0" w:color="auto"/>
              <w:bottom w:val="single" w:sz="4" w:space="0" w:color="auto"/>
              <w:right w:val="single" w:sz="4" w:space="0" w:color="auto"/>
            </w:tcBorders>
            <w:hideMark/>
          </w:tcPr>
          <w:p w14:paraId="304B3785" w14:textId="77777777" w:rsidR="00DF440C" w:rsidRPr="00FE0565" w:rsidRDefault="00DF440C" w:rsidP="00E16AB1">
            <w:pPr>
              <w:pStyle w:val="TAL"/>
              <w:rPr>
                <w:lang w:val="en-US"/>
              </w:rPr>
            </w:pPr>
            <w:r w:rsidRPr="00FE0565">
              <w:rPr>
                <w:lang w:val="en-US"/>
              </w:rPr>
              <w:t xml:space="preserve">Array Ohmic loss LE (dB) </w:t>
            </w:r>
          </w:p>
        </w:tc>
        <w:tc>
          <w:tcPr>
            <w:tcW w:w="3191" w:type="pct"/>
            <w:tcBorders>
              <w:top w:val="single" w:sz="4" w:space="0" w:color="auto"/>
              <w:left w:val="single" w:sz="4" w:space="0" w:color="auto"/>
              <w:bottom w:val="single" w:sz="4" w:space="0" w:color="auto"/>
              <w:right w:val="single" w:sz="4" w:space="0" w:color="auto"/>
            </w:tcBorders>
            <w:vAlign w:val="center"/>
            <w:hideMark/>
          </w:tcPr>
          <w:p w14:paraId="509DB212" w14:textId="77777777" w:rsidR="00DF440C" w:rsidRPr="00FE0565" w:rsidRDefault="00DF440C" w:rsidP="00E16AB1">
            <w:pPr>
              <w:pStyle w:val="TAC"/>
            </w:pPr>
            <w:r w:rsidRPr="00FE0565">
              <w:t>2</w:t>
            </w:r>
          </w:p>
        </w:tc>
      </w:tr>
      <w:tr w:rsidR="00DF440C" w:rsidRPr="00FE0565" w14:paraId="3C65EA39" w14:textId="77777777" w:rsidTr="00E16AB1">
        <w:trPr>
          <w:trHeight w:val="20"/>
          <w:jc w:val="center"/>
        </w:trPr>
        <w:tc>
          <w:tcPr>
            <w:tcW w:w="1809" w:type="pct"/>
            <w:tcBorders>
              <w:top w:val="single" w:sz="4" w:space="0" w:color="auto"/>
              <w:left w:val="single" w:sz="4" w:space="0" w:color="auto"/>
              <w:bottom w:val="single" w:sz="4" w:space="0" w:color="auto"/>
              <w:right w:val="single" w:sz="4" w:space="0" w:color="auto"/>
            </w:tcBorders>
            <w:hideMark/>
          </w:tcPr>
          <w:p w14:paraId="46E90035" w14:textId="77777777" w:rsidR="00DF440C" w:rsidRPr="00FE0565" w:rsidRDefault="00DF440C" w:rsidP="00E16AB1">
            <w:pPr>
              <w:pStyle w:val="TAL"/>
              <w:rPr>
                <w:lang w:val="en-US"/>
              </w:rPr>
            </w:pPr>
            <w:r w:rsidRPr="00FE0565">
              <w:rPr>
                <w:lang w:val="en-US"/>
              </w:rPr>
              <w:t xml:space="preserve">Conducted power (before Ohmic loss) per antenna element (dBm) </w:t>
            </w:r>
          </w:p>
        </w:tc>
        <w:tc>
          <w:tcPr>
            <w:tcW w:w="3191" w:type="pct"/>
            <w:tcBorders>
              <w:top w:val="single" w:sz="4" w:space="0" w:color="auto"/>
              <w:left w:val="single" w:sz="4" w:space="0" w:color="auto"/>
              <w:bottom w:val="single" w:sz="4" w:space="0" w:color="auto"/>
              <w:right w:val="single" w:sz="4" w:space="0" w:color="auto"/>
            </w:tcBorders>
            <w:vAlign w:val="center"/>
            <w:hideMark/>
          </w:tcPr>
          <w:p w14:paraId="73B9DD26" w14:textId="77777777" w:rsidR="00DF440C" w:rsidRPr="00FE0565" w:rsidRDefault="00DF440C" w:rsidP="00E16AB1">
            <w:pPr>
              <w:pStyle w:val="TAC"/>
            </w:pPr>
            <w:r w:rsidRPr="00FE0565">
              <w:t>22</w:t>
            </w:r>
          </w:p>
        </w:tc>
      </w:tr>
      <w:tr w:rsidR="00DF440C" w:rsidRPr="00FE0565" w14:paraId="366AEF1C" w14:textId="77777777" w:rsidTr="00E16AB1">
        <w:trPr>
          <w:trHeight w:val="20"/>
          <w:jc w:val="center"/>
        </w:trPr>
        <w:tc>
          <w:tcPr>
            <w:tcW w:w="1809" w:type="pct"/>
            <w:tcBorders>
              <w:top w:val="single" w:sz="4" w:space="0" w:color="auto"/>
              <w:left w:val="single" w:sz="4" w:space="0" w:color="auto"/>
              <w:bottom w:val="single" w:sz="4" w:space="0" w:color="auto"/>
              <w:right w:val="single" w:sz="4" w:space="0" w:color="auto"/>
            </w:tcBorders>
            <w:hideMark/>
          </w:tcPr>
          <w:p w14:paraId="2CD76A72" w14:textId="77777777" w:rsidR="00DF440C" w:rsidRPr="00FE0565" w:rsidRDefault="00DF440C" w:rsidP="00E16AB1">
            <w:pPr>
              <w:pStyle w:val="TAL"/>
              <w:rPr>
                <w:lang w:val="zh-CN"/>
              </w:rPr>
            </w:pPr>
            <w:r w:rsidRPr="00FE0565">
              <w:rPr>
                <w:lang w:val="zh-CN"/>
              </w:rPr>
              <w:t>Mechanical downtilt (degrees)</w:t>
            </w:r>
          </w:p>
        </w:tc>
        <w:tc>
          <w:tcPr>
            <w:tcW w:w="3191" w:type="pct"/>
            <w:tcBorders>
              <w:top w:val="single" w:sz="4" w:space="0" w:color="auto"/>
              <w:left w:val="single" w:sz="4" w:space="0" w:color="auto"/>
              <w:bottom w:val="single" w:sz="4" w:space="0" w:color="auto"/>
              <w:right w:val="single" w:sz="4" w:space="0" w:color="auto"/>
            </w:tcBorders>
            <w:vAlign w:val="center"/>
            <w:hideMark/>
          </w:tcPr>
          <w:p w14:paraId="5F1B53CE" w14:textId="77777777" w:rsidR="00DF440C" w:rsidRPr="00FE0565" w:rsidRDefault="00DF440C" w:rsidP="00E16AB1">
            <w:pPr>
              <w:pStyle w:val="TAC"/>
            </w:pPr>
            <w:r w:rsidRPr="00FE0565">
              <w:t>10</w:t>
            </w:r>
          </w:p>
        </w:tc>
      </w:tr>
      <w:tr w:rsidR="00DF440C" w:rsidRPr="00FE0565" w14:paraId="58A38C3D" w14:textId="77777777" w:rsidTr="00E16AB1">
        <w:trPr>
          <w:trHeight w:val="20"/>
          <w:jc w:val="center"/>
        </w:trPr>
        <w:tc>
          <w:tcPr>
            <w:tcW w:w="1809" w:type="pct"/>
            <w:tcBorders>
              <w:top w:val="single" w:sz="4" w:space="0" w:color="auto"/>
              <w:left w:val="single" w:sz="4" w:space="0" w:color="auto"/>
              <w:bottom w:val="single" w:sz="4" w:space="0" w:color="auto"/>
              <w:right w:val="single" w:sz="4" w:space="0" w:color="auto"/>
            </w:tcBorders>
            <w:vAlign w:val="center"/>
          </w:tcPr>
          <w:p w14:paraId="26A38058" w14:textId="77777777" w:rsidR="00DF440C" w:rsidRPr="00FE0565" w:rsidRDefault="00DF440C" w:rsidP="00E16AB1">
            <w:pPr>
              <w:pStyle w:val="TAL"/>
              <w:rPr>
                <w:lang w:val="en-US"/>
              </w:rPr>
            </w:pPr>
            <w:r w:rsidRPr="00FE0565">
              <w:rPr>
                <w:lang w:val="en-US"/>
              </w:rPr>
              <w:t xml:space="preserve">Maximum directional gain of an antenna element </w:t>
            </w:r>
            <w:r w:rsidRPr="00FE0565">
              <w:rPr>
                <w:i/>
                <w:lang w:val="en-US"/>
              </w:rPr>
              <w:t>G</w:t>
            </w:r>
            <w:r w:rsidRPr="00FE0565">
              <w:rPr>
                <w:i/>
                <w:vertAlign w:val="subscript"/>
                <w:lang w:val="en-US"/>
              </w:rPr>
              <w:t>E,max</w:t>
            </w:r>
          </w:p>
        </w:tc>
        <w:tc>
          <w:tcPr>
            <w:tcW w:w="3191" w:type="pct"/>
            <w:tcBorders>
              <w:top w:val="single" w:sz="4" w:space="0" w:color="auto"/>
              <w:left w:val="single" w:sz="4" w:space="0" w:color="auto"/>
              <w:bottom w:val="single" w:sz="4" w:space="0" w:color="auto"/>
              <w:right w:val="single" w:sz="4" w:space="0" w:color="auto"/>
            </w:tcBorders>
            <w:vAlign w:val="center"/>
          </w:tcPr>
          <w:p w14:paraId="697F6DC8" w14:textId="77777777" w:rsidR="00DF440C" w:rsidRPr="00FE0565" w:rsidRDefault="00DF440C" w:rsidP="00E16AB1">
            <w:pPr>
              <w:pStyle w:val="TAC"/>
            </w:pPr>
            <w:r w:rsidRPr="00FE0565">
              <w:t>5.5 dBi</w:t>
            </w:r>
          </w:p>
        </w:tc>
      </w:tr>
    </w:tbl>
    <w:p w14:paraId="3567D445" w14:textId="77777777" w:rsidR="00DF440C" w:rsidRDefault="00DF440C" w:rsidP="00DF440C">
      <w:pPr>
        <w:rPr>
          <w:szCs w:val="24"/>
        </w:rPr>
      </w:pPr>
    </w:p>
    <w:p w14:paraId="0E8FBF72" w14:textId="77777777" w:rsidR="006D5A43" w:rsidRDefault="006D5A43" w:rsidP="006D5A43">
      <w:pPr>
        <w:pStyle w:val="TH"/>
      </w:pPr>
      <w:r w:rsidRPr="0075325E">
        <w:t xml:space="preserve">Table </w:t>
      </w:r>
      <w:r>
        <w:t>8.1.1</w:t>
      </w:r>
      <w:r w:rsidRPr="0075325E">
        <w:t>-2: Array antenna model details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663"/>
        <w:gridCol w:w="7189"/>
        <w:gridCol w:w="457"/>
      </w:tblGrid>
      <w:tr w:rsidR="006D5A43" w:rsidRPr="0075325E" w14:paraId="6E8B358A" w14:textId="77777777" w:rsidTr="00B66761">
        <w:trPr>
          <w:tblHeader/>
          <w:jc w:val="center"/>
        </w:trPr>
        <w:tc>
          <w:tcPr>
            <w:tcW w:w="1663" w:type="dxa"/>
          </w:tcPr>
          <w:p w14:paraId="3BB03721" w14:textId="77777777" w:rsidR="006D5A43" w:rsidRPr="0075325E" w:rsidRDefault="006D5A43" w:rsidP="00B66761">
            <w:pPr>
              <w:pStyle w:val="TAH"/>
            </w:pPr>
            <w:r w:rsidRPr="0075325E">
              <w:t>Description</w:t>
            </w:r>
          </w:p>
        </w:tc>
        <w:tc>
          <w:tcPr>
            <w:tcW w:w="7189" w:type="dxa"/>
          </w:tcPr>
          <w:p w14:paraId="723FC819" w14:textId="77777777" w:rsidR="006D5A43" w:rsidRPr="0075325E" w:rsidRDefault="006D5A43" w:rsidP="00B66761">
            <w:pPr>
              <w:pStyle w:val="TAH"/>
            </w:pPr>
            <w:r w:rsidRPr="0075325E">
              <w:t>Equation</w:t>
            </w:r>
          </w:p>
        </w:tc>
        <w:tc>
          <w:tcPr>
            <w:tcW w:w="0" w:type="auto"/>
          </w:tcPr>
          <w:p w14:paraId="13EC627E" w14:textId="77777777" w:rsidR="006D5A43" w:rsidRPr="0075325E" w:rsidRDefault="006D5A43" w:rsidP="00B66761">
            <w:pPr>
              <w:pStyle w:val="TAH"/>
            </w:pPr>
            <w:r w:rsidRPr="0075325E">
              <w:t>Unit</w:t>
            </w:r>
          </w:p>
        </w:tc>
      </w:tr>
      <w:tr w:rsidR="006D5A43" w:rsidRPr="0075325E" w14:paraId="714F0098" w14:textId="77777777" w:rsidTr="00B66761">
        <w:trPr>
          <w:jc w:val="center"/>
        </w:trPr>
        <w:tc>
          <w:tcPr>
            <w:tcW w:w="1663" w:type="dxa"/>
            <w:vAlign w:val="center"/>
          </w:tcPr>
          <w:p w14:paraId="6D91F10E" w14:textId="77777777" w:rsidR="006D5A43" w:rsidRPr="0075325E" w:rsidRDefault="006D5A43" w:rsidP="00B66761">
            <w:pPr>
              <w:pStyle w:val="TAC"/>
            </w:pPr>
            <w:r w:rsidRPr="0075325E">
              <w:t>Peak normalized element radiation pattern</w:t>
            </w:r>
          </w:p>
        </w:tc>
        <w:tc>
          <w:tcPr>
            <w:tcW w:w="7189" w:type="dxa"/>
            <w:vAlign w:val="center"/>
          </w:tcPr>
          <w:p w14:paraId="12D9A518" w14:textId="77777777" w:rsidR="006D5A43" w:rsidRPr="0075325E" w:rsidRDefault="006D5A43" w:rsidP="00B66761">
            <w:pPr>
              <w:pStyle w:val="TAC"/>
              <w:rPr>
                <w:szCs w:val="18"/>
              </w:rPr>
            </w:pPr>
            <m:oMathPara>
              <m:oMath>
                <m:r>
                  <w:rPr>
                    <w:rFonts w:ascii="Cambria Math" w:hAnsi="Cambria Math"/>
                    <w:szCs w:val="18"/>
                  </w:rPr>
                  <m:t>A</m:t>
                </m:r>
                <m:d>
                  <m:dPr>
                    <m:ctrlPr>
                      <w:rPr>
                        <w:rFonts w:ascii="Cambria Math" w:hAnsi="Cambria Math"/>
                        <w:i/>
                        <w:szCs w:val="18"/>
                      </w:rPr>
                    </m:ctrlPr>
                  </m:dPr>
                  <m:e>
                    <m:r>
                      <w:rPr>
                        <w:rFonts w:ascii="Cambria Math" w:hAnsi="Cambria Math"/>
                        <w:szCs w:val="18"/>
                      </w:rPr>
                      <m:t>θ,φ</m:t>
                    </m:r>
                  </m:e>
                </m:d>
                <m:r>
                  <w:rPr>
                    <w:rFonts w:ascii="Cambria Math" w:hAnsi="Cambria Math"/>
                    <w:szCs w:val="18"/>
                  </w:rPr>
                  <m:t>=-</m:t>
                </m:r>
                <m:r>
                  <m:rPr>
                    <m:sty m:val="p"/>
                  </m:rPr>
                  <w:rPr>
                    <w:rFonts w:ascii="Cambria Math" w:hAnsi="Cambria Math"/>
                    <w:szCs w:val="18"/>
                  </w:rPr>
                  <m:t>min</m:t>
                </m:r>
                <m:d>
                  <m:dPr>
                    <m:begChr m:val="["/>
                    <m:endChr m:val="]"/>
                    <m:ctrlPr>
                      <w:rPr>
                        <w:rFonts w:ascii="Cambria Math" w:hAnsi="Cambria Math"/>
                        <w:i/>
                        <w:szCs w:val="18"/>
                      </w:rPr>
                    </m:ctrlPr>
                  </m:dPr>
                  <m:e>
                    <m:r>
                      <w:rPr>
                        <w:rFonts w:ascii="Cambria Math" w:hAnsi="Cambria Math"/>
                        <w:szCs w:val="18"/>
                      </w:rPr>
                      <m:t>-</m:t>
                    </m:r>
                    <m:d>
                      <m:dPr>
                        <m:ctrlPr>
                          <w:rPr>
                            <w:rFonts w:ascii="Cambria Math" w:hAnsi="Cambria Math"/>
                            <w:i/>
                            <w:szCs w:val="18"/>
                          </w:rPr>
                        </m:ctrlPr>
                      </m:dPr>
                      <m:e>
                        <m:r>
                          <w:rPr>
                            <w:rFonts w:ascii="Cambria Math" w:hAnsi="Cambria Math"/>
                            <w:szCs w:val="18"/>
                            <w:lang w:val="en-US"/>
                          </w:rPr>
                          <m:t>-</m:t>
                        </m:r>
                        <m:r>
                          <m:rPr>
                            <m:sty m:val="p"/>
                          </m:rPr>
                          <w:rPr>
                            <w:rFonts w:ascii="Cambria Math" w:hAnsi="Cambria Math"/>
                            <w:szCs w:val="18"/>
                            <w:lang w:val="en-US"/>
                          </w:rPr>
                          <m:t>min</m:t>
                        </m:r>
                        <m:d>
                          <m:dPr>
                            <m:begChr m:val="["/>
                            <m:endChr m:val="]"/>
                            <m:ctrlPr>
                              <w:rPr>
                                <w:rFonts w:ascii="Cambria Math" w:hAnsi="Cambria Math"/>
                                <w:i/>
                                <w:szCs w:val="18"/>
                              </w:rPr>
                            </m:ctrlPr>
                          </m:dPr>
                          <m:e>
                            <m:r>
                              <w:rPr>
                                <w:rFonts w:ascii="Cambria Math" w:hAnsi="Cambria Math"/>
                                <w:szCs w:val="18"/>
                                <w:lang w:val="en-US"/>
                              </w:rPr>
                              <m:t>12</m:t>
                            </m:r>
                            <m:sSup>
                              <m:sSupPr>
                                <m:ctrlPr>
                                  <w:rPr>
                                    <w:rFonts w:ascii="Cambria Math" w:hAnsi="Cambria Math"/>
                                    <w:i/>
                                    <w:szCs w:val="18"/>
                                  </w:rPr>
                                </m:ctrlPr>
                              </m:sSupPr>
                              <m:e>
                                <m:d>
                                  <m:dPr>
                                    <m:ctrlPr>
                                      <w:rPr>
                                        <w:rFonts w:ascii="Cambria Math" w:hAnsi="Cambria Math"/>
                                        <w:i/>
                                        <w:szCs w:val="18"/>
                                      </w:rPr>
                                    </m:ctrlPr>
                                  </m:dPr>
                                  <m:e>
                                    <m:f>
                                      <m:fPr>
                                        <m:ctrlPr>
                                          <w:rPr>
                                            <w:rFonts w:ascii="Cambria Math" w:hAnsi="Cambria Math"/>
                                            <w:i/>
                                            <w:szCs w:val="18"/>
                                          </w:rPr>
                                        </m:ctrlPr>
                                      </m:fPr>
                                      <m:num>
                                        <m:r>
                                          <w:rPr>
                                            <w:rFonts w:ascii="Cambria Math" w:hAnsi="Cambria Math"/>
                                            <w:szCs w:val="18"/>
                                          </w:rPr>
                                          <m:t>φ</m:t>
                                        </m:r>
                                      </m:num>
                                      <m:den>
                                        <m:sSub>
                                          <m:sSubPr>
                                            <m:ctrlPr>
                                              <w:rPr>
                                                <w:rFonts w:ascii="Cambria Math" w:hAnsi="Cambria Math"/>
                                                <w:i/>
                                                <w:szCs w:val="18"/>
                                              </w:rPr>
                                            </m:ctrlPr>
                                          </m:sSubPr>
                                          <m:e>
                                            <m:r>
                                              <w:rPr>
                                                <w:rFonts w:ascii="Cambria Math" w:hAnsi="Cambria Math"/>
                                                <w:szCs w:val="18"/>
                                              </w:rPr>
                                              <m:t>φ</m:t>
                                            </m:r>
                                          </m:e>
                                          <m:sub>
                                            <m:r>
                                              <w:rPr>
                                                <w:rFonts w:ascii="Cambria Math" w:hAnsi="Cambria Math"/>
                                                <w:szCs w:val="18"/>
                                                <w:lang w:val="en-US"/>
                                              </w:rPr>
                                              <m:t>3</m:t>
                                            </m:r>
                                            <m:r>
                                              <w:rPr>
                                                <w:rFonts w:ascii="Cambria Math" w:hAnsi="Cambria Math"/>
                                                <w:szCs w:val="18"/>
                                              </w:rPr>
                                              <m:t>dB</m:t>
                                            </m:r>
                                          </m:sub>
                                        </m:sSub>
                                      </m:den>
                                    </m:f>
                                  </m:e>
                                </m:d>
                              </m:e>
                              <m:sup>
                                <m:r>
                                  <w:rPr>
                                    <w:rFonts w:ascii="Cambria Math" w:hAnsi="Cambria Math"/>
                                    <w:szCs w:val="18"/>
                                    <w:lang w:val="en-US"/>
                                  </w:rPr>
                                  <m:t>2</m:t>
                                </m:r>
                              </m:sup>
                            </m:sSup>
                            <m:r>
                              <w:rPr>
                                <w:rFonts w:ascii="Cambria Math" w:hAnsi="Cambria Math"/>
                                <w:szCs w:val="18"/>
                                <w:lang w:val="en-US"/>
                              </w:rPr>
                              <m:t>,</m:t>
                            </m:r>
                            <m:sSub>
                              <m:sSubPr>
                                <m:ctrlPr>
                                  <w:rPr>
                                    <w:rFonts w:ascii="Cambria Math" w:hAnsi="Cambria Math"/>
                                    <w:i/>
                                    <w:szCs w:val="18"/>
                                  </w:rPr>
                                </m:ctrlPr>
                              </m:sSubPr>
                              <m:e>
                                <m:r>
                                  <w:rPr>
                                    <w:rFonts w:ascii="Cambria Math" w:hAnsi="Cambria Math"/>
                                    <w:szCs w:val="18"/>
                                  </w:rPr>
                                  <m:t>A</m:t>
                                </m:r>
                              </m:e>
                              <m:sub>
                                <m:r>
                                  <w:rPr>
                                    <w:rFonts w:ascii="Cambria Math" w:hAnsi="Cambria Math"/>
                                    <w:szCs w:val="18"/>
                                  </w:rPr>
                                  <m:t>m</m:t>
                                </m:r>
                              </m:sub>
                            </m:sSub>
                          </m:e>
                        </m:d>
                        <m:r>
                          <w:rPr>
                            <w:rFonts w:ascii="Cambria Math" w:hAnsi="Cambria Math"/>
                            <w:szCs w:val="18"/>
                          </w:rPr>
                          <m:t>-</m:t>
                        </m:r>
                        <m:r>
                          <m:rPr>
                            <m:sty m:val="p"/>
                          </m:rPr>
                          <w:rPr>
                            <w:rFonts w:ascii="Cambria Math" w:hAnsi="Cambria Math"/>
                            <w:szCs w:val="18"/>
                          </w:rPr>
                          <m:t>min</m:t>
                        </m:r>
                        <m:d>
                          <m:dPr>
                            <m:begChr m:val="["/>
                            <m:endChr m:val="]"/>
                            <m:ctrlPr>
                              <w:rPr>
                                <w:rFonts w:ascii="Cambria Math" w:hAnsi="Cambria Math"/>
                                <w:i/>
                                <w:szCs w:val="18"/>
                              </w:rPr>
                            </m:ctrlPr>
                          </m:dPr>
                          <m:e>
                            <m:r>
                              <w:rPr>
                                <w:rFonts w:ascii="Cambria Math" w:hAnsi="Cambria Math"/>
                                <w:szCs w:val="18"/>
                              </w:rPr>
                              <m:t>12</m:t>
                            </m:r>
                            <m:sSup>
                              <m:sSupPr>
                                <m:ctrlPr>
                                  <w:rPr>
                                    <w:rFonts w:ascii="Cambria Math" w:hAnsi="Cambria Math"/>
                                    <w:i/>
                                    <w:szCs w:val="18"/>
                                  </w:rPr>
                                </m:ctrlPr>
                              </m:sSupPr>
                              <m:e>
                                <m:d>
                                  <m:dPr>
                                    <m:ctrlPr>
                                      <w:rPr>
                                        <w:rFonts w:ascii="Cambria Math" w:hAnsi="Cambria Math"/>
                                        <w:i/>
                                        <w:szCs w:val="18"/>
                                      </w:rPr>
                                    </m:ctrlPr>
                                  </m:dPr>
                                  <m:e>
                                    <m:f>
                                      <m:fPr>
                                        <m:ctrlPr>
                                          <w:rPr>
                                            <w:rFonts w:ascii="Cambria Math" w:hAnsi="Cambria Math"/>
                                            <w:i/>
                                            <w:szCs w:val="18"/>
                                          </w:rPr>
                                        </m:ctrlPr>
                                      </m:fPr>
                                      <m:num>
                                        <m:r>
                                          <w:rPr>
                                            <w:rFonts w:ascii="Cambria Math" w:hAnsi="Cambria Math"/>
                                            <w:szCs w:val="18"/>
                                          </w:rPr>
                                          <m:t>θ-90</m:t>
                                        </m:r>
                                      </m:num>
                                      <m:den>
                                        <m:sSub>
                                          <m:sSubPr>
                                            <m:ctrlPr>
                                              <w:rPr>
                                                <w:rFonts w:ascii="Cambria Math" w:hAnsi="Cambria Math"/>
                                                <w:i/>
                                                <w:szCs w:val="18"/>
                                              </w:rPr>
                                            </m:ctrlPr>
                                          </m:sSubPr>
                                          <m:e>
                                            <m:r>
                                              <w:rPr>
                                                <w:rFonts w:ascii="Cambria Math" w:hAnsi="Cambria Math"/>
                                                <w:szCs w:val="18"/>
                                              </w:rPr>
                                              <m:t>θ</m:t>
                                            </m:r>
                                          </m:e>
                                          <m:sub>
                                            <m:r>
                                              <w:rPr>
                                                <w:rFonts w:ascii="Cambria Math" w:hAnsi="Cambria Math"/>
                                                <w:szCs w:val="18"/>
                                              </w:rPr>
                                              <m:t>3dB</m:t>
                                            </m:r>
                                          </m:sub>
                                        </m:sSub>
                                      </m:den>
                                    </m:f>
                                  </m:e>
                                </m:d>
                              </m:e>
                              <m:sup>
                                <m:r>
                                  <w:rPr>
                                    <w:rFonts w:ascii="Cambria Math" w:hAnsi="Cambria Math"/>
                                    <w:szCs w:val="18"/>
                                  </w:rPr>
                                  <m:t>2</m:t>
                                </m:r>
                              </m:sup>
                            </m:sSup>
                            <m:r>
                              <w:rPr>
                                <w:rFonts w:ascii="Cambria Math" w:hAnsi="Cambria Math"/>
                                <w:szCs w:val="18"/>
                              </w:rPr>
                              <m:t>,</m:t>
                            </m:r>
                            <m:sSub>
                              <m:sSubPr>
                                <m:ctrlPr>
                                  <w:rPr>
                                    <w:rFonts w:ascii="Cambria Math" w:hAnsi="Cambria Math"/>
                                    <w:i/>
                                    <w:szCs w:val="18"/>
                                  </w:rPr>
                                </m:ctrlPr>
                              </m:sSubPr>
                              <m:e>
                                <m:r>
                                  <w:rPr>
                                    <w:rFonts w:ascii="Cambria Math" w:hAnsi="Cambria Math"/>
                                    <w:szCs w:val="18"/>
                                  </w:rPr>
                                  <m:t>SLA</m:t>
                                </m:r>
                              </m:e>
                              <m:sub>
                                <m:r>
                                  <w:rPr>
                                    <w:rFonts w:ascii="Cambria Math" w:hAnsi="Cambria Math"/>
                                    <w:szCs w:val="18"/>
                                  </w:rPr>
                                  <m:t>v</m:t>
                                </m:r>
                              </m:sub>
                            </m:sSub>
                          </m:e>
                        </m:d>
                        <m:r>
                          <m:rPr>
                            <m:sty m:val="p"/>
                          </m:rPr>
                          <w:rPr>
                            <w:rFonts w:ascii="Cambria Math" w:hAnsi="Cambria Math"/>
                            <w:szCs w:val="18"/>
                          </w:rPr>
                          <m:t xml:space="preserve"> </m:t>
                        </m:r>
                      </m:e>
                    </m:d>
                    <m:r>
                      <w:rPr>
                        <w:rFonts w:ascii="Cambria Math" w:hAnsi="Cambria Math"/>
                        <w:szCs w:val="18"/>
                      </w:rPr>
                      <m:t>,</m:t>
                    </m:r>
                    <m:sSub>
                      <m:sSubPr>
                        <m:ctrlPr>
                          <w:rPr>
                            <w:rFonts w:ascii="Cambria Math" w:hAnsi="Cambria Math"/>
                            <w:i/>
                            <w:szCs w:val="18"/>
                          </w:rPr>
                        </m:ctrlPr>
                      </m:sSubPr>
                      <m:e>
                        <m:r>
                          <w:rPr>
                            <w:rFonts w:ascii="Cambria Math" w:hAnsi="Cambria Math"/>
                            <w:szCs w:val="18"/>
                          </w:rPr>
                          <m:t>A</m:t>
                        </m:r>
                      </m:e>
                      <m:sub>
                        <m:r>
                          <w:rPr>
                            <w:rFonts w:ascii="Cambria Math" w:hAnsi="Cambria Math"/>
                            <w:szCs w:val="18"/>
                          </w:rPr>
                          <m:t>m</m:t>
                        </m:r>
                      </m:sub>
                    </m:sSub>
                  </m:e>
                </m:d>
              </m:oMath>
            </m:oMathPara>
          </w:p>
        </w:tc>
        <w:tc>
          <w:tcPr>
            <w:tcW w:w="0" w:type="auto"/>
            <w:vAlign w:val="center"/>
          </w:tcPr>
          <w:p w14:paraId="429F38B3" w14:textId="77777777" w:rsidR="006D5A43" w:rsidRPr="0075325E" w:rsidRDefault="006D5A43" w:rsidP="00B66761">
            <w:pPr>
              <w:pStyle w:val="TAC"/>
            </w:pPr>
            <w:r w:rsidRPr="0075325E">
              <w:t>dB</w:t>
            </w:r>
          </w:p>
        </w:tc>
      </w:tr>
      <w:tr w:rsidR="006D5A43" w:rsidRPr="0075325E" w14:paraId="4AC852F4" w14:textId="77777777" w:rsidTr="00B66761">
        <w:trPr>
          <w:jc w:val="center"/>
        </w:trPr>
        <w:tc>
          <w:tcPr>
            <w:tcW w:w="1663" w:type="dxa"/>
            <w:vAlign w:val="center"/>
          </w:tcPr>
          <w:p w14:paraId="7ED6B1B0" w14:textId="77777777" w:rsidR="006D5A43" w:rsidRPr="0075325E" w:rsidRDefault="006D5A43" w:rsidP="00B66761">
            <w:pPr>
              <w:pStyle w:val="TAC"/>
            </w:pPr>
            <w:r w:rsidRPr="0075325E">
              <w:t>Peak gain normalized element radiation pattern</w:t>
            </w:r>
          </w:p>
        </w:tc>
        <w:tc>
          <w:tcPr>
            <w:tcW w:w="7189" w:type="dxa"/>
            <w:vAlign w:val="center"/>
          </w:tcPr>
          <w:p w14:paraId="0D6BB17D" w14:textId="77777777" w:rsidR="006D5A43" w:rsidRPr="0075325E" w:rsidRDefault="006D5A43" w:rsidP="00B66761">
            <w:pPr>
              <w:pStyle w:val="TAC"/>
              <w:rPr>
                <w:szCs w:val="18"/>
              </w:rPr>
            </w:pPr>
          </w:p>
          <w:p w14:paraId="7784C852" w14:textId="77777777" w:rsidR="006D5A43" w:rsidRPr="0075325E" w:rsidRDefault="00885CCD" w:rsidP="00B66761">
            <w:pPr>
              <w:pStyle w:val="TAC"/>
            </w:pPr>
            <m:oMathPara>
              <m:oMath>
                <m:sSub>
                  <m:sSubPr>
                    <m:ctrlPr>
                      <w:rPr>
                        <w:rFonts w:ascii="Cambria Math" w:hAnsi="Cambria Math"/>
                        <w:i/>
                        <w:szCs w:val="18"/>
                      </w:rPr>
                    </m:ctrlPr>
                  </m:sSubPr>
                  <m:e>
                    <m:r>
                      <w:rPr>
                        <w:rFonts w:ascii="Cambria Math" w:hAnsi="Cambria Math"/>
                        <w:szCs w:val="18"/>
                      </w:rPr>
                      <m:t>A</m:t>
                    </m:r>
                  </m:e>
                  <m:sub>
                    <m:r>
                      <w:rPr>
                        <w:rFonts w:ascii="Cambria Math" w:hAnsi="Cambria Math"/>
                        <w:szCs w:val="18"/>
                      </w:rPr>
                      <m:t>E</m:t>
                    </m:r>
                  </m:sub>
                </m:sSub>
                <m:d>
                  <m:dPr>
                    <m:ctrlPr>
                      <w:rPr>
                        <w:rFonts w:ascii="Cambria Math" w:hAnsi="Cambria Math"/>
                        <w:i/>
                        <w:szCs w:val="18"/>
                      </w:rPr>
                    </m:ctrlPr>
                  </m:dPr>
                  <m:e>
                    <m:r>
                      <w:rPr>
                        <w:rFonts w:ascii="Cambria Math" w:hAnsi="Cambria Math"/>
                        <w:szCs w:val="18"/>
                      </w:rPr>
                      <m:t>θ,φ</m:t>
                    </m:r>
                  </m:e>
                </m:d>
                <m:r>
                  <w:rPr>
                    <w:rFonts w:ascii="Cambria Math" w:hAnsi="Cambria Math"/>
                    <w:szCs w:val="18"/>
                  </w:rPr>
                  <m:t>=</m:t>
                </m:r>
                <m:sSub>
                  <m:sSubPr>
                    <m:ctrlPr>
                      <w:rPr>
                        <w:rFonts w:ascii="Cambria Math" w:hAnsi="Cambria Math"/>
                        <w:i/>
                        <w:szCs w:val="18"/>
                      </w:rPr>
                    </m:ctrlPr>
                  </m:sSubPr>
                  <m:e>
                    <m:r>
                      <w:rPr>
                        <w:rFonts w:ascii="Cambria Math" w:hAnsi="Cambria Math"/>
                        <w:szCs w:val="18"/>
                      </w:rPr>
                      <m:t>G</m:t>
                    </m:r>
                  </m:e>
                  <m:sub>
                    <m:r>
                      <w:rPr>
                        <w:rFonts w:ascii="Cambria Math" w:hAnsi="Cambria Math"/>
                        <w:szCs w:val="18"/>
                      </w:rPr>
                      <m:t>E,max</m:t>
                    </m:r>
                  </m:sub>
                </m:sSub>
                <m:r>
                  <w:rPr>
                    <w:rFonts w:ascii="Cambria Math" w:hAnsi="Cambria Math"/>
                    <w:szCs w:val="18"/>
                  </w:rPr>
                  <m:t>+A</m:t>
                </m:r>
                <m:d>
                  <m:dPr>
                    <m:ctrlPr>
                      <w:rPr>
                        <w:rFonts w:ascii="Cambria Math" w:hAnsi="Cambria Math"/>
                        <w:i/>
                        <w:szCs w:val="18"/>
                      </w:rPr>
                    </m:ctrlPr>
                  </m:dPr>
                  <m:e>
                    <m:r>
                      <w:rPr>
                        <w:rFonts w:ascii="Cambria Math" w:hAnsi="Cambria Math"/>
                        <w:szCs w:val="18"/>
                      </w:rPr>
                      <m:t>θ,φ</m:t>
                    </m:r>
                  </m:e>
                </m:d>
              </m:oMath>
            </m:oMathPara>
          </w:p>
        </w:tc>
        <w:tc>
          <w:tcPr>
            <w:tcW w:w="0" w:type="auto"/>
            <w:vAlign w:val="center"/>
          </w:tcPr>
          <w:p w14:paraId="3C05EFAB" w14:textId="77777777" w:rsidR="006D5A43" w:rsidRPr="0075325E" w:rsidRDefault="006D5A43" w:rsidP="00B66761">
            <w:pPr>
              <w:pStyle w:val="TAC"/>
            </w:pPr>
            <w:r w:rsidRPr="0075325E">
              <w:t>dBi</w:t>
            </w:r>
          </w:p>
        </w:tc>
      </w:tr>
      <w:tr w:rsidR="006D5A43" w:rsidRPr="0075325E" w14:paraId="70B27DBC" w14:textId="77777777" w:rsidTr="00B66761">
        <w:trPr>
          <w:jc w:val="center"/>
        </w:trPr>
        <w:tc>
          <w:tcPr>
            <w:tcW w:w="1663" w:type="dxa"/>
            <w:vAlign w:val="center"/>
          </w:tcPr>
          <w:p w14:paraId="022340B2" w14:textId="77777777" w:rsidR="006D5A43" w:rsidRPr="0075325E" w:rsidRDefault="006D5A43" w:rsidP="00B66761">
            <w:pPr>
              <w:pStyle w:val="TAC"/>
            </w:pPr>
          </w:p>
          <w:p w14:paraId="1D75AF47" w14:textId="77777777" w:rsidR="006D5A43" w:rsidRPr="0075325E" w:rsidRDefault="006D5A43" w:rsidP="00B66761">
            <w:pPr>
              <w:pStyle w:val="TAC"/>
            </w:pPr>
          </w:p>
          <w:p w14:paraId="46D1FCA1" w14:textId="77777777" w:rsidR="006D5A43" w:rsidRPr="0075325E" w:rsidRDefault="006D5A43" w:rsidP="00B66761">
            <w:pPr>
              <w:pStyle w:val="TAC"/>
            </w:pPr>
          </w:p>
          <w:p w14:paraId="00D58210" w14:textId="77777777" w:rsidR="006D5A43" w:rsidRPr="0075325E" w:rsidRDefault="006D5A43" w:rsidP="00B66761">
            <w:pPr>
              <w:pStyle w:val="TAC"/>
            </w:pPr>
            <w:r w:rsidRPr="0075325E">
              <w:t>Composite array radiation pattern</w:t>
            </w:r>
          </w:p>
        </w:tc>
        <w:tc>
          <w:tcPr>
            <w:tcW w:w="7189" w:type="dxa"/>
            <w:vAlign w:val="center"/>
          </w:tcPr>
          <w:p w14:paraId="19EB3D90" w14:textId="77777777" w:rsidR="006D5A43" w:rsidRPr="0075325E" w:rsidRDefault="00885CCD" w:rsidP="00B66761">
            <w:pPr>
              <w:pStyle w:val="TAC"/>
              <w:rPr>
                <w:szCs w:val="18"/>
              </w:rPr>
            </w:pPr>
            <m:oMathPara>
              <m:oMath>
                <m:sSub>
                  <m:sSubPr>
                    <m:ctrlPr>
                      <w:rPr>
                        <w:rFonts w:ascii="Cambria Math" w:hAnsi="Cambria Math"/>
                        <w:i/>
                        <w:szCs w:val="18"/>
                      </w:rPr>
                    </m:ctrlPr>
                  </m:sSubPr>
                  <m:e>
                    <m:r>
                      <w:rPr>
                        <w:rFonts w:ascii="Cambria Math" w:hAnsi="Cambria Math"/>
                        <w:szCs w:val="18"/>
                      </w:rPr>
                      <m:t>A</m:t>
                    </m:r>
                  </m:e>
                  <m:sub>
                    <m:r>
                      <w:rPr>
                        <w:rFonts w:ascii="Cambria Math" w:hAnsi="Cambria Math"/>
                        <w:szCs w:val="18"/>
                      </w:rPr>
                      <m:t>A</m:t>
                    </m:r>
                  </m:sub>
                </m:sSub>
                <m:d>
                  <m:dPr>
                    <m:ctrlPr>
                      <w:rPr>
                        <w:rFonts w:ascii="Cambria Math" w:hAnsi="Cambria Math"/>
                        <w:i/>
                        <w:szCs w:val="18"/>
                      </w:rPr>
                    </m:ctrlPr>
                  </m:dPr>
                  <m:e>
                    <m:r>
                      <w:rPr>
                        <w:rFonts w:ascii="Cambria Math" w:hAnsi="Cambria Math"/>
                        <w:szCs w:val="18"/>
                      </w:rPr>
                      <m:t>θ,φ</m:t>
                    </m:r>
                  </m:e>
                </m:d>
                <m:r>
                  <w:rPr>
                    <w:rFonts w:ascii="Cambria Math" w:hAnsi="Cambria Math"/>
                    <w:szCs w:val="18"/>
                  </w:rPr>
                  <m:t>=</m:t>
                </m:r>
                <m:sSub>
                  <m:sSubPr>
                    <m:ctrlPr>
                      <w:rPr>
                        <w:rFonts w:ascii="Cambria Math" w:hAnsi="Cambria Math"/>
                        <w:i/>
                        <w:szCs w:val="18"/>
                      </w:rPr>
                    </m:ctrlPr>
                  </m:sSubPr>
                  <m:e>
                    <m:r>
                      <w:rPr>
                        <w:rFonts w:ascii="Cambria Math" w:hAnsi="Cambria Math"/>
                        <w:szCs w:val="18"/>
                      </w:rPr>
                      <m:t>A</m:t>
                    </m:r>
                  </m:e>
                  <m:sub>
                    <m:r>
                      <w:rPr>
                        <w:rFonts w:ascii="Cambria Math" w:hAnsi="Cambria Math"/>
                        <w:szCs w:val="18"/>
                      </w:rPr>
                      <m:t>E</m:t>
                    </m:r>
                  </m:sub>
                </m:sSub>
                <m:d>
                  <m:dPr>
                    <m:ctrlPr>
                      <w:rPr>
                        <w:rFonts w:ascii="Cambria Math" w:hAnsi="Cambria Math"/>
                        <w:i/>
                        <w:szCs w:val="18"/>
                      </w:rPr>
                    </m:ctrlPr>
                  </m:dPr>
                  <m:e>
                    <m:r>
                      <w:rPr>
                        <w:rFonts w:ascii="Cambria Math" w:hAnsi="Cambria Math"/>
                        <w:szCs w:val="18"/>
                      </w:rPr>
                      <m:t>θ,φ</m:t>
                    </m:r>
                  </m:e>
                </m:d>
                <m:r>
                  <w:rPr>
                    <w:rFonts w:ascii="Cambria Math" w:hAnsi="Cambria Math"/>
                    <w:szCs w:val="18"/>
                  </w:rPr>
                  <m:t>+10</m:t>
                </m:r>
                <m:sSub>
                  <m:sSubPr>
                    <m:ctrlPr>
                      <w:rPr>
                        <w:rFonts w:ascii="Cambria Math" w:hAnsi="Cambria Math"/>
                        <w:szCs w:val="18"/>
                      </w:rPr>
                    </m:ctrlPr>
                  </m:sSubPr>
                  <m:e>
                    <m:r>
                      <m:rPr>
                        <m:sty m:val="p"/>
                      </m:rPr>
                      <w:rPr>
                        <w:rFonts w:ascii="Cambria Math" w:hAnsi="Cambria Math"/>
                        <w:szCs w:val="18"/>
                      </w:rPr>
                      <m:t>log</m:t>
                    </m:r>
                  </m:e>
                  <m:sub>
                    <m:r>
                      <m:rPr>
                        <m:sty m:val="p"/>
                      </m:rPr>
                      <w:rPr>
                        <w:rFonts w:ascii="Cambria Math" w:hAnsi="Cambria Math"/>
                        <w:szCs w:val="18"/>
                      </w:rPr>
                      <m:t>10</m:t>
                    </m:r>
                  </m:sub>
                </m:sSub>
                <m:d>
                  <m:dPr>
                    <m:ctrlPr>
                      <w:rPr>
                        <w:rFonts w:ascii="Cambria Math" w:hAnsi="Cambria Math"/>
                        <w:i/>
                        <w:szCs w:val="18"/>
                      </w:rPr>
                    </m:ctrlPr>
                  </m:dPr>
                  <m:e>
                    <m:sSup>
                      <m:sSupPr>
                        <m:ctrlPr>
                          <w:rPr>
                            <w:rFonts w:ascii="Cambria Math" w:hAnsi="Cambria Math"/>
                            <w:i/>
                            <w:szCs w:val="18"/>
                          </w:rPr>
                        </m:ctrlPr>
                      </m:sSupPr>
                      <m:e>
                        <m:d>
                          <m:dPr>
                            <m:begChr m:val="|"/>
                            <m:endChr m:val="|"/>
                            <m:ctrlPr>
                              <w:rPr>
                                <w:rFonts w:ascii="Cambria Math" w:hAnsi="Cambria Math"/>
                                <w:i/>
                                <w:szCs w:val="18"/>
                              </w:rPr>
                            </m:ctrlPr>
                          </m:dPr>
                          <m:e>
                            <m:nary>
                              <m:naryPr>
                                <m:chr m:val="∑"/>
                                <m:limLoc m:val="undOvr"/>
                                <m:ctrlPr>
                                  <w:rPr>
                                    <w:rFonts w:ascii="Cambria Math" w:hAnsi="Cambria Math"/>
                                    <w:i/>
                                    <w:szCs w:val="18"/>
                                  </w:rPr>
                                </m:ctrlPr>
                              </m:naryPr>
                              <m:sub>
                                <m:r>
                                  <w:rPr>
                                    <w:rFonts w:ascii="Cambria Math" w:hAnsi="Cambria Math"/>
                                    <w:szCs w:val="18"/>
                                  </w:rPr>
                                  <m:t>m=1</m:t>
                                </m:r>
                              </m:sub>
                              <m:sup>
                                <m:r>
                                  <w:rPr>
                                    <w:rFonts w:ascii="Cambria Math" w:hAnsi="Cambria Math"/>
                                    <w:szCs w:val="18"/>
                                  </w:rPr>
                                  <m:t>M</m:t>
                                </m:r>
                              </m:sup>
                              <m:e>
                                <m:nary>
                                  <m:naryPr>
                                    <m:chr m:val="∑"/>
                                    <m:limLoc m:val="undOvr"/>
                                    <m:ctrlPr>
                                      <w:rPr>
                                        <w:rFonts w:ascii="Cambria Math" w:hAnsi="Cambria Math"/>
                                        <w:i/>
                                        <w:szCs w:val="18"/>
                                      </w:rPr>
                                    </m:ctrlPr>
                                  </m:naryPr>
                                  <m:sub>
                                    <m:r>
                                      <w:rPr>
                                        <w:rFonts w:ascii="Cambria Math" w:hAnsi="Cambria Math"/>
                                        <w:szCs w:val="18"/>
                                      </w:rPr>
                                      <m:t>n=1</m:t>
                                    </m:r>
                                  </m:sub>
                                  <m:sup>
                                    <m:r>
                                      <w:rPr>
                                        <w:rFonts w:ascii="Cambria Math" w:hAnsi="Cambria Math"/>
                                        <w:szCs w:val="18"/>
                                      </w:rPr>
                                      <m:t>N</m:t>
                                    </m:r>
                                  </m:sup>
                                  <m:e>
                                    <m:sSub>
                                      <m:sSubPr>
                                        <m:ctrlPr>
                                          <w:rPr>
                                            <w:rFonts w:ascii="Cambria Math" w:hAnsi="Cambria Math"/>
                                            <w:i/>
                                            <w:szCs w:val="18"/>
                                          </w:rPr>
                                        </m:ctrlPr>
                                      </m:sSubPr>
                                      <m:e>
                                        <m:r>
                                          <w:rPr>
                                            <w:rFonts w:ascii="Cambria Math" w:hAnsi="Cambria Math"/>
                                            <w:szCs w:val="18"/>
                                          </w:rPr>
                                          <m:t>w</m:t>
                                        </m:r>
                                      </m:e>
                                      <m:sub>
                                        <m:r>
                                          <w:rPr>
                                            <w:rFonts w:ascii="Cambria Math" w:hAnsi="Cambria Math"/>
                                            <w:szCs w:val="18"/>
                                          </w:rPr>
                                          <m:t>m,n</m:t>
                                        </m:r>
                                      </m:sub>
                                    </m:sSub>
                                    <m:sSub>
                                      <m:sSubPr>
                                        <m:ctrlPr>
                                          <w:rPr>
                                            <w:rFonts w:ascii="Cambria Math" w:hAnsi="Cambria Math"/>
                                            <w:i/>
                                            <w:szCs w:val="18"/>
                                          </w:rPr>
                                        </m:ctrlPr>
                                      </m:sSubPr>
                                      <m:e>
                                        <m:r>
                                          <w:rPr>
                                            <w:rFonts w:ascii="Cambria Math" w:hAnsi="Cambria Math"/>
                                            <w:szCs w:val="18"/>
                                          </w:rPr>
                                          <m:t>v</m:t>
                                        </m:r>
                                      </m:e>
                                      <m:sub>
                                        <m:r>
                                          <w:rPr>
                                            <w:rFonts w:ascii="Cambria Math" w:hAnsi="Cambria Math"/>
                                            <w:szCs w:val="18"/>
                                          </w:rPr>
                                          <m:t>m,n</m:t>
                                        </m:r>
                                      </m:sub>
                                    </m:sSub>
                                  </m:e>
                                </m:nary>
                              </m:e>
                            </m:nary>
                          </m:e>
                        </m:d>
                      </m:e>
                      <m:sup>
                        <m:r>
                          <w:rPr>
                            <w:rFonts w:ascii="Cambria Math" w:hAnsi="Cambria Math"/>
                            <w:szCs w:val="18"/>
                          </w:rPr>
                          <m:t>2</m:t>
                        </m:r>
                      </m:sup>
                    </m:sSup>
                  </m:e>
                </m:d>
              </m:oMath>
            </m:oMathPara>
          </w:p>
          <w:p w14:paraId="70A5750F" w14:textId="77777777" w:rsidR="006D5A43" w:rsidRPr="0075325E" w:rsidRDefault="006D5A43" w:rsidP="00B66761">
            <w:pPr>
              <w:pStyle w:val="TAC"/>
              <w:rPr>
                <w:szCs w:val="18"/>
              </w:rPr>
            </w:pPr>
            <w:r w:rsidRPr="0075325E">
              <w:rPr>
                <w:szCs w:val="18"/>
              </w:rPr>
              <w:t>, where</w:t>
            </w:r>
          </w:p>
          <w:p w14:paraId="1688AB30" w14:textId="77777777" w:rsidR="006D5A43" w:rsidRPr="0075325E" w:rsidRDefault="00885CCD" w:rsidP="00B66761">
            <w:pPr>
              <w:pStyle w:val="TAC"/>
              <w:rPr>
                <w:szCs w:val="18"/>
              </w:rPr>
            </w:pPr>
            <m:oMathPara>
              <m:oMath>
                <m:sSub>
                  <m:sSubPr>
                    <m:ctrlPr>
                      <w:rPr>
                        <w:rFonts w:ascii="Cambria Math" w:hAnsi="Cambria Math"/>
                        <w:i/>
                        <w:szCs w:val="18"/>
                      </w:rPr>
                    </m:ctrlPr>
                  </m:sSubPr>
                  <m:e>
                    <m:r>
                      <w:rPr>
                        <w:rFonts w:ascii="Cambria Math" w:hAnsi="Cambria Math"/>
                        <w:szCs w:val="18"/>
                      </w:rPr>
                      <m:t>v</m:t>
                    </m:r>
                  </m:e>
                  <m:sub>
                    <m:r>
                      <w:rPr>
                        <w:rFonts w:ascii="Cambria Math" w:hAnsi="Cambria Math"/>
                        <w:szCs w:val="18"/>
                      </w:rPr>
                      <m:t>m,n</m:t>
                    </m:r>
                  </m:sub>
                </m:sSub>
                <m:r>
                  <w:rPr>
                    <w:rFonts w:ascii="Cambria Math" w:hAnsi="Cambria Math"/>
                    <w:szCs w:val="18"/>
                  </w:rPr>
                  <m:t>=</m:t>
                </m:r>
                <m:r>
                  <m:rPr>
                    <m:sty m:val="p"/>
                  </m:rPr>
                  <w:rPr>
                    <w:rFonts w:ascii="Cambria Math" w:hAnsi="Cambria Math"/>
                    <w:szCs w:val="18"/>
                  </w:rPr>
                  <m:t>exp</m:t>
                </m:r>
                <m:d>
                  <m:dPr>
                    <m:ctrlPr>
                      <w:rPr>
                        <w:rFonts w:ascii="Cambria Math" w:hAnsi="Cambria Math"/>
                        <w:i/>
                        <w:szCs w:val="18"/>
                      </w:rPr>
                    </m:ctrlPr>
                  </m:dPr>
                  <m:e>
                    <m:r>
                      <w:rPr>
                        <w:rFonts w:ascii="Cambria Math" w:hAnsi="Cambria Math"/>
                        <w:szCs w:val="18"/>
                      </w:rPr>
                      <m:t>j2π</m:t>
                    </m:r>
                    <m:d>
                      <m:dPr>
                        <m:ctrlPr>
                          <w:rPr>
                            <w:rFonts w:ascii="Cambria Math" w:hAnsi="Cambria Math"/>
                            <w:i/>
                            <w:szCs w:val="18"/>
                          </w:rPr>
                        </m:ctrlPr>
                      </m:dPr>
                      <m:e>
                        <m:d>
                          <m:dPr>
                            <m:ctrlPr>
                              <w:rPr>
                                <w:rFonts w:ascii="Cambria Math" w:hAnsi="Cambria Math"/>
                                <w:i/>
                                <w:szCs w:val="18"/>
                              </w:rPr>
                            </m:ctrlPr>
                          </m:dPr>
                          <m:e>
                            <m:r>
                              <w:rPr>
                                <w:rFonts w:ascii="Cambria Math" w:hAnsi="Cambria Math"/>
                                <w:szCs w:val="18"/>
                              </w:rPr>
                              <m:t>m-1</m:t>
                            </m:r>
                          </m:e>
                        </m:d>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d</m:t>
                                </m:r>
                              </m:e>
                              <m:sub>
                                <m:r>
                                  <w:rPr>
                                    <w:rFonts w:ascii="Cambria Math" w:hAnsi="Cambria Math"/>
                                    <w:szCs w:val="18"/>
                                  </w:rPr>
                                  <m:t>v</m:t>
                                </m:r>
                              </m:sub>
                            </m:sSub>
                          </m:num>
                          <m:den>
                            <m:r>
                              <w:rPr>
                                <w:rFonts w:ascii="Cambria Math" w:hAnsi="Cambria Math"/>
                                <w:szCs w:val="18"/>
                              </w:rPr>
                              <m:t>λ</m:t>
                            </m:r>
                          </m:den>
                        </m:f>
                        <m:r>
                          <m:rPr>
                            <m:sty m:val="p"/>
                          </m:rPr>
                          <w:rPr>
                            <w:rFonts w:ascii="Cambria Math" w:hAnsi="Cambria Math"/>
                            <w:szCs w:val="18"/>
                          </w:rPr>
                          <m:t>cos</m:t>
                        </m:r>
                        <m:d>
                          <m:dPr>
                            <m:ctrlPr>
                              <w:rPr>
                                <w:rFonts w:ascii="Cambria Math" w:hAnsi="Cambria Math"/>
                                <w:i/>
                                <w:szCs w:val="18"/>
                              </w:rPr>
                            </m:ctrlPr>
                          </m:dPr>
                          <m:e>
                            <m:r>
                              <w:rPr>
                                <w:rFonts w:ascii="Cambria Math" w:hAnsi="Cambria Math"/>
                                <w:szCs w:val="18"/>
                              </w:rPr>
                              <m:t>θ</m:t>
                            </m:r>
                          </m:e>
                        </m:d>
                        <m:r>
                          <w:rPr>
                            <w:rFonts w:ascii="Cambria Math" w:hAnsi="Cambria Math"/>
                            <w:szCs w:val="18"/>
                          </w:rPr>
                          <m:t>+</m:t>
                        </m:r>
                        <m:d>
                          <m:dPr>
                            <m:ctrlPr>
                              <w:rPr>
                                <w:rFonts w:ascii="Cambria Math" w:hAnsi="Cambria Math"/>
                                <w:i/>
                                <w:szCs w:val="18"/>
                              </w:rPr>
                            </m:ctrlPr>
                          </m:dPr>
                          <m:e>
                            <m:r>
                              <w:rPr>
                                <w:rFonts w:ascii="Cambria Math" w:hAnsi="Cambria Math"/>
                                <w:szCs w:val="18"/>
                              </w:rPr>
                              <m:t>n-1</m:t>
                            </m:r>
                          </m:e>
                        </m:d>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d</m:t>
                                </m:r>
                              </m:e>
                              <m:sub>
                                <m:r>
                                  <w:rPr>
                                    <w:rFonts w:ascii="Cambria Math" w:hAnsi="Cambria Math"/>
                                    <w:szCs w:val="18"/>
                                  </w:rPr>
                                  <m:t>h</m:t>
                                </m:r>
                              </m:sub>
                            </m:sSub>
                          </m:num>
                          <m:den>
                            <m:r>
                              <w:rPr>
                                <w:rFonts w:ascii="Cambria Math" w:hAnsi="Cambria Math"/>
                                <w:szCs w:val="18"/>
                              </w:rPr>
                              <m:t>λ</m:t>
                            </m:r>
                          </m:den>
                        </m:f>
                        <m:r>
                          <m:rPr>
                            <m:sty m:val="p"/>
                          </m:rPr>
                          <w:rPr>
                            <w:rFonts w:ascii="Cambria Math" w:hAnsi="Cambria Math"/>
                            <w:szCs w:val="18"/>
                          </w:rPr>
                          <m:t>sin</m:t>
                        </m:r>
                        <m:d>
                          <m:dPr>
                            <m:ctrlPr>
                              <w:rPr>
                                <w:rFonts w:ascii="Cambria Math" w:hAnsi="Cambria Math"/>
                                <w:i/>
                                <w:szCs w:val="18"/>
                              </w:rPr>
                            </m:ctrlPr>
                          </m:dPr>
                          <m:e>
                            <m:r>
                              <w:rPr>
                                <w:rFonts w:ascii="Cambria Math" w:hAnsi="Cambria Math"/>
                                <w:szCs w:val="18"/>
                              </w:rPr>
                              <m:t>θ</m:t>
                            </m:r>
                          </m:e>
                        </m:d>
                        <m:r>
                          <m:rPr>
                            <m:sty m:val="p"/>
                          </m:rPr>
                          <w:rPr>
                            <w:rFonts w:ascii="Cambria Math" w:hAnsi="Cambria Math"/>
                            <w:szCs w:val="18"/>
                          </w:rPr>
                          <m:t>sin</m:t>
                        </m:r>
                        <m:d>
                          <m:dPr>
                            <m:ctrlPr>
                              <w:rPr>
                                <w:rFonts w:ascii="Cambria Math" w:hAnsi="Cambria Math"/>
                                <w:i/>
                                <w:szCs w:val="18"/>
                              </w:rPr>
                            </m:ctrlPr>
                          </m:dPr>
                          <m:e>
                            <m:r>
                              <w:rPr>
                                <w:rFonts w:ascii="Cambria Math" w:hAnsi="Cambria Math"/>
                                <w:szCs w:val="18"/>
                              </w:rPr>
                              <m:t>φ</m:t>
                            </m:r>
                          </m:e>
                        </m:d>
                      </m:e>
                    </m:d>
                  </m:e>
                </m:d>
              </m:oMath>
            </m:oMathPara>
          </w:p>
          <w:p w14:paraId="141C0D82" w14:textId="77777777" w:rsidR="006D5A43" w:rsidRPr="0075325E" w:rsidRDefault="00885CCD" w:rsidP="00B66761">
            <w:pPr>
              <w:pStyle w:val="TAC"/>
            </w:pPr>
            <m:oMathPara>
              <m:oMath>
                <m:sSub>
                  <m:sSubPr>
                    <m:ctrlPr>
                      <w:rPr>
                        <w:rFonts w:ascii="Cambria Math" w:hAnsi="Cambria Math"/>
                        <w:i/>
                        <w:szCs w:val="18"/>
                      </w:rPr>
                    </m:ctrlPr>
                  </m:sSubPr>
                  <m:e>
                    <m:r>
                      <w:rPr>
                        <w:rFonts w:ascii="Cambria Math" w:hAnsi="Cambria Math"/>
                        <w:szCs w:val="18"/>
                      </w:rPr>
                      <m:t>w</m:t>
                    </m:r>
                  </m:e>
                  <m:sub>
                    <m:r>
                      <w:rPr>
                        <w:rFonts w:ascii="Cambria Math" w:hAnsi="Cambria Math"/>
                        <w:szCs w:val="18"/>
                      </w:rPr>
                      <m:t>m,n</m:t>
                    </m:r>
                  </m:sub>
                </m:sSub>
                <m:r>
                  <w:rPr>
                    <w:rFonts w:ascii="Cambria Math" w:hAnsi="Cambria Math"/>
                    <w:szCs w:val="18"/>
                  </w:rPr>
                  <m:t>=</m:t>
                </m:r>
                <m:f>
                  <m:fPr>
                    <m:ctrlPr>
                      <w:rPr>
                        <w:rFonts w:ascii="Cambria Math" w:hAnsi="Cambria Math"/>
                        <w:i/>
                        <w:szCs w:val="18"/>
                      </w:rPr>
                    </m:ctrlPr>
                  </m:fPr>
                  <m:num>
                    <m:r>
                      <w:rPr>
                        <w:rFonts w:ascii="Cambria Math" w:hAnsi="Cambria Math"/>
                        <w:szCs w:val="18"/>
                      </w:rPr>
                      <m:t>1</m:t>
                    </m:r>
                  </m:num>
                  <m:den>
                    <m:rad>
                      <m:radPr>
                        <m:degHide m:val="1"/>
                        <m:ctrlPr>
                          <w:rPr>
                            <w:rFonts w:ascii="Cambria Math" w:hAnsi="Cambria Math"/>
                            <w:i/>
                            <w:szCs w:val="18"/>
                          </w:rPr>
                        </m:ctrlPr>
                      </m:radPr>
                      <m:deg/>
                      <m:e>
                        <m:r>
                          <w:rPr>
                            <w:rFonts w:ascii="Cambria Math" w:hAnsi="Cambria Math"/>
                            <w:szCs w:val="18"/>
                          </w:rPr>
                          <m:t>MN</m:t>
                        </m:r>
                      </m:e>
                    </m:rad>
                  </m:den>
                </m:f>
                <m:r>
                  <m:rPr>
                    <m:sty m:val="p"/>
                  </m:rPr>
                  <w:rPr>
                    <w:rFonts w:ascii="Cambria Math" w:hAnsi="Cambria Math"/>
                    <w:szCs w:val="18"/>
                  </w:rPr>
                  <m:t>exp</m:t>
                </m:r>
                <m:d>
                  <m:dPr>
                    <m:ctrlPr>
                      <w:rPr>
                        <w:rFonts w:ascii="Cambria Math" w:hAnsi="Cambria Math"/>
                        <w:i/>
                        <w:szCs w:val="18"/>
                      </w:rPr>
                    </m:ctrlPr>
                  </m:dPr>
                  <m:e>
                    <m:r>
                      <w:rPr>
                        <w:rFonts w:ascii="Cambria Math" w:hAnsi="Cambria Math"/>
                        <w:szCs w:val="18"/>
                      </w:rPr>
                      <m:t>j2π</m:t>
                    </m:r>
                    <m:d>
                      <m:dPr>
                        <m:ctrlPr>
                          <w:rPr>
                            <w:rFonts w:ascii="Cambria Math" w:hAnsi="Cambria Math"/>
                            <w:i/>
                            <w:szCs w:val="18"/>
                          </w:rPr>
                        </m:ctrlPr>
                      </m:dPr>
                      <m:e>
                        <m:d>
                          <m:dPr>
                            <m:ctrlPr>
                              <w:rPr>
                                <w:rFonts w:ascii="Cambria Math" w:hAnsi="Cambria Math"/>
                                <w:i/>
                                <w:szCs w:val="18"/>
                              </w:rPr>
                            </m:ctrlPr>
                          </m:dPr>
                          <m:e>
                            <m:r>
                              <w:rPr>
                                <w:rFonts w:ascii="Cambria Math" w:hAnsi="Cambria Math"/>
                                <w:szCs w:val="18"/>
                              </w:rPr>
                              <m:t>m-1</m:t>
                            </m:r>
                          </m:e>
                        </m:d>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d</m:t>
                                </m:r>
                              </m:e>
                              <m:sub>
                                <m:r>
                                  <w:rPr>
                                    <w:rFonts w:ascii="Cambria Math" w:hAnsi="Cambria Math"/>
                                    <w:szCs w:val="18"/>
                                  </w:rPr>
                                  <m:t>v</m:t>
                                </m:r>
                              </m:sub>
                            </m:sSub>
                          </m:num>
                          <m:den>
                            <m:r>
                              <w:rPr>
                                <w:rFonts w:ascii="Cambria Math" w:hAnsi="Cambria Math"/>
                                <w:szCs w:val="18"/>
                              </w:rPr>
                              <m:t>λ</m:t>
                            </m:r>
                          </m:den>
                        </m:f>
                        <m:r>
                          <m:rPr>
                            <m:sty m:val="p"/>
                          </m:rPr>
                          <w:rPr>
                            <w:rFonts w:ascii="Cambria Math" w:hAnsi="Cambria Math"/>
                            <w:szCs w:val="18"/>
                          </w:rPr>
                          <m:t>sin</m:t>
                        </m:r>
                        <m:d>
                          <m:dPr>
                            <m:ctrlPr>
                              <w:rPr>
                                <w:rFonts w:ascii="Cambria Math" w:hAnsi="Cambria Math"/>
                                <w:i/>
                                <w:szCs w:val="18"/>
                              </w:rPr>
                            </m:ctrlPr>
                          </m:dPr>
                          <m:e>
                            <m:sSub>
                              <m:sSubPr>
                                <m:ctrlPr>
                                  <w:rPr>
                                    <w:rFonts w:ascii="Cambria Math" w:hAnsi="Cambria Math"/>
                                    <w:i/>
                                    <w:szCs w:val="18"/>
                                  </w:rPr>
                                </m:ctrlPr>
                              </m:sSubPr>
                              <m:e>
                                <m:r>
                                  <w:rPr>
                                    <w:rFonts w:ascii="Cambria Math" w:hAnsi="Cambria Math"/>
                                    <w:szCs w:val="18"/>
                                  </w:rPr>
                                  <m:t>θ</m:t>
                                </m:r>
                              </m:e>
                              <m:sub>
                                <m:r>
                                  <w:rPr>
                                    <w:rFonts w:ascii="Cambria Math" w:hAnsi="Cambria Math"/>
                                    <w:szCs w:val="18"/>
                                  </w:rPr>
                                  <m:t>etilt</m:t>
                                </m:r>
                              </m:sub>
                            </m:sSub>
                          </m:e>
                        </m:d>
                        <m:r>
                          <w:rPr>
                            <w:rFonts w:ascii="Cambria Math" w:hAnsi="Cambria Math"/>
                            <w:szCs w:val="18"/>
                          </w:rPr>
                          <m:t>-</m:t>
                        </m:r>
                        <m:d>
                          <m:dPr>
                            <m:ctrlPr>
                              <w:rPr>
                                <w:rFonts w:ascii="Cambria Math" w:hAnsi="Cambria Math"/>
                                <w:i/>
                                <w:szCs w:val="18"/>
                              </w:rPr>
                            </m:ctrlPr>
                          </m:dPr>
                          <m:e>
                            <m:r>
                              <w:rPr>
                                <w:rFonts w:ascii="Cambria Math" w:hAnsi="Cambria Math"/>
                                <w:szCs w:val="18"/>
                              </w:rPr>
                              <m:t>n-1</m:t>
                            </m:r>
                          </m:e>
                        </m:d>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d</m:t>
                                </m:r>
                              </m:e>
                              <m:sub>
                                <m:r>
                                  <w:rPr>
                                    <w:rFonts w:ascii="Cambria Math" w:hAnsi="Cambria Math"/>
                                    <w:szCs w:val="18"/>
                                  </w:rPr>
                                  <m:t>h</m:t>
                                </m:r>
                              </m:sub>
                            </m:sSub>
                          </m:num>
                          <m:den>
                            <m:r>
                              <w:rPr>
                                <w:rFonts w:ascii="Cambria Math" w:hAnsi="Cambria Math"/>
                                <w:szCs w:val="18"/>
                              </w:rPr>
                              <m:t>λ</m:t>
                            </m:r>
                          </m:den>
                        </m:f>
                        <m:r>
                          <m:rPr>
                            <m:sty m:val="p"/>
                          </m:rPr>
                          <w:rPr>
                            <w:rFonts w:ascii="Cambria Math" w:hAnsi="Cambria Math"/>
                            <w:szCs w:val="18"/>
                          </w:rPr>
                          <m:t>cos</m:t>
                        </m:r>
                        <m:d>
                          <m:dPr>
                            <m:ctrlPr>
                              <w:rPr>
                                <w:rFonts w:ascii="Cambria Math" w:hAnsi="Cambria Math"/>
                                <w:i/>
                                <w:szCs w:val="18"/>
                              </w:rPr>
                            </m:ctrlPr>
                          </m:dPr>
                          <m:e>
                            <m:sSub>
                              <m:sSubPr>
                                <m:ctrlPr>
                                  <w:rPr>
                                    <w:rFonts w:ascii="Cambria Math" w:hAnsi="Cambria Math"/>
                                    <w:i/>
                                    <w:szCs w:val="18"/>
                                  </w:rPr>
                                </m:ctrlPr>
                              </m:sSubPr>
                              <m:e>
                                <m:r>
                                  <w:rPr>
                                    <w:rFonts w:ascii="Cambria Math" w:hAnsi="Cambria Math"/>
                                    <w:szCs w:val="18"/>
                                  </w:rPr>
                                  <m:t>θ</m:t>
                                </m:r>
                              </m:e>
                              <m:sub>
                                <m:r>
                                  <w:rPr>
                                    <w:rFonts w:ascii="Cambria Math" w:hAnsi="Cambria Math"/>
                                    <w:szCs w:val="18"/>
                                  </w:rPr>
                                  <m:t>etilt</m:t>
                                </m:r>
                              </m:sub>
                            </m:sSub>
                          </m:e>
                        </m:d>
                        <m:r>
                          <m:rPr>
                            <m:sty m:val="p"/>
                          </m:rPr>
                          <w:rPr>
                            <w:rFonts w:ascii="Cambria Math" w:hAnsi="Cambria Math"/>
                            <w:szCs w:val="18"/>
                          </w:rPr>
                          <m:t>sin</m:t>
                        </m:r>
                        <m:d>
                          <m:dPr>
                            <m:ctrlPr>
                              <w:rPr>
                                <w:rFonts w:ascii="Cambria Math" w:hAnsi="Cambria Math"/>
                                <w:i/>
                                <w:szCs w:val="18"/>
                              </w:rPr>
                            </m:ctrlPr>
                          </m:dPr>
                          <m:e>
                            <m:sSub>
                              <m:sSubPr>
                                <m:ctrlPr>
                                  <w:rPr>
                                    <w:rFonts w:ascii="Cambria Math" w:hAnsi="Cambria Math"/>
                                    <w:i/>
                                    <w:szCs w:val="18"/>
                                  </w:rPr>
                                </m:ctrlPr>
                              </m:sSubPr>
                              <m:e>
                                <m:r>
                                  <w:rPr>
                                    <w:rFonts w:ascii="Cambria Math" w:hAnsi="Cambria Math"/>
                                    <w:szCs w:val="18"/>
                                  </w:rPr>
                                  <m:t>φ</m:t>
                                </m:r>
                              </m:e>
                              <m:sub>
                                <m:r>
                                  <w:rPr>
                                    <w:rFonts w:ascii="Cambria Math" w:hAnsi="Cambria Math"/>
                                    <w:szCs w:val="18"/>
                                  </w:rPr>
                                  <m:t>escan</m:t>
                                </m:r>
                              </m:sub>
                            </m:sSub>
                          </m:e>
                        </m:d>
                      </m:e>
                    </m:d>
                  </m:e>
                </m:d>
              </m:oMath>
            </m:oMathPara>
          </w:p>
        </w:tc>
        <w:tc>
          <w:tcPr>
            <w:tcW w:w="0" w:type="auto"/>
            <w:vAlign w:val="center"/>
          </w:tcPr>
          <w:p w14:paraId="133EE921" w14:textId="77777777" w:rsidR="006D5A43" w:rsidRPr="0075325E" w:rsidRDefault="006D5A43" w:rsidP="00B66761">
            <w:pPr>
              <w:pStyle w:val="TAC"/>
            </w:pPr>
          </w:p>
          <w:p w14:paraId="6F82539A" w14:textId="77777777" w:rsidR="006D5A43" w:rsidRPr="0075325E" w:rsidRDefault="006D5A43" w:rsidP="00B66761">
            <w:pPr>
              <w:pStyle w:val="TAC"/>
            </w:pPr>
          </w:p>
          <w:p w14:paraId="75CE391F" w14:textId="77777777" w:rsidR="006D5A43" w:rsidRPr="0075325E" w:rsidRDefault="006D5A43" w:rsidP="00B66761">
            <w:pPr>
              <w:pStyle w:val="TAC"/>
            </w:pPr>
          </w:p>
          <w:p w14:paraId="037255F9" w14:textId="77777777" w:rsidR="006D5A43" w:rsidRPr="0075325E" w:rsidRDefault="006D5A43" w:rsidP="00B66761">
            <w:pPr>
              <w:pStyle w:val="TAC"/>
            </w:pPr>
          </w:p>
          <w:p w14:paraId="5458E0BC" w14:textId="77777777" w:rsidR="006D5A43" w:rsidRPr="0075325E" w:rsidRDefault="006D5A43" w:rsidP="00B66761">
            <w:pPr>
              <w:pStyle w:val="TAC"/>
            </w:pPr>
            <w:r w:rsidRPr="0075325E">
              <w:t>dBi</w:t>
            </w:r>
          </w:p>
        </w:tc>
      </w:tr>
    </w:tbl>
    <w:p w14:paraId="0A8E95A7" w14:textId="77777777" w:rsidR="006D5A43" w:rsidRDefault="006D5A43" w:rsidP="006D5A43"/>
    <w:p w14:paraId="7A2CD812" w14:textId="77777777" w:rsidR="004E362D" w:rsidRDefault="004E362D" w:rsidP="00DF440C">
      <w:pPr>
        <w:rPr>
          <w:szCs w:val="24"/>
        </w:rPr>
      </w:pPr>
    </w:p>
    <w:p w14:paraId="75276A7E" w14:textId="77777777" w:rsidR="004E362D" w:rsidRDefault="004E362D" w:rsidP="00DF440C">
      <w:pPr>
        <w:rPr>
          <w:szCs w:val="24"/>
        </w:rPr>
      </w:pPr>
    </w:p>
    <w:tbl>
      <w:tblPr>
        <w:tblW w:w="48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63"/>
        <w:gridCol w:w="6108"/>
      </w:tblGrid>
      <w:tr w:rsidR="00402E01" w:rsidRPr="00FE0565" w14:paraId="0790BC4E" w14:textId="77777777" w:rsidTr="00B66761">
        <w:trPr>
          <w:trHeight w:val="209"/>
          <w:jc w:val="center"/>
        </w:trPr>
        <w:tc>
          <w:tcPr>
            <w:tcW w:w="1809" w:type="pct"/>
            <w:tcBorders>
              <w:top w:val="single" w:sz="4" w:space="0" w:color="auto"/>
              <w:left w:val="single" w:sz="4" w:space="0" w:color="auto"/>
              <w:bottom w:val="single" w:sz="4" w:space="0" w:color="auto"/>
              <w:right w:val="single" w:sz="4" w:space="0" w:color="auto"/>
            </w:tcBorders>
            <w:vAlign w:val="center"/>
          </w:tcPr>
          <w:p w14:paraId="5E843830" w14:textId="77777777" w:rsidR="00402E01" w:rsidRPr="00FE0565" w:rsidRDefault="00402E01" w:rsidP="00B66761">
            <w:pPr>
              <w:pStyle w:val="TAH"/>
            </w:pPr>
            <w:commentRangeStart w:id="63"/>
            <w:r w:rsidRPr="00FE0565">
              <w:rPr>
                <w:rFonts w:hint="eastAsia"/>
              </w:rPr>
              <w:lastRenderedPageBreak/>
              <w:t>Parameters</w:t>
            </w:r>
          </w:p>
        </w:tc>
        <w:tc>
          <w:tcPr>
            <w:tcW w:w="3191" w:type="pct"/>
            <w:tcBorders>
              <w:top w:val="single" w:sz="4" w:space="0" w:color="auto"/>
              <w:left w:val="single" w:sz="4" w:space="0" w:color="auto"/>
              <w:bottom w:val="single" w:sz="4" w:space="0" w:color="auto"/>
              <w:right w:val="single" w:sz="4" w:space="0" w:color="auto"/>
            </w:tcBorders>
            <w:vAlign w:val="center"/>
            <w:hideMark/>
          </w:tcPr>
          <w:p w14:paraId="116C6CA5" w14:textId="2664394F" w:rsidR="00402E01" w:rsidRPr="00FE0565" w:rsidRDefault="00402E01" w:rsidP="00B66761">
            <w:pPr>
              <w:pStyle w:val="TAH"/>
            </w:pPr>
            <w:r w:rsidRPr="00FE0565">
              <w:rPr>
                <w:rFonts w:hint="eastAsia"/>
              </w:rPr>
              <w:t>Values</w:t>
            </w:r>
            <w:r>
              <w:t xml:space="preserve"> for 14GHz</w:t>
            </w:r>
            <w:commentRangeEnd w:id="63"/>
            <w:r w:rsidR="008273B1">
              <w:rPr>
                <w:rStyle w:val="CommentReference"/>
                <w:b w:val="0"/>
              </w:rPr>
              <w:commentReference w:id="63"/>
            </w:r>
          </w:p>
        </w:tc>
      </w:tr>
      <w:tr w:rsidR="00402E01" w:rsidRPr="00FE0565" w14:paraId="66AC15C9" w14:textId="77777777" w:rsidTr="00B66761">
        <w:trPr>
          <w:trHeight w:val="440"/>
          <w:jc w:val="center"/>
        </w:trPr>
        <w:tc>
          <w:tcPr>
            <w:tcW w:w="1809" w:type="pct"/>
            <w:tcBorders>
              <w:top w:val="single" w:sz="4" w:space="0" w:color="auto"/>
              <w:left w:val="single" w:sz="4" w:space="0" w:color="auto"/>
              <w:bottom w:val="single" w:sz="4" w:space="0" w:color="auto"/>
              <w:right w:val="single" w:sz="4" w:space="0" w:color="auto"/>
            </w:tcBorders>
            <w:vAlign w:val="center"/>
          </w:tcPr>
          <w:p w14:paraId="56949EF4" w14:textId="77777777" w:rsidR="00402E01" w:rsidRPr="00FE0565" w:rsidRDefault="00402E01" w:rsidP="00B66761">
            <w:pPr>
              <w:pStyle w:val="TAL"/>
            </w:pPr>
            <w:r w:rsidRPr="00FE0565">
              <w:rPr>
                <w:lang w:val="zh-CN"/>
              </w:rPr>
              <w:t>Scenario</w:t>
            </w:r>
          </w:p>
        </w:tc>
        <w:tc>
          <w:tcPr>
            <w:tcW w:w="3191" w:type="pct"/>
            <w:tcBorders>
              <w:top w:val="single" w:sz="4" w:space="0" w:color="auto"/>
              <w:left w:val="single" w:sz="4" w:space="0" w:color="auto"/>
              <w:bottom w:val="single" w:sz="4" w:space="0" w:color="auto"/>
              <w:right w:val="single" w:sz="4" w:space="0" w:color="auto"/>
            </w:tcBorders>
            <w:vAlign w:val="center"/>
          </w:tcPr>
          <w:p w14:paraId="1EA2CD56" w14:textId="77777777" w:rsidR="00402E01" w:rsidRPr="00FE0565" w:rsidRDefault="00402E01" w:rsidP="00B66761">
            <w:pPr>
              <w:pStyle w:val="TAC"/>
            </w:pPr>
            <w:r w:rsidRPr="00FE0565">
              <w:t>Urban macro</w:t>
            </w:r>
          </w:p>
        </w:tc>
      </w:tr>
      <w:tr w:rsidR="00402E01" w:rsidRPr="00FE0565" w14:paraId="639EAAC4" w14:textId="77777777" w:rsidTr="00B66761">
        <w:trPr>
          <w:trHeight w:val="20"/>
          <w:jc w:val="center"/>
        </w:trPr>
        <w:tc>
          <w:tcPr>
            <w:tcW w:w="1809" w:type="pct"/>
            <w:tcBorders>
              <w:top w:val="single" w:sz="4" w:space="0" w:color="auto"/>
              <w:left w:val="single" w:sz="4" w:space="0" w:color="auto"/>
              <w:bottom w:val="single" w:sz="4" w:space="0" w:color="auto"/>
              <w:right w:val="single" w:sz="4" w:space="0" w:color="auto"/>
            </w:tcBorders>
            <w:hideMark/>
          </w:tcPr>
          <w:p w14:paraId="72CCAD0A" w14:textId="77777777" w:rsidR="00402E01" w:rsidRPr="00FE0565" w:rsidRDefault="00402E01" w:rsidP="00B66761">
            <w:pPr>
              <w:pStyle w:val="TAL"/>
              <w:rPr>
                <w:lang w:val="zh-CN"/>
              </w:rPr>
            </w:pPr>
            <w:r w:rsidRPr="00FE0565">
              <w:rPr>
                <w:lang w:val="zh-CN"/>
              </w:rPr>
              <w:t>Antenna pattern</w:t>
            </w:r>
          </w:p>
        </w:tc>
        <w:tc>
          <w:tcPr>
            <w:tcW w:w="3191" w:type="pct"/>
            <w:tcBorders>
              <w:top w:val="single" w:sz="4" w:space="0" w:color="auto"/>
              <w:left w:val="single" w:sz="4" w:space="0" w:color="auto"/>
              <w:bottom w:val="single" w:sz="4" w:space="0" w:color="auto"/>
              <w:right w:val="single" w:sz="4" w:space="0" w:color="auto"/>
            </w:tcBorders>
            <w:hideMark/>
          </w:tcPr>
          <w:p w14:paraId="31173D7D" w14:textId="22EB4C2A" w:rsidR="00402E01" w:rsidRPr="00FE0565" w:rsidRDefault="00552447" w:rsidP="00B66761">
            <w:pPr>
              <w:pStyle w:val="TAC"/>
            </w:pPr>
            <w:r>
              <w:t xml:space="preserve">Extended AAS model see </w:t>
            </w:r>
            <w:r w:rsidRPr="008273B1">
              <w:t>belo</w:t>
            </w:r>
            <w:r w:rsidR="00B428AD" w:rsidRPr="008273B1">
              <w:t>w</w:t>
            </w:r>
            <w:r w:rsidR="008273B1">
              <w:t xml:space="preserve"> (from TR 38.922)</w:t>
            </w:r>
          </w:p>
        </w:tc>
      </w:tr>
      <w:tr w:rsidR="00402E01" w:rsidRPr="00FE0565" w14:paraId="42277E22" w14:textId="77777777" w:rsidTr="00B66761">
        <w:trPr>
          <w:trHeight w:val="20"/>
          <w:jc w:val="center"/>
        </w:trPr>
        <w:tc>
          <w:tcPr>
            <w:tcW w:w="1809" w:type="pct"/>
            <w:tcBorders>
              <w:top w:val="single" w:sz="4" w:space="0" w:color="auto"/>
              <w:left w:val="single" w:sz="4" w:space="0" w:color="auto"/>
              <w:bottom w:val="single" w:sz="4" w:space="0" w:color="auto"/>
              <w:right w:val="single" w:sz="4" w:space="0" w:color="auto"/>
            </w:tcBorders>
            <w:hideMark/>
          </w:tcPr>
          <w:p w14:paraId="590A108C" w14:textId="77777777" w:rsidR="00402E01" w:rsidRPr="00FE0565" w:rsidRDefault="00402E01" w:rsidP="00B66761">
            <w:pPr>
              <w:pStyle w:val="TAL"/>
              <w:rPr>
                <w:lang w:val="en-US"/>
              </w:rPr>
            </w:pPr>
            <w:r w:rsidRPr="00FE0565">
              <w:rPr>
                <w:lang w:val="en-US"/>
              </w:rPr>
              <w:t xml:space="preserve">Element gain GE,max (dBi) </w:t>
            </w:r>
          </w:p>
        </w:tc>
        <w:tc>
          <w:tcPr>
            <w:tcW w:w="3191" w:type="pct"/>
            <w:tcBorders>
              <w:top w:val="single" w:sz="4" w:space="0" w:color="auto"/>
              <w:left w:val="single" w:sz="4" w:space="0" w:color="auto"/>
              <w:bottom w:val="single" w:sz="4" w:space="0" w:color="auto"/>
              <w:right w:val="single" w:sz="4" w:space="0" w:color="auto"/>
            </w:tcBorders>
            <w:vAlign w:val="center"/>
            <w:hideMark/>
          </w:tcPr>
          <w:p w14:paraId="7229A18C" w14:textId="491F8158" w:rsidR="00402E01" w:rsidRPr="00FE0565" w:rsidRDefault="00402E01" w:rsidP="00B66761">
            <w:pPr>
              <w:pStyle w:val="TAC"/>
            </w:pPr>
            <w:r>
              <w:t>6.4</w:t>
            </w:r>
          </w:p>
        </w:tc>
      </w:tr>
      <w:tr w:rsidR="00402E01" w:rsidRPr="00FE0565" w14:paraId="26BFF709" w14:textId="77777777" w:rsidTr="00B66761">
        <w:trPr>
          <w:trHeight w:val="20"/>
          <w:jc w:val="center"/>
        </w:trPr>
        <w:tc>
          <w:tcPr>
            <w:tcW w:w="1809" w:type="pct"/>
            <w:tcBorders>
              <w:top w:val="single" w:sz="4" w:space="0" w:color="auto"/>
              <w:left w:val="single" w:sz="4" w:space="0" w:color="auto"/>
              <w:bottom w:val="single" w:sz="4" w:space="0" w:color="auto"/>
              <w:right w:val="single" w:sz="4" w:space="0" w:color="auto"/>
            </w:tcBorders>
            <w:hideMark/>
          </w:tcPr>
          <w:p w14:paraId="001EA503" w14:textId="77777777" w:rsidR="00402E01" w:rsidRPr="00FE0565" w:rsidRDefault="00402E01" w:rsidP="00B66761">
            <w:pPr>
              <w:pStyle w:val="TAL"/>
              <w:rPr>
                <w:lang w:val="en-US"/>
              </w:rPr>
            </w:pPr>
            <w:r w:rsidRPr="00FE0565">
              <w:rPr>
                <w:lang w:val="en-US"/>
              </w:rPr>
              <w:t xml:space="preserve">Horizontal 3dB /vertical 3dB beam width of single element </w:t>
            </w:r>
          </w:p>
        </w:tc>
        <w:tc>
          <w:tcPr>
            <w:tcW w:w="3191" w:type="pct"/>
            <w:tcBorders>
              <w:top w:val="single" w:sz="4" w:space="0" w:color="auto"/>
              <w:left w:val="single" w:sz="4" w:space="0" w:color="auto"/>
              <w:bottom w:val="single" w:sz="4" w:space="0" w:color="auto"/>
              <w:right w:val="single" w:sz="4" w:space="0" w:color="auto"/>
            </w:tcBorders>
            <w:vAlign w:val="center"/>
            <w:hideMark/>
          </w:tcPr>
          <w:p w14:paraId="32AD2295" w14:textId="77777777" w:rsidR="00402E01" w:rsidRPr="00FE0565" w:rsidRDefault="00402E01" w:rsidP="00B66761">
            <w:pPr>
              <w:pStyle w:val="TAC"/>
            </w:pPr>
            <w:r w:rsidRPr="00FE0565">
              <w:t>90º for H</w:t>
            </w:r>
          </w:p>
          <w:p w14:paraId="37147457" w14:textId="2B2DC21A" w:rsidR="00402E01" w:rsidRPr="00FE0565" w:rsidRDefault="00004C91" w:rsidP="00B66761">
            <w:pPr>
              <w:pStyle w:val="TAC"/>
            </w:pPr>
            <w:r>
              <w:t>65</w:t>
            </w:r>
            <w:r w:rsidR="00402E01" w:rsidRPr="00FE0565">
              <w:t>º for V</w:t>
            </w:r>
          </w:p>
        </w:tc>
      </w:tr>
      <w:tr w:rsidR="00402E01" w:rsidRPr="00FE0565" w14:paraId="466BD46C" w14:textId="77777777" w:rsidTr="00B66761">
        <w:trPr>
          <w:trHeight w:val="20"/>
          <w:jc w:val="center"/>
        </w:trPr>
        <w:tc>
          <w:tcPr>
            <w:tcW w:w="1809" w:type="pct"/>
            <w:tcBorders>
              <w:top w:val="single" w:sz="4" w:space="0" w:color="auto"/>
              <w:left w:val="single" w:sz="4" w:space="0" w:color="auto"/>
              <w:bottom w:val="single" w:sz="4" w:space="0" w:color="auto"/>
              <w:right w:val="single" w:sz="4" w:space="0" w:color="auto"/>
            </w:tcBorders>
            <w:hideMark/>
          </w:tcPr>
          <w:p w14:paraId="2D74EE69" w14:textId="77777777" w:rsidR="00402E01" w:rsidRPr="00FE0565" w:rsidRDefault="00402E01" w:rsidP="00B66761">
            <w:pPr>
              <w:pStyle w:val="TAL"/>
              <w:rPr>
                <w:lang w:val="en-US"/>
              </w:rPr>
            </w:pPr>
            <w:r w:rsidRPr="00FE0565">
              <w:rPr>
                <w:lang w:val="en-US"/>
              </w:rPr>
              <w:t>Horizontal/vertical front</w:t>
            </w:r>
            <w:r w:rsidRPr="00FE0565">
              <w:rPr>
                <w:lang w:val="en-US"/>
              </w:rPr>
              <w:noBreakHyphen/>
              <w:t>to</w:t>
            </w:r>
            <w:r w:rsidRPr="00FE0565">
              <w:rPr>
                <w:lang w:val="en-US"/>
              </w:rPr>
              <w:noBreakHyphen/>
              <w:t>back ratio Am (dB)</w:t>
            </w:r>
          </w:p>
        </w:tc>
        <w:tc>
          <w:tcPr>
            <w:tcW w:w="3191" w:type="pct"/>
            <w:tcBorders>
              <w:top w:val="single" w:sz="4" w:space="0" w:color="auto"/>
              <w:left w:val="single" w:sz="4" w:space="0" w:color="auto"/>
              <w:bottom w:val="single" w:sz="4" w:space="0" w:color="auto"/>
              <w:right w:val="single" w:sz="4" w:space="0" w:color="auto"/>
            </w:tcBorders>
            <w:vAlign w:val="center"/>
            <w:hideMark/>
          </w:tcPr>
          <w:p w14:paraId="79EAF953" w14:textId="77777777" w:rsidR="00402E01" w:rsidRPr="00FE0565" w:rsidRDefault="00402E01" w:rsidP="00B66761">
            <w:pPr>
              <w:pStyle w:val="TAC"/>
            </w:pPr>
            <w:r w:rsidRPr="00FE0565">
              <w:t>30 for both H/V</w:t>
            </w:r>
          </w:p>
        </w:tc>
      </w:tr>
      <w:tr w:rsidR="00402E01" w:rsidRPr="00FE0565" w14:paraId="54606A71" w14:textId="77777777" w:rsidTr="00B66761">
        <w:trPr>
          <w:trHeight w:val="20"/>
          <w:jc w:val="center"/>
        </w:trPr>
        <w:tc>
          <w:tcPr>
            <w:tcW w:w="1809" w:type="pct"/>
            <w:tcBorders>
              <w:top w:val="single" w:sz="4" w:space="0" w:color="auto"/>
              <w:left w:val="single" w:sz="4" w:space="0" w:color="auto"/>
              <w:bottom w:val="single" w:sz="4" w:space="0" w:color="auto"/>
              <w:right w:val="single" w:sz="4" w:space="0" w:color="auto"/>
            </w:tcBorders>
            <w:hideMark/>
          </w:tcPr>
          <w:p w14:paraId="31C10309" w14:textId="77777777" w:rsidR="00402E01" w:rsidRPr="00FE0565" w:rsidRDefault="00402E01" w:rsidP="00B66761">
            <w:pPr>
              <w:pStyle w:val="TAL"/>
              <w:rPr>
                <w:lang w:val="en-US"/>
              </w:rPr>
            </w:pPr>
            <w:r w:rsidRPr="00FE0565">
              <w:rPr>
                <w:lang w:val="en-US"/>
              </w:rPr>
              <w:t>Side lobe suppression SLAv (dB)</w:t>
            </w:r>
          </w:p>
        </w:tc>
        <w:tc>
          <w:tcPr>
            <w:tcW w:w="3191" w:type="pct"/>
            <w:tcBorders>
              <w:top w:val="single" w:sz="4" w:space="0" w:color="auto"/>
              <w:left w:val="single" w:sz="4" w:space="0" w:color="auto"/>
              <w:bottom w:val="single" w:sz="4" w:space="0" w:color="auto"/>
              <w:right w:val="single" w:sz="4" w:space="0" w:color="auto"/>
            </w:tcBorders>
            <w:vAlign w:val="center"/>
            <w:hideMark/>
          </w:tcPr>
          <w:p w14:paraId="549E34E7" w14:textId="77777777" w:rsidR="00402E01" w:rsidRPr="00FE0565" w:rsidRDefault="00402E01" w:rsidP="00B66761">
            <w:pPr>
              <w:pStyle w:val="TAC"/>
            </w:pPr>
            <w:r w:rsidRPr="00FE0565">
              <w:t>30</w:t>
            </w:r>
          </w:p>
        </w:tc>
      </w:tr>
      <w:tr w:rsidR="00402E01" w:rsidRPr="00FE0565" w14:paraId="0311FE23" w14:textId="77777777" w:rsidTr="00B66761">
        <w:trPr>
          <w:trHeight w:val="20"/>
          <w:jc w:val="center"/>
        </w:trPr>
        <w:tc>
          <w:tcPr>
            <w:tcW w:w="1809" w:type="pct"/>
            <w:tcBorders>
              <w:top w:val="single" w:sz="4" w:space="0" w:color="auto"/>
              <w:left w:val="single" w:sz="4" w:space="0" w:color="auto"/>
              <w:bottom w:val="single" w:sz="4" w:space="0" w:color="auto"/>
              <w:right w:val="single" w:sz="4" w:space="0" w:color="auto"/>
            </w:tcBorders>
            <w:hideMark/>
          </w:tcPr>
          <w:p w14:paraId="11E059CE" w14:textId="77777777" w:rsidR="00402E01" w:rsidRPr="00FE0565" w:rsidRDefault="00402E01" w:rsidP="00B66761">
            <w:pPr>
              <w:pStyle w:val="TAL"/>
              <w:rPr>
                <w:lang w:val="zh-CN"/>
              </w:rPr>
            </w:pPr>
            <w:r w:rsidRPr="00FE0565">
              <w:rPr>
                <w:lang w:val="zh-CN"/>
              </w:rPr>
              <w:t xml:space="preserve">Antenna polarization </w:t>
            </w:r>
          </w:p>
        </w:tc>
        <w:tc>
          <w:tcPr>
            <w:tcW w:w="3191" w:type="pct"/>
            <w:tcBorders>
              <w:top w:val="single" w:sz="4" w:space="0" w:color="auto"/>
              <w:left w:val="single" w:sz="4" w:space="0" w:color="auto"/>
              <w:bottom w:val="single" w:sz="4" w:space="0" w:color="auto"/>
              <w:right w:val="single" w:sz="4" w:space="0" w:color="auto"/>
            </w:tcBorders>
            <w:vAlign w:val="center"/>
            <w:hideMark/>
          </w:tcPr>
          <w:p w14:paraId="66E1E4C3" w14:textId="77777777" w:rsidR="00402E01" w:rsidRPr="00FE0565" w:rsidRDefault="00402E01" w:rsidP="00B66761">
            <w:pPr>
              <w:pStyle w:val="TAC"/>
            </w:pPr>
            <w:r w:rsidRPr="00FE0565">
              <w:t>Linear ±45º</w:t>
            </w:r>
          </w:p>
        </w:tc>
      </w:tr>
      <w:tr w:rsidR="00402E01" w:rsidRPr="00FE0565" w14:paraId="3376D378" w14:textId="77777777" w:rsidTr="00B66761">
        <w:trPr>
          <w:trHeight w:val="20"/>
          <w:jc w:val="center"/>
        </w:trPr>
        <w:tc>
          <w:tcPr>
            <w:tcW w:w="1809" w:type="pct"/>
            <w:tcBorders>
              <w:top w:val="single" w:sz="4" w:space="0" w:color="auto"/>
              <w:left w:val="single" w:sz="4" w:space="0" w:color="auto"/>
              <w:bottom w:val="single" w:sz="4" w:space="0" w:color="auto"/>
              <w:right w:val="single" w:sz="4" w:space="0" w:color="auto"/>
            </w:tcBorders>
            <w:hideMark/>
          </w:tcPr>
          <w:p w14:paraId="644F2A67" w14:textId="77777777" w:rsidR="00402E01" w:rsidRPr="00FE0565" w:rsidRDefault="00402E01" w:rsidP="00B66761">
            <w:pPr>
              <w:pStyle w:val="TAL"/>
              <w:rPr>
                <w:lang w:val="en-US"/>
              </w:rPr>
            </w:pPr>
            <w:r w:rsidRPr="00FE0565">
              <w:rPr>
                <w:lang w:val="en-US"/>
              </w:rPr>
              <w:t xml:space="preserve">Antenna array configuration (Row × Column) </w:t>
            </w:r>
          </w:p>
        </w:tc>
        <w:tc>
          <w:tcPr>
            <w:tcW w:w="3191" w:type="pct"/>
            <w:tcBorders>
              <w:top w:val="single" w:sz="4" w:space="0" w:color="auto"/>
              <w:left w:val="single" w:sz="4" w:space="0" w:color="auto"/>
              <w:bottom w:val="single" w:sz="4" w:space="0" w:color="auto"/>
              <w:right w:val="single" w:sz="4" w:space="0" w:color="auto"/>
            </w:tcBorders>
            <w:vAlign w:val="center"/>
            <w:hideMark/>
          </w:tcPr>
          <w:p w14:paraId="4C1A9945" w14:textId="5C24E1BC" w:rsidR="00402E01" w:rsidRPr="00FE0565" w:rsidRDefault="00402E01" w:rsidP="00B66761">
            <w:pPr>
              <w:pStyle w:val="TAC"/>
            </w:pPr>
            <w:r w:rsidRPr="00FE0565">
              <w:t>16 × </w:t>
            </w:r>
            <w:r w:rsidR="00004C91">
              <w:t>24</w:t>
            </w:r>
            <w:r w:rsidRPr="00FE0565">
              <w:t xml:space="preserve"> elements</w:t>
            </w:r>
          </w:p>
        </w:tc>
      </w:tr>
      <w:tr w:rsidR="00402E01" w:rsidRPr="00FE0565" w14:paraId="0EAA3EA3" w14:textId="77777777" w:rsidTr="00B66761">
        <w:trPr>
          <w:trHeight w:val="20"/>
          <w:jc w:val="center"/>
        </w:trPr>
        <w:tc>
          <w:tcPr>
            <w:tcW w:w="1809" w:type="pct"/>
            <w:tcBorders>
              <w:top w:val="single" w:sz="4" w:space="0" w:color="auto"/>
              <w:left w:val="single" w:sz="4" w:space="0" w:color="auto"/>
              <w:bottom w:val="single" w:sz="4" w:space="0" w:color="auto"/>
              <w:right w:val="single" w:sz="4" w:space="0" w:color="auto"/>
            </w:tcBorders>
            <w:hideMark/>
          </w:tcPr>
          <w:p w14:paraId="709B6F8B" w14:textId="77777777" w:rsidR="00402E01" w:rsidRPr="00FE0565" w:rsidRDefault="00402E01" w:rsidP="00B66761">
            <w:pPr>
              <w:pStyle w:val="TAL"/>
              <w:rPr>
                <w:lang w:val="en-US"/>
              </w:rPr>
            </w:pPr>
            <w:r w:rsidRPr="00FE0565">
              <w:rPr>
                <w:lang w:val="en-US"/>
              </w:rPr>
              <w:t xml:space="preserve">Horizontal/Vertical radiating element spacing </w:t>
            </w:r>
          </w:p>
        </w:tc>
        <w:tc>
          <w:tcPr>
            <w:tcW w:w="3191" w:type="pct"/>
            <w:tcBorders>
              <w:top w:val="single" w:sz="4" w:space="0" w:color="auto"/>
              <w:left w:val="single" w:sz="4" w:space="0" w:color="auto"/>
              <w:bottom w:val="single" w:sz="4" w:space="0" w:color="auto"/>
              <w:right w:val="single" w:sz="4" w:space="0" w:color="auto"/>
            </w:tcBorders>
            <w:vAlign w:val="center"/>
            <w:hideMark/>
          </w:tcPr>
          <w:p w14:paraId="1613163E" w14:textId="3CCE4655" w:rsidR="00402E01" w:rsidRPr="00FE0565" w:rsidRDefault="004409B6" w:rsidP="00B66761">
            <w:pPr>
              <w:pStyle w:val="TAC"/>
            </w:pPr>
            <w:r>
              <w:t>H</w:t>
            </w:r>
            <w:r w:rsidR="00402E01" w:rsidRPr="00FE0565">
              <w:t xml:space="preserve"> = 0.5 λ</w:t>
            </w:r>
          </w:p>
          <w:p w14:paraId="75490DFB" w14:textId="67DE217B" w:rsidR="00402E01" w:rsidRPr="00FE0565" w:rsidRDefault="004409B6" w:rsidP="00B66761">
            <w:pPr>
              <w:pStyle w:val="TAC"/>
            </w:pPr>
            <w:r>
              <w:t>V</w:t>
            </w:r>
            <w:r w:rsidR="00402E01" w:rsidRPr="00FE0565">
              <w:t xml:space="preserve">  = </w:t>
            </w:r>
            <w:r w:rsidR="00004C91">
              <w:t>2.8</w:t>
            </w:r>
            <w:r w:rsidR="00402E01" w:rsidRPr="00FE0565">
              <w:t xml:space="preserve">λ </w:t>
            </w:r>
          </w:p>
        </w:tc>
      </w:tr>
      <w:tr w:rsidR="00004C91" w:rsidRPr="00FE0565" w14:paraId="0767CC3B" w14:textId="77777777" w:rsidTr="00B66761">
        <w:trPr>
          <w:trHeight w:val="20"/>
          <w:jc w:val="center"/>
        </w:trPr>
        <w:tc>
          <w:tcPr>
            <w:tcW w:w="1809" w:type="pct"/>
            <w:tcBorders>
              <w:top w:val="single" w:sz="4" w:space="0" w:color="auto"/>
              <w:left w:val="single" w:sz="4" w:space="0" w:color="auto"/>
              <w:bottom w:val="single" w:sz="4" w:space="0" w:color="auto"/>
              <w:right w:val="single" w:sz="4" w:space="0" w:color="auto"/>
            </w:tcBorders>
          </w:tcPr>
          <w:p w14:paraId="6EF9F89A" w14:textId="7076FCC8" w:rsidR="00004C91" w:rsidRPr="00FE0565" w:rsidRDefault="00454AB6" w:rsidP="00B66761">
            <w:pPr>
              <w:pStyle w:val="TAL"/>
              <w:rPr>
                <w:lang w:val="en-US"/>
              </w:rPr>
            </w:pPr>
            <w:r w:rsidRPr="00E16BCA">
              <w:rPr>
                <w:lang w:eastAsia="ko-KR"/>
              </w:rPr>
              <w:t>Number of element rows in sub-array</w:t>
            </w:r>
          </w:p>
        </w:tc>
        <w:tc>
          <w:tcPr>
            <w:tcW w:w="3191" w:type="pct"/>
            <w:tcBorders>
              <w:top w:val="single" w:sz="4" w:space="0" w:color="auto"/>
              <w:left w:val="single" w:sz="4" w:space="0" w:color="auto"/>
              <w:bottom w:val="single" w:sz="4" w:space="0" w:color="auto"/>
              <w:right w:val="single" w:sz="4" w:space="0" w:color="auto"/>
            </w:tcBorders>
            <w:vAlign w:val="center"/>
          </w:tcPr>
          <w:p w14:paraId="06C324CF" w14:textId="1C489757" w:rsidR="00004C91" w:rsidRPr="00FE0565" w:rsidRDefault="00454AB6" w:rsidP="00B66761">
            <w:pPr>
              <w:pStyle w:val="TAC"/>
            </w:pPr>
            <w:r>
              <w:t>4</w:t>
            </w:r>
          </w:p>
        </w:tc>
      </w:tr>
      <w:tr w:rsidR="00454AB6" w:rsidRPr="00FE0565" w14:paraId="659C4BDB" w14:textId="77777777" w:rsidTr="00B66761">
        <w:trPr>
          <w:trHeight w:val="20"/>
          <w:jc w:val="center"/>
        </w:trPr>
        <w:tc>
          <w:tcPr>
            <w:tcW w:w="1809" w:type="pct"/>
            <w:tcBorders>
              <w:top w:val="single" w:sz="4" w:space="0" w:color="auto"/>
              <w:left w:val="single" w:sz="4" w:space="0" w:color="auto"/>
              <w:bottom w:val="single" w:sz="4" w:space="0" w:color="auto"/>
              <w:right w:val="single" w:sz="4" w:space="0" w:color="auto"/>
            </w:tcBorders>
          </w:tcPr>
          <w:p w14:paraId="7BCB9848" w14:textId="468BAF09" w:rsidR="00454AB6" w:rsidRPr="00E16BCA" w:rsidRDefault="004409B6" w:rsidP="00B66761">
            <w:pPr>
              <w:pStyle w:val="TAL"/>
              <w:rPr>
                <w:lang w:eastAsia="ko-KR"/>
              </w:rPr>
            </w:pPr>
            <w:r w:rsidRPr="00E16BCA">
              <w:rPr>
                <w:lang w:eastAsia="ko-KR"/>
              </w:rPr>
              <w:t>Vertical element separation in sub-array (</w:t>
            </w:r>
            <m:oMath>
              <m:sSub>
                <m:sSubPr>
                  <m:ctrlPr>
                    <w:rPr>
                      <w:rFonts w:ascii="Cambria Math" w:hAnsi="Cambria Math"/>
                      <w:i/>
                      <w:iCs/>
                      <w:lang w:eastAsia="zh-CN"/>
                    </w:rPr>
                  </m:ctrlPr>
                </m:sSubPr>
                <m:e>
                  <m:r>
                    <w:rPr>
                      <w:rFonts w:ascii="Cambria Math" w:hAnsi="Cambria Math"/>
                      <w:lang w:eastAsia="zh-CN"/>
                    </w:rPr>
                    <m:t>d</m:t>
                  </m:r>
                </m:e>
                <m:sub>
                  <m:r>
                    <w:rPr>
                      <w:rFonts w:ascii="Cambria Math" w:hAnsi="Cambria Math"/>
                      <w:lang w:eastAsia="zh-CN"/>
                    </w:rPr>
                    <m:t>v,sub</m:t>
                  </m:r>
                </m:sub>
              </m:sSub>
            </m:oMath>
            <w:r w:rsidRPr="00E16BCA">
              <w:rPr>
                <w:lang w:eastAsia="ko-KR"/>
              </w:rPr>
              <w:t>)</w:t>
            </w:r>
          </w:p>
        </w:tc>
        <w:tc>
          <w:tcPr>
            <w:tcW w:w="3191" w:type="pct"/>
            <w:tcBorders>
              <w:top w:val="single" w:sz="4" w:space="0" w:color="auto"/>
              <w:left w:val="single" w:sz="4" w:space="0" w:color="auto"/>
              <w:bottom w:val="single" w:sz="4" w:space="0" w:color="auto"/>
              <w:right w:val="single" w:sz="4" w:space="0" w:color="auto"/>
            </w:tcBorders>
            <w:vAlign w:val="center"/>
          </w:tcPr>
          <w:p w14:paraId="4C9E07C1" w14:textId="2830C00F" w:rsidR="00454AB6" w:rsidRDefault="00C31EEE" w:rsidP="00B66761">
            <w:pPr>
              <w:pStyle w:val="TAC"/>
            </w:pPr>
            <w:r w:rsidRPr="00E16BCA">
              <w:rPr>
                <w:rFonts w:eastAsia="Calibri"/>
                <w:lang w:eastAsia="ko-KR"/>
              </w:rPr>
              <w:t>0.</w:t>
            </w:r>
            <w:r>
              <w:rPr>
                <w:rFonts w:eastAsia="Calibri"/>
                <w:lang w:eastAsia="ko-KR"/>
              </w:rPr>
              <w:t>7</w:t>
            </w:r>
            <w:r w:rsidRPr="00E16BCA">
              <w:rPr>
                <w:rFonts w:eastAsia="Calibri"/>
                <w:lang w:eastAsia="ko-KR"/>
              </w:rPr>
              <w:t xml:space="preserve"> of wavelength of V</w:t>
            </w:r>
          </w:p>
        </w:tc>
      </w:tr>
      <w:tr w:rsidR="00454AB6" w:rsidRPr="00FE0565" w14:paraId="310E9A13" w14:textId="77777777" w:rsidTr="00B66761">
        <w:trPr>
          <w:trHeight w:val="20"/>
          <w:jc w:val="center"/>
        </w:trPr>
        <w:tc>
          <w:tcPr>
            <w:tcW w:w="1809" w:type="pct"/>
            <w:tcBorders>
              <w:top w:val="single" w:sz="4" w:space="0" w:color="auto"/>
              <w:left w:val="single" w:sz="4" w:space="0" w:color="auto"/>
              <w:bottom w:val="single" w:sz="4" w:space="0" w:color="auto"/>
              <w:right w:val="single" w:sz="4" w:space="0" w:color="auto"/>
            </w:tcBorders>
          </w:tcPr>
          <w:p w14:paraId="74E5685D" w14:textId="560876A4" w:rsidR="00454AB6" w:rsidRPr="00E16BCA" w:rsidRDefault="0085205D" w:rsidP="0085205D">
            <w:pPr>
              <w:pStyle w:val="TAL"/>
              <w:tabs>
                <w:tab w:val="left" w:pos="990"/>
              </w:tabs>
              <w:rPr>
                <w:lang w:eastAsia="ko-KR"/>
              </w:rPr>
            </w:pPr>
            <w:r w:rsidRPr="00E16BCA">
              <w:rPr>
                <w:lang w:eastAsia="ko-KR"/>
              </w:rPr>
              <w:t>Pre-set sub-array down-tilt (degrees)</w:t>
            </w:r>
          </w:p>
        </w:tc>
        <w:tc>
          <w:tcPr>
            <w:tcW w:w="3191" w:type="pct"/>
            <w:tcBorders>
              <w:top w:val="single" w:sz="4" w:space="0" w:color="auto"/>
              <w:left w:val="single" w:sz="4" w:space="0" w:color="auto"/>
              <w:bottom w:val="single" w:sz="4" w:space="0" w:color="auto"/>
              <w:right w:val="single" w:sz="4" w:space="0" w:color="auto"/>
            </w:tcBorders>
            <w:vAlign w:val="center"/>
          </w:tcPr>
          <w:p w14:paraId="1FE1B5F7" w14:textId="1DBC589B" w:rsidR="00454AB6" w:rsidRDefault="0085205D" w:rsidP="00B66761">
            <w:pPr>
              <w:pStyle w:val="TAC"/>
            </w:pPr>
            <w:r>
              <w:t>3</w:t>
            </w:r>
          </w:p>
        </w:tc>
      </w:tr>
      <w:tr w:rsidR="00402E01" w:rsidRPr="00FE0565" w14:paraId="51A4C70A" w14:textId="77777777" w:rsidTr="00B66761">
        <w:trPr>
          <w:trHeight w:val="20"/>
          <w:jc w:val="center"/>
        </w:trPr>
        <w:tc>
          <w:tcPr>
            <w:tcW w:w="1809" w:type="pct"/>
            <w:tcBorders>
              <w:top w:val="single" w:sz="4" w:space="0" w:color="auto"/>
              <w:left w:val="single" w:sz="4" w:space="0" w:color="auto"/>
              <w:bottom w:val="single" w:sz="4" w:space="0" w:color="auto"/>
              <w:right w:val="single" w:sz="4" w:space="0" w:color="auto"/>
            </w:tcBorders>
            <w:hideMark/>
          </w:tcPr>
          <w:p w14:paraId="3431AEC9" w14:textId="77777777" w:rsidR="00402E01" w:rsidRPr="00FE0565" w:rsidRDefault="00402E01" w:rsidP="00B66761">
            <w:pPr>
              <w:pStyle w:val="TAL"/>
              <w:rPr>
                <w:lang w:val="en-US"/>
              </w:rPr>
            </w:pPr>
            <w:r w:rsidRPr="00FE0565">
              <w:rPr>
                <w:lang w:val="en-US"/>
              </w:rPr>
              <w:t xml:space="preserve">Array Ohmic loss LE (dB) </w:t>
            </w:r>
          </w:p>
        </w:tc>
        <w:tc>
          <w:tcPr>
            <w:tcW w:w="3191" w:type="pct"/>
            <w:tcBorders>
              <w:top w:val="single" w:sz="4" w:space="0" w:color="auto"/>
              <w:left w:val="single" w:sz="4" w:space="0" w:color="auto"/>
              <w:bottom w:val="single" w:sz="4" w:space="0" w:color="auto"/>
              <w:right w:val="single" w:sz="4" w:space="0" w:color="auto"/>
            </w:tcBorders>
            <w:vAlign w:val="center"/>
            <w:hideMark/>
          </w:tcPr>
          <w:p w14:paraId="710B1801" w14:textId="77777777" w:rsidR="00402E01" w:rsidRPr="00FE0565" w:rsidRDefault="00402E01" w:rsidP="00B66761">
            <w:pPr>
              <w:pStyle w:val="TAC"/>
            </w:pPr>
            <w:r w:rsidRPr="00FE0565">
              <w:t>2</w:t>
            </w:r>
          </w:p>
        </w:tc>
      </w:tr>
      <w:tr w:rsidR="00402E01" w:rsidRPr="00FE0565" w14:paraId="5C75E6A7" w14:textId="77777777" w:rsidTr="00B66761">
        <w:trPr>
          <w:trHeight w:val="20"/>
          <w:jc w:val="center"/>
        </w:trPr>
        <w:tc>
          <w:tcPr>
            <w:tcW w:w="1809" w:type="pct"/>
            <w:tcBorders>
              <w:top w:val="single" w:sz="4" w:space="0" w:color="auto"/>
              <w:left w:val="single" w:sz="4" w:space="0" w:color="auto"/>
              <w:bottom w:val="single" w:sz="4" w:space="0" w:color="auto"/>
              <w:right w:val="single" w:sz="4" w:space="0" w:color="auto"/>
            </w:tcBorders>
            <w:hideMark/>
          </w:tcPr>
          <w:p w14:paraId="39749B08" w14:textId="77777777" w:rsidR="00402E01" w:rsidRPr="00FE0565" w:rsidRDefault="00402E01" w:rsidP="00B66761">
            <w:pPr>
              <w:pStyle w:val="TAL"/>
              <w:rPr>
                <w:lang w:val="en-US"/>
              </w:rPr>
            </w:pPr>
            <w:r w:rsidRPr="00FE0565">
              <w:rPr>
                <w:lang w:val="en-US"/>
              </w:rPr>
              <w:t xml:space="preserve">Conducted power (before Ohmic loss) per antenna element (dBm) </w:t>
            </w:r>
          </w:p>
        </w:tc>
        <w:tc>
          <w:tcPr>
            <w:tcW w:w="3191" w:type="pct"/>
            <w:tcBorders>
              <w:top w:val="single" w:sz="4" w:space="0" w:color="auto"/>
              <w:left w:val="single" w:sz="4" w:space="0" w:color="auto"/>
              <w:bottom w:val="single" w:sz="4" w:space="0" w:color="auto"/>
              <w:right w:val="single" w:sz="4" w:space="0" w:color="auto"/>
            </w:tcBorders>
            <w:vAlign w:val="center"/>
            <w:hideMark/>
          </w:tcPr>
          <w:p w14:paraId="496C57EC" w14:textId="4AB03EC9" w:rsidR="00402E01" w:rsidRPr="00FE0565" w:rsidRDefault="0085205D" w:rsidP="00B66761">
            <w:pPr>
              <w:pStyle w:val="TAC"/>
            </w:pPr>
            <w:r>
              <w:t>17.14</w:t>
            </w:r>
          </w:p>
        </w:tc>
      </w:tr>
      <w:tr w:rsidR="00DA2D4F" w:rsidRPr="00FE0565" w14:paraId="180A26D1" w14:textId="77777777" w:rsidTr="00B66761">
        <w:trPr>
          <w:trHeight w:val="20"/>
          <w:jc w:val="center"/>
        </w:trPr>
        <w:tc>
          <w:tcPr>
            <w:tcW w:w="1809" w:type="pct"/>
            <w:tcBorders>
              <w:top w:val="single" w:sz="4" w:space="0" w:color="auto"/>
              <w:left w:val="single" w:sz="4" w:space="0" w:color="auto"/>
              <w:bottom w:val="single" w:sz="4" w:space="0" w:color="auto"/>
              <w:right w:val="single" w:sz="4" w:space="0" w:color="auto"/>
            </w:tcBorders>
            <w:hideMark/>
          </w:tcPr>
          <w:p w14:paraId="321E806B" w14:textId="1A3D92D5" w:rsidR="00DA2D4F" w:rsidRPr="00FE0565" w:rsidRDefault="00DA2D4F" w:rsidP="00DA2D4F">
            <w:pPr>
              <w:pStyle w:val="TAL"/>
              <w:rPr>
                <w:lang w:val="zh-CN"/>
              </w:rPr>
            </w:pPr>
            <w:r w:rsidRPr="00E16BCA">
              <w:rPr>
                <w:lang w:eastAsia="ko-KR"/>
              </w:rPr>
              <w:t>Base station horizontal coverage range (degrees)</w:t>
            </w:r>
          </w:p>
        </w:tc>
        <w:tc>
          <w:tcPr>
            <w:tcW w:w="3191" w:type="pct"/>
            <w:tcBorders>
              <w:top w:val="single" w:sz="4" w:space="0" w:color="auto"/>
              <w:left w:val="single" w:sz="4" w:space="0" w:color="auto"/>
              <w:bottom w:val="single" w:sz="4" w:space="0" w:color="auto"/>
              <w:right w:val="single" w:sz="4" w:space="0" w:color="auto"/>
            </w:tcBorders>
            <w:vAlign w:val="center"/>
            <w:hideMark/>
          </w:tcPr>
          <w:p w14:paraId="573143FD" w14:textId="2CE65C1E" w:rsidR="00DA2D4F" w:rsidRPr="00FE0565" w:rsidRDefault="00DA2D4F" w:rsidP="00DA2D4F">
            <w:pPr>
              <w:pStyle w:val="TAC"/>
            </w:pPr>
            <w:r w:rsidRPr="00E16BCA">
              <w:rPr>
                <w:rFonts w:eastAsia="Calibri"/>
                <w:lang w:eastAsia="ko-KR"/>
              </w:rPr>
              <w:t>+/-60</w:t>
            </w:r>
          </w:p>
        </w:tc>
      </w:tr>
      <w:tr w:rsidR="00DA2D4F" w:rsidRPr="00FE0565" w14:paraId="10B86A87" w14:textId="77777777" w:rsidTr="00B66761">
        <w:trPr>
          <w:trHeight w:val="20"/>
          <w:jc w:val="center"/>
        </w:trPr>
        <w:tc>
          <w:tcPr>
            <w:tcW w:w="1809" w:type="pct"/>
            <w:tcBorders>
              <w:top w:val="single" w:sz="4" w:space="0" w:color="auto"/>
              <w:left w:val="single" w:sz="4" w:space="0" w:color="auto"/>
              <w:bottom w:val="single" w:sz="4" w:space="0" w:color="auto"/>
              <w:right w:val="single" w:sz="4" w:space="0" w:color="auto"/>
            </w:tcBorders>
          </w:tcPr>
          <w:p w14:paraId="05E48708" w14:textId="4736B67E" w:rsidR="00DA2D4F" w:rsidRPr="00FE0565" w:rsidRDefault="00DA2D4F" w:rsidP="00DA2D4F">
            <w:pPr>
              <w:pStyle w:val="TAL"/>
              <w:rPr>
                <w:lang w:val="zh-CN"/>
              </w:rPr>
            </w:pPr>
            <w:r w:rsidRPr="00E16BCA">
              <w:rPr>
                <w:lang w:eastAsia="ko-KR"/>
              </w:rPr>
              <w:t xml:space="preserve">Base station vertical coverage range (degrees) </w:t>
            </w:r>
            <w:r w:rsidRPr="00E16BCA">
              <w:rPr>
                <w:vertAlign w:val="superscript"/>
                <w:lang w:eastAsia="ko-KR"/>
              </w:rPr>
              <w:t>(Note 1)</w:t>
            </w:r>
          </w:p>
        </w:tc>
        <w:tc>
          <w:tcPr>
            <w:tcW w:w="3191" w:type="pct"/>
            <w:tcBorders>
              <w:top w:val="single" w:sz="4" w:space="0" w:color="auto"/>
              <w:left w:val="single" w:sz="4" w:space="0" w:color="auto"/>
              <w:bottom w:val="single" w:sz="4" w:space="0" w:color="auto"/>
              <w:right w:val="single" w:sz="4" w:space="0" w:color="auto"/>
            </w:tcBorders>
            <w:vAlign w:val="center"/>
          </w:tcPr>
          <w:p w14:paraId="2B1CF38E" w14:textId="1C68ADA9" w:rsidR="00DA2D4F" w:rsidRDefault="00DA2D4F" w:rsidP="00DA2D4F">
            <w:pPr>
              <w:pStyle w:val="TAC"/>
            </w:pPr>
            <w:r w:rsidRPr="00E16BCA">
              <w:rPr>
                <w:lang w:val="en-US" w:eastAsia="zh-CN"/>
              </w:rPr>
              <w:t>90-100</w:t>
            </w:r>
          </w:p>
        </w:tc>
      </w:tr>
      <w:tr w:rsidR="00DA2D4F" w:rsidRPr="00FE0565" w14:paraId="1D0DBA32" w14:textId="77777777" w:rsidTr="00B66761">
        <w:trPr>
          <w:trHeight w:val="20"/>
          <w:jc w:val="center"/>
        </w:trPr>
        <w:tc>
          <w:tcPr>
            <w:tcW w:w="1809" w:type="pct"/>
            <w:tcBorders>
              <w:top w:val="single" w:sz="4" w:space="0" w:color="auto"/>
              <w:left w:val="single" w:sz="4" w:space="0" w:color="auto"/>
              <w:bottom w:val="single" w:sz="4" w:space="0" w:color="auto"/>
              <w:right w:val="single" w:sz="4" w:space="0" w:color="auto"/>
            </w:tcBorders>
          </w:tcPr>
          <w:p w14:paraId="1F00CB3E" w14:textId="1903D3B2" w:rsidR="00DA2D4F" w:rsidRPr="00FE0565" w:rsidRDefault="00DA2D4F" w:rsidP="00DA2D4F">
            <w:pPr>
              <w:pStyle w:val="TAL"/>
              <w:rPr>
                <w:lang w:val="zh-CN"/>
              </w:rPr>
            </w:pPr>
            <w:r w:rsidRPr="00E16BCA">
              <w:rPr>
                <w:lang w:eastAsia="ko-KR"/>
              </w:rPr>
              <w:t xml:space="preserve">Mechanical down-tilt (degrees) </w:t>
            </w:r>
          </w:p>
        </w:tc>
        <w:tc>
          <w:tcPr>
            <w:tcW w:w="3191" w:type="pct"/>
            <w:tcBorders>
              <w:top w:val="single" w:sz="4" w:space="0" w:color="auto"/>
              <w:left w:val="single" w:sz="4" w:space="0" w:color="auto"/>
              <w:bottom w:val="single" w:sz="4" w:space="0" w:color="auto"/>
              <w:right w:val="single" w:sz="4" w:space="0" w:color="auto"/>
            </w:tcBorders>
            <w:vAlign w:val="center"/>
          </w:tcPr>
          <w:p w14:paraId="7C81DD24" w14:textId="76DB0029" w:rsidR="00DA2D4F" w:rsidRDefault="00DA2D4F" w:rsidP="00DA2D4F">
            <w:pPr>
              <w:pStyle w:val="TAC"/>
            </w:pPr>
            <w:r w:rsidRPr="00E16BCA">
              <w:rPr>
                <w:lang w:val="en-US" w:eastAsia="zh-CN"/>
              </w:rPr>
              <w:t>6</w:t>
            </w:r>
          </w:p>
        </w:tc>
      </w:tr>
    </w:tbl>
    <w:p w14:paraId="7ED7FF01" w14:textId="77777777" w:rsidR="00402E01" w:rsidRDefault="00402E01" w:rsidP="00DF440C">
      <w:pPr>
        <w:rPr>
          <w:szCs w:val="24"/>
        </w:rPr>
      </w:pPr>
    </w:p>
    <w:p w14:paraId="1B2379DD" w14:textId="77777777" w:rsidR="006522C2" w:rsidRDefault="006522C2" w:rsidP="006522C2">
      <w:pPr>
        <w:pStyle w:val="TH"/>
      </w:pPr>
      <w:r>
        <w:t>Table 6.1</w:t>
      </w:r>
      <w:r w:rsidRPr="00DB46E2">
        <w:t>.2.3.2</w:t>
      </w:r>
      <w:r>
        <w:t>-2: Extended AAS model</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7796"/>
      </w:tblGrid>
      <w:tr w:rsidR="006522C2" w14:paraId="198C2586" w14:textId="77777777" w:rsidTr="00B66761">
        <w:trPr>
          <w:tblHeader/>
          <w:jc w:val="center"/>
        </w:trPr>
        <w:tc>
          <w:tcPr>
            <w:tcW w:w="1838" w:type="dxa"/>
          </w:tcPr>
          <w:p w14:paraId="3B06DDB1" w14:textId="77777777" w:rsidR="006522C2" w:rsidRDefault="006522C2" w:rsidP="00B66761">
            <w:pPr>
              <w:pStyle w:val="TAH"/>
            </w:pPr>
            <w:r>
              <w:t>Description</w:t>
            </w:r>
          </w:p>
        </w:tc>
        <w:tc>
          <w:tcPr>
            <w:tcW w:w="7796" w:type="dxa"/>
            <w:shd w:val="clear" w:color="auto" w:fill="auto"/>
          </w:tcPr>
          <w:p w14:paraId="117390F1" w14:textId="77777777" w:rsidR="006522C2" w:rsidRDefault="006522C2" w:rsidP="00B66761">
            <w:pPr>
              <w:pStyle w:val="TAH"/>
            </w:pPr>
            <w:r>
              <w:t>Equation</w:t>
            </w:r>
          </w:p>
        </w:tc>
      </w:tr>
      <w:tr w:rsidR="006522C2" w14:paraId="3717908E" w14:textId="77777777" w:rsidTr="00B66761">
        <w:trPr>
          <w:jc w:val="center"/>
        </w:trPr>
        <w:tc>
          <w:tcPr>
            <w:tcW w:w="1838" w:type="dxa"/>
          </w:tcPr>
          <w:p w14:paraId="30885375" w14:textId="77777777" w:rsidR="006522C2" w:rsidRDefault="006522C2" w:rsidP="00B66761">
            <w:pPr>
              <w:pStyle w:val="TAC"/>
              <w:rPr>
                <w:lang w:eastAsia="zh-CN"/>
              </w:rPr>
            </w:pPr>
            <w:r>
              <w:rPr>
                <w:lang w:eastAsia="zh-CN"/>
              </w:rPr>
              <w:t>Peak normalized element radiation pattern</w:t>
            </w:r>
          </w:p>
        </w:tc>
        <w:tc>
          <w:tcPr>
            <w:tcW w:w="7796" w:type="dxa"/>
            <w:shd w:val="clear" w:color="auto" w:fill="auto"/>
          </w:tcPr>
          <w:p w14:paraId="78F677CE" w14:textId="77777777" w:rsidR="006522C2" w:rsidRDefault="006522C2" w:rsidP="00B66761">
            <w:pPr>
              <w:keepNext/>
              <w:keepLines/>
              <w:spacing w:after="0"/>
              <w:jc w:val="center"/>
              <w:rPr>
                <w:rFonts w:ascii="Arial" w:hAnsi="Arial"/>
                <w:sz w:val="18"/>
                <w:szCs w:val="18"/>
                <w:lang w:val="en-US" w:eastAsia="zh-CN"/>
              </w:rPr>
            </w:pPr>
            <m:oMathPara>
              <m:oMathParaPr>
                <m:jc m:val="centerGroup"/>
              </m:oMathParaPr>
              <m:oMath>
                <m:r>
                  <w:rPr>
                    <w:rFonts w:ascii="Cambria Math" w:hAnsi="Cambria Math"/>
                    <w:sz w:val="18"/>
                    <w:szCs w:val="18"/>
                    <w:lang w:val="en-US" w:eastAsia="zh-CN"/>
                  </w:rPr>
                  <m:t>A</m:t>
                </m:r>
                <m:d>
                  <m:dPr>
                    <m:ctrlPr>
                      <w:rPr>
                        <w:rFonts w:ascii="Cambria Math" w:hAnsi="Cambria Math"/>
                        <w:i/>
                        <w:iCs/>
                        <w:sz w:val="18"/>
                        <w:szCs w:val="18"/>
                        <w:lang w:val="en-US" w:eastAsia="zh-CN"/>
                      </w:rPr>
                    </m:ctrlPr>
                  </m:dPr>
                  <m:e>
                    <m:r>
                      <w:rPr>
                        <w:rFonts w:ascii="Cambria Math" w:hAnsi="Cambria Math"/>
                        <w:sz w:val="18"/>
                        <w:szCs w:val="18"/>
                        <w:lang w:val="en-US" w:eastAsia="zh-CN"/>
                      </w:rPr>
                      <m:t>θ,φ</m:t>
                    </m:r>
                  </m:e>
                </m:d>
                <m:r>
                  <w:rPr>
                    <w:rFonts w:ascii="Cambria Math" w:hAnsi="Cambria Math"/>
                    <w:sz w:val="18"/>
                    <w:szCs w:val="18"/>
                    <w:lang w:val="en-US" w:eastAsia="zh-CN"/>
                  </w:rPr>
                  <m:t>=-</m:t>
                </m:r>
                <m:r>
                  <m:rPr>
                    <m:sty m:val="p"/>
                  </m:rPr>
                  <w:rPr>
                    <w:rFonts w:ascii="Cambria Math" w:hAnsi="Cambria Math"/>
                    <w:sz w:val="18"/>
                    <w:szCs w:val="18"/>
                    <w:lang w:val="en-US" w:eastAsia="zh-CN"/>
                  </w:rPr>
                  <m:t>min</m:t>
                </m:r>
                <m:d>
                  <m:dPr>
                    <m:begChr m:val="["/>
                    <m:endChr m:val="]"/>
                    <m:ctrlPr>
                      <w:rPr>
                        <w:rFonts w:ascii="Cambria Math" w:hAnsi="Cambria Math"/>
                        <w:i/>
                        <w:iCs/>
                        <w:sz w:val="18"/>
                        <w:szCs w:val="18"/>
                        <w:lang w:val="en-US" w:eastAsia="zh-CN"/>
                      </w:rPr>
                    </m:ctrlPr>
                  </m:dPr>
                  <m:e>
                    <m:r>
                      <w:rPr>
                        <w:rFonts w:ascii="Cambria Math" w:hAnsi="Cambria Math"/>
                        <w:sz w:val="18"/>
                        <w:szCs w:val="18"/>
                        <w:lang w:val="en-US" w:eastAsia="zh-CN"/>
                      </w:rPr>
                      <m:t>-</m:t>
                    </m:r>
                    <m:d>
                      <m:dPr>
                        <m:ctrlPr>
                          <w:rPr>
                            <w:rFonts w:ascii="Cambria Math" w:hAnsi="Cambria Math"/>
                            <w:i/>
                            <w:iCs/>
                            <w:sz w:val="18"/>
                            <w:szCs w:val="18"/>
                            <w:lang w:val="en-US" w:eastAsia="zh-CN"/>
                          </w:rPr>
                        </m:ctrlPr>
                      </m:dPr>
                      <m:e>
                        <m:r>
                          <w:rPr>
                            <w:rFonts w:ascii="Cambria Math" w:hAnsi="Cambria Math"/>
                            <w:sz w:val="18"/>
                            <w:szCs w:val="18"/>
                            <w:lang w:val="en-US" w:eastAsia="zh-CN"/>
                          </w:rPr>
                          <m:t>-</m:t>
                        </m:r>
                        <m:r>
                          <m:rPr>
                            <m:sty m:val="p"/>
                          </m:rPr>
                          <w:rPr>
                            <w:rFonts w:ascii="Cambria Math" w:hAnsi="Cambria Math"/>
                            <w:sz w:val="18"/>
                            <w:szCs w:val="18"/>
                            <w:lang w:val="en-US" w:eastAsia="zh-CN"/>
                          </w:rPr>
                          <m:t>min</m:t>
                        </m:r>
                        <m:d>
                          <m:dPr>
                            <m:begChr m:val="["/>
                            <m:endChr m:val="]"/>
                            <m:ctrlPr>
                              <w:rPr>
                                <w:rFonts w:ascii="Cambria Math" w:hAnsi="Cambria Math"/>
                                <w:i/>
                                <w:iCs/>
                                <w:sz w:val="18"/>
                                <w:szCs w:val="18"/>
                                <w:lang w:val="en-US" w:eastAsia="zh-CN"/>
                              </w:rPr>
                            </m:ctrlPr>
                          </m:dPr>
                          <m:e>
                            <m:r>
                              <w:rPr>
                                <w:rFonts w:ascii="Cambria Math" w:hAnsi="Cambria Math"/>
                                <w:sz w:val="18"/>
                                <w:szCs w:val="18"/>
                                <w:lang w:val="en-US" w:eastAsia="zh-CN"/>
                              </w:rPr>
                              <m:t>12</m:t>
                            </m:r>
                            <m:sSup>
                              <m:sSupPr>
                                <m:ctrlPr>
                                  <w:rPr>
                                    <w:rFonts w:ascii="Cambria Math" w:hAnsi="Cambria Math"/>
                                    <w:i/>
                                    <w:iCs/>
                                    <w:sz w:val="18"/>
                                    <w:szCs w:val="18"/>
                                    <w:lang w:val="en-US" w:eastAsia="zh-CN"/>
                                  </w:rPr>
                                </m:ctrlPr>
                              </m:sSupPr>
                              <m:e>
                                <m:d>
                                  <m:dPr>
                                    <m:ctrlPr>
                                      <w:rPr>
                                        <w:rFonts w:ascii="Cambria Math" w:hAnsi="Cambria Math"/>
                                        <w:i/>
                                        <w:iCs/>
                                        <w:sz w:val="18"/>
                                        <w:szCs w:val="18"/>
                                        <w:lang w:val="en-US" w:eastAsia="zh-CN"/>
                                      </w:rPr>
                                    </m:ctrlPr>
                                  </m:dPr>
                                  <m:e>
                                    <m:f>
                                      <m:fPr>
                                        <m:ctrlPr>
                                          <w:rPr>
                                            <w:rFonts w:ascii="Cambria Math" w:hAnsi="Cambria Math"/>
                                            <w:i/>
                                            <w:iCs/>
                                            <w:sz w:val="18"/>
                                            <w:szCs w:val="18"/>
                                            <w:lang w:val="en-US" w:eastAsia="zh-CN"/>
                                          </w:rPr>
                                        </m:ctrlPr>
                                      </m:fPr>
                                      <m:num>
                                        <m:r>
                                          <w:rPr>
                                            <w:rFonts w:ascii="Cambria Math" w:hAnsi="Cambria Math"/>
                                            <w:sz w:val="18"/>
                                            <w:szCs w:val="18"/>
                                            <w:lang w:val="en-US" w:eastAsia="zh-CN"/>
                                          </w:rPr>
                                          <m:t>φ</m:t>
                                        </m:r>
                                      </m:num>
                                      <m:den>
                                        <m:sSub>
                                          <m:sSubPr>
                                            <m:ctrlPr>
                                              <w:rPr>
                                                <w:rFonts w:ascii="Cambria Math" w:hAnsi="Cambria Math"/>
                                                <w:i/>
                                                <w:iCs/>
                                                <w:sz w:val="18"/>
                                                <w:szCs w:val="18"/>
                                                <w:lang w:val="en-US" w:eastAsia="zh-CN"/>
                                              </w:rPr>
                                            </m:ctrlPr>
                                          </m:sSubPr>
                                          <m:e>
                                            <m:r>
                                              <w:rPr>
                                                <w:rFonts w:ascii="Cambria Math" w:hAnsi="Cambria Math"/>
                                                <w:sz w:val="18"/>
                                                <w:szCs w:val="18"/>
                                                <w:lang w:val="en-US" w:eastAsia="zh-CN"/>
                                              </w:rPr>
                                              <m:t>φ</m:t>
                                            </m:r>
                                          </m:e>
                                          <m:sub>
                                            <m:r>
                                              <w:rPr>
                                                <w:rFonts w:ascii="Cambria Math" w:hAnsi="Cambria Math"/>
                                                <w:sz w:val="18"/>
                                                <w:szCs w:val="18"/>
                                                <w:lang w:val="en-US" w:eastAsia="zh-CN"/>
                                              </w:rPr>
                                              <m:t>3dB</m:t>
                                            </m:r>
                                          </m:sub>
                                        </m:sSub>
                                      </m:den>
                                    </m:f>
                                  </m:e>
                                </m:d>
                              </m:e>
                              <m:sup>
                                <m:r>
                                  <w:rPr>
                                    <w:rFonts w:ascii="Cambria Math" w:hAnsi="Cambria Math"/>
                                    <w:sz w:val="18"/>
                                    <w:szCs w:val="18"/>
                                    <w:lang w:val="en-US" w:eastAsia="zh-CN"/>
                                  </w:rPr>
                                  <m:t>2</m:t>
                                </m:r>
                              </m:sup>
                            </m:sSup>
                            <m:r>
                              <w:rPr>
                                <w:rFonts w:ascii="Cambria Math" w:hAnsi="Cambria Math"/>
                                <w:sz w:val="18"/>
                                <w:szCs w:val="18"/>
                                <w:lang w:val="en-US" w:eastAsia="zh-CN"/>
                              </w:rPr>
                              <m:t>,</m:t>
                            </m:r>
                            <m:sSub>
                              <m:sSubPr>
                                <m:ctrlPr>
                                  <w:rPr>
                                    <w:rFonts w:ascii="Cambria Math" w:hAnsi="Cambria Math"/>
                                    <w:i/>
                                    <w:iCs/>
                                    <w:sz w:val="18"/>
                                    <w:szCs w:val="18"/>
                                    <w:lang w:val="en-US" w:eastAsia="zh-CN"/>
                                  </w:rPr>
                                </m:ctrlPr>
                              </m:sSubPr>
                              <m:e>
                                <m:r>
                                  <w:rPr>
                                    <w:rFonts w:ascii="Cambria Math" w:hAnsi="Cambria Math"/>
                                    <w:sz w:val="18"/>
                                    <w:szCs w:val="18"/>
                                    <w:lang w:val="en-US" w:eastAsia="zh-CN"/>
                                  </w:rPr>
                                  <m:t>A</m:t>
                                </m:r>
                              </m:e>
                              <m:sub>
                                <m:r>
                                  <w:rPr>
                                    <w:rFonts w:ascii="Cambria Math" w:hAnsi="Cambria Math"/>
                                    <w:sz w:val="18"/>
                                    <w:szCs w:val="18"/>
                                    <w:lang w:val="en-US" w:eastAsia="zh-CN"/>
                                  </w:rPr>
                                  <m:t>m</m:t>
                                </m:r>
                              </m:sub>
                            </m:sSub>
                          </m:e>
                        </m:d>
                        <m:r>
                          <w:rPr>
                            <w:rFonts w:ascii="Cambria Math" w:hAnsi="Cambria Math"/>
                            <w:sz w:val="18"/>
                            <w:szCs w:val="18"/>
                            <w:lang w:val="en-US" w:eastAsia="zh-CN"/>
                          </w:rPr>
                          <m:t>-</m:t>
                        </m:r>
                        <m:r>
                          <m:rPr>
                            <m:sty m:val="p"/>
                          </m:rPr>
                          <w:rPr>
                            <w:rFonts w:ascii="Cambria Math" w:hAnsi="Cambria Math"/>
                            <w:sz w:val="18"/>
                            <w:szCs w:val="18"/>
                            <w:lang w:val="en-US" w:eastAsia="zh-CN"/>
                          </w:rPr>
                          <m:t>min</m:t>
                        </m:r>
                        <m:d>
                          <m:dPr>
                            <m:begChr m:val="["/>
                            <m:endChr m:val="]"/>
                            <m:ctrlPr>
                              <w:rPr>
                                <w:rFonts w:ascii="Cambria Math" w:hAnsi="Cambria Math"/>
                                <w:i/>
                                <w:iCs/>
                                <w:sz w:val="18"/>
                                <w:szCs w:val="18"/>
                                <w:lang w:val="en-US" w:eastAsia="zh-CN"/>
                              </w:rPr>
                            </m:ctrlPr>
                          </m:dPr>
                          <m:e>
                            <m:r>
                              <w:rPr>
                                <w:rFonts w:ascii="Cambria Math" w:hAnsi="Cambria Math"/>
                                <w:sz w:val="18"/>
                                <w:szCs w:val="18"/>
                                <w:lang w:val="en-US" w:eastAsia="zh-CN"/>
                              </w:rPr>
                              <m:t>12</m:t>
                            </m:r>
                            <m:sSup>
                              <m:sSupPr>
                                <m:ctrlPr>
                                  <w:rPr>
                                    <w:rFonts w:ascii="Cambria Math" w:hAnsi="Cambria Math"/>
                                    <w:i/>
                                    <w:iCs/>
                                    <w:sz w:val="18"/>
                                    <w:szCs w:val="18"/>
                                    <w:lang w:val="en-US" w:eastAsia="zh-CN"/>
                                  </w:rPr>
                                </m:ctrlPr>
                              </m:sSupPr>
                              <m:e>
                                <m:d>
                                  <m:dPr>
                                    <m:ctrlPr>
                                      <w:rPr>
                                        <w:rFonts w:ascii="Cambria Math" w:hAnsi="Cambria Math"/>
                                        <w:i/>
                                        <w:iCs/>
                                        <w:sz w:val="18"/>
                                        <w:szCs w:val="18"/>
                                        <w:lang w:val="en-US" w:eastAsia="zh-CN"/>
                                      </w:rPr>
                                    </m:ctrlPr>
                                  </m:dPr>
                                  <m:e>
                                    <m:f>
                                      <m:fPr>
                                        <m:ctrlPr>
                                          <w:rPr>
                                            <w:rFonts w:ascii="Cambria Math" w:hAnsi="Cambria Math"/>
                                            <w:i/>
                                            <w:iCs/>
                                            <w:sz w:val="18"/>
                                            <w:szCs w:val="18"/>
                                            <w:lang w:val="en-US" w:eastAsia="zh-CN"/>
                                          </w:rPr>
                                        </m:ctrlPr>
                                      </m:fPr>
                                      <m:num>
                                        <m:r>
                                          <w:rPr>
                                            <w:rFonts w:ascii="Cambria Math" w:hAnsi="Cambria Math"/>
                                            <w:sz w:val="18"/>
                                            <w:szCs w:val="18"/>
                                            <w:lang w:val="en-US" w:eastAsia="zh-CN"/>
                                          </w:rPr>
                                          <m:t>θ-90</m:t>
                                        </m:r>
                                      </m:num>
                                      <m:den>
                                        <m:sSub>
                                          <m:sSubPr>
                                            <m:ctrlPr>
                                              <w:rPr>
                                                <w:rFonts w:ascii="Cambria Math" w:hAnsi="Cambria Math"/>
                                                <w:i/>
                                                <w:iCs/>
                                                <w:sz w:val="18"/>
                                                <w:szCs w:val="18"/>
                                                <w:lang w:val="en-US" w:eastAsia="zh-CN"/>
                                              </w:rPr>
                                            </m:ctrlPr>
                                          </m:sSubPr>
                                          <m:e>
                                            <m:r>
                                              <w:rPr>
                                                <w:rFonts w:ascii="Cambria Math" w:hAnsi="Cambria Math"/>
                                                <w:sz w:val="18"/>
                                                <w:szCs w:val="18"/>
                                                <w:lang w:val="en-US" w:eastAsia="zh-CN"/>
                                              </w:rPr>
                                              <m:t>θ</m:t>
                                            </m:r>
                                          </m:e>
                                          <m:sub>
                                            <m:r>
                                              <w:rPr>
                                                <w:rFonts w:ascii="Cambria Math" w:hAnsi="Cambria Math"/>
                                                <w:sz w:val="18"/>
                                                <w:szCs w:val="18"/>
                                                <w:lang w:val="en-US" w:eastAsia="zh-CN"/>
                                              </w:rPr>
                                              <m:t>3dB</m:t>
                                            </m:r>
                                          </m:sub>
                                        </m:sSub>
                                      </m:den>
                                    </m:f>
                                  </m:e>
                                </m:d>
                              </m:e>
                              <m:sup>
                                <m:r>
                                  <w:rPr>
                                    <w:rFonts w:ascii="Cambria Math" w:hAnsi="Cambria Math"/>
                                    <w:sz w:val="18"/>
                                    <w:szCs w:val="18"/>
                                    <w:lang w:val="en-US" w:eastAsia="zh-CN"/>
                                  </w:rPr>
                                  <m:t>2</m:t>
                                </m:r>
                              </m:sup>
                            </m:sSup>
                            <m:r>
                              <w:rPr>
                                <w:rFonts w:ascii="Cambria Math" w:hAnsi="Cambria Math"/>
                                <w:sz w:val="18"/>
                                <w:szCs w:val="18"/>
                                <w:lang w:val="en-US" w:eastAsia="zh-CN"/>
                              </w:rPr>
                              <m:t>,</m:t>
                            </m:r>
                            <m:sSub>
                              <m:sSubPr>
                                <m:ctrlPr>
                                  <w:rPr>
                                    <w:rFonts w:ascii="Cambria Math" w:hAnsi="Cambria Math"/>
                                    <w:i/>
                                    <w:iCs/>
                                    <w:sz w:val="18"/>
                                    <w:szCs w:val="18"/>
                                    <w:lang w:val="en-US" w:eastAsia="zh-CN"/>
                                  </w:rPr>
                                </m:ctrlPr>
                              </m:sSubPr>
                              <m:e>
                                <m:r>
                                  <w:rPr>
                                    <w:rFonts w:ascii="Cambria Math" w:hAnsi="Cambria Math"/>
                                    <w:sz w:val="18"/>
                                    <w:szCs w:val="18"/>
                                    <w:lang w:val="en-US" w:eastAsia="zh-CN"/>
                                  </w:rPr>
                                  <m:t>SLA</m:t>
                                </m:r>
                              </m:e>
                              <m:sub>
                                <m:r>
                                  <w:rPr>
                                    <w:rFonts w:ascii="Cambria Math" w:hAnsi="Cambria Math"/>
                                    <w:sz w:val="18"/>
                                    <w:szCs w:val="18"/>
                                    <w:lang w:val="en-US" w:eastAsia="zh-CN"/>
                                  </w:rPr>
                                  <m:t>v</m:t>
                                </m:r>
                              </m:sub>
                            </m:sSub>
                          </m:e>
                        </m:d>
                        <m:r>
                          <m:rPr>
                            <m:sty m:val="p"/>
                          </m:rPr>
                          <w:rPr>
                            <w:rFonts w:ascii="Cambria Math" w:hAnsi="Cambria Math"/>
                            <w:sz w:val="18"/>
                            <w:szCs w:val="18"/>
                            <w:lang w:val="en-US" w:eastAsia="zh-CN"/>
                          </w:rPr>
                          <m:t> </m:t>
                        </m:r>
                      </m:e>
                    </m:d>
                    <m:r>
                      <w:rPr>
                        <w:rFonts w:ascii="Cambria Math" w:hAnsi="Cambria Math"/>
                        <w:sz w:val="18"/>
                        <w:szCs w:val="18"/>
                        <w:lang w:val="en-US" w:eastAsia="zh-CN"/>
                      </w:rPr>
                      <m:t>,</m:t>
                    </m:r>
                    <m:sSub>
                      <m:sSubPr>
                        <m:ctrlPr>
                          <w:rPr>
                            <w:rFonts w:ascii="Cambria Math" w:hAnsi="Cambria Math"/>
                            <w:i/>
                            <w:iCs/>
                            <w:sz w:val="18"/>
                            <w:szCs w:val="18"/>
                            <w:lang w:val="en-US" w:eastAsia="zh-CN"/>
                          </w:rPr>
                        </m:ctrlPr>
                      </m:sSubPr>
                      <m:e>
                        <m:r>
                          <w:rPr>
                            <w:rFonts w:ascii="Cambria Math" w:hAnsi="Cambria Math"/>
                            <w:sz w:val="18"/>
                            <w:szCs w:val="18"/>
                            <w:lang w:val="en-US" w:eastAsia="zh-CN"/>
                          </w:rPr>
                          <m:t>A</m:t>
                        </m:r>
                      </m:e>
                      <m:sub>
                        <m:r>
                          <w:rPr>
                            <w:rFonts w:ascii="Cambria Math" w:hAnsi="Cambria Math"/>
                            <w:sz w:val="18"/>
                            <w:szCs w:val="18"/>
                            <w:lang w:val="en-US" w:eastAsia="zh-CN"/>
                          </w:rPr>
                          <m:t>m</m:t>
                        </m:r>
                      </m:sub>
                    </m:sSub>
                  </m:e>
                </m:d>
              </m:oMath>
            </m:oMathPara>
          </w:p>
          <w:p w14:paraId="225F24E8" w14:textId="77777777" w:rsidR="006522C2" w:rsidRDefault="006522C2" w:rsidP="00B66761">
            <w:pPr>
              <w:keepNext/>
              <w:keepLines/>
              <w:spacing w:after="0"/>
              <w:jc w:val="center"/>
              <w:rPr>
                <w:rFonts w:ascii="Arial" w:hAnsi="Arial"/>
                <w:sz w:val="18"/>
                <w:szCs w:val="18"/>
                <w:lang w:eastAsia="zh-CN"/>
              </w:rPr>
            </w:pPr>
          </w:p>
        </w:tc>
      </w:tr>
      <w:tr w:rsidR="006522C2" w14:paraId="6ACC935D" w14:textId="77777777" w:rsidTr="00B66761">
        <w:trPr>
          <w:jc w:val="center"/>
        </w:trPr>
        <w:tc>
          <w:tcPr>
            <w:tcW w:w="1838" w:type="dxa"/>
          </w:tcPr>
          <w:p w14:paraId="1E115AE0" w14:textId="77777777" w:rsidR="006522C2" w:rsidRDefault="006522C2" w:rsidP="00B66761">
            <w:pPr>
              <w:pStyle w:val="TAC"/>
              <w:rPr>
                <w:lang w:eastAsia="zh-CN"/>
              </w:rPr>
            </w:pPr>
            <w:r>
              <w:rPr>
                <w:lang w:eastAsia="zh-CN"/>
              </w:rPr>
              <w:t>Peak gain normalized element radiation pattern</w:t>
            </w:r>
          </w:p>
        </w:tc>
        <w:tc>
          <w:tcPr>
            <w:tcW w:w="7796" w:type="dxa"/>
            <w:shd w:val="clear" w:color="auto" w:fill="auto"/>
          </w:tcPr>
          <w:p w14:paraId="1AD7FB33" w14:textId="77777777" w:rsidR="006522C2" w:rsidRDefault="00885CCD" w:rsidP="00B66761">
            <w:pPr>
              <w:keepNext/>
              <w:keepLines/>
              <w:spacing w:after="0"/>
              <w:jc w:val="center"/>
              <w:rPr>
                <w:rFonts w:ascii="Arial" w:hAnsi="Arial"/>
                <w:sz w:val="18"/>
                <w:lang w:eastAsia="zh-CN"/>
              </w:rPr>
            </w:pPr>
            <m:oMathPara>
              <m:oMath>
                <m:sSub>
                  <m:sSubPr>
                    <m:ctrlPr>
                      <w:rPr>
                        <w:rFonts w:ascii="Cambria Math" w:hAnsi="Cambria Math"/>
                        <w:i/>
                        <w:iCs/>
                        <w:sz w:val="18"/>
                        <w:lang w:eastAsia="zh-CN"/>
                      </w:rPr>
                    </m:ctrlPr>
                  </m:sSubPr>
                  <m:e>
                    <m:r>
                      <w:rPr>
                        <w:rFonts w:ascii="Cambria Math" w:hAnsi="Cambria Math"/>
                        <w:sz w:val="18"/>
                        <w:lang w:eastAsia="zh-CN"/>
                      </w:rPr>
                      <m:t>A</m:t>
                    </m:r>
                  </m:e>
                  <m:sub>
                    <m:r>
                      <w:rPr>
                        <w:rFonts w:ascii="Cambria Math" w:hAnsi="Cambria Math"/>
                        <w:sz w:val="18"/>
                        <w:lang w:eastAsia="zh-CN"/>
                      </w:rPr>
                      <m:t>E</m:t>
                    </m:r>
                  </m:sub>
                </m:sSub>
                <m:d>
                  <m:dPr>
                    <m:ctrlPr>
                      <w:rPr>
                        <w:rFonts w:ascii="Cambria Math" w:hAnsi="Cambria Math"/>
                        <w:i/>
                        <w:iCs/>
                        <w:sz w:val="18"/>
                        <w:lang w:eastAsia="zh-CN"/>
                      </w:rPr>
                    </m:ctrlPr>
                  </m:dPr>
                  <m:e>
                    <m:r>
                      <w:rPr>
                        <w:rFonts w:ascii="Cambria Math" w:hAnsi="Cambria Math"/>
                        <w:sz w:val="18"/>
                        <w:lang w:eastAsia="zh-CN"/>
                      </w:rPr>
                      <m:t>θ,φ</m:t>
                    </m:r>
                  </m:e>
                </m:d>
                <m:r>
                  <w:rPr>
                    <w:rFonts w:ascii="Cambria Math" w:hAnsi="Cambria Math"/>
                    <w:sz w:val="18"/>
                    <w:lang w:eastAsia="zh-CN"/>
                  </w:rPr>
                  <m:t>=</m:t>
                </m:r>
                <m:sSub>
                  <m:sSubPr>
                    <m:ctrlPr>
                      <w:rPr>
                        <w:rFonts w:ascii="Cambria Math" w:hAnsi="Cambria Math"/>
                        <w:i/>
                        <w:iCs/>
                        <w:sz w:val="18"/>
                        <w:lang w:eastAsia="zh-CN"/>
                      </w:rPr>
                    </m:ctrlPr>
                  </m:sSubPr>
                  <m:e>
                    <m:r>
                      <w:rPr>
                        <w:rFonts w:ascii="Cambria Math" w:hAnsi="Cambria Math"/>
                        <w:sz w:val="18"/>
                        <w:lang w:eastAsia="zh-CN"/>
                      </w:rPr>
                      <m:t>G</m:t>
                    </m:r>
                  </m:e>
                  <m:sub>
                    <m:r>
                      <w:rPr>
                        <w:rFonts w:ascii="Cambria Math" w:hAnsi="Cambria Math"/>
                        <w:sz w:val="18"/>
                        <w:lang w:eastAsia="zh-CN"/>
                      </w:rPr>
                      <m:t>E,max</m:t>
                    </m:r>
                  </m:sub>
                </m:sSub>
                <m:r>
                  <w:rPr>
                    <w:rFonts w:ascii="Cambria Math" w:hAnsi="Cambria Math"/>
                    <w:sz w:val="18"/>
                    <w:lang w:eastAsia="zh-CN"/>
                  </w:rPr>
                  <m:t>+A</m:t>
                </m:r>
                <m:d>
                  <m:dPr>
                    <m:ctrlPr>
                      <w:rPr>
                        <w:rFonts w:ascii="Cambria Math" w:hAnsi="Cambria Math"/>
                        <w:i/>
                        <w:iCs/>
                        <w:sz w:val="18"/>
                        <w:lang w:eastAsia="zh-CN"/>
                      </w:rPr>
                    </m:ctrlPr>
                  </m:dPr>
                  <m:e>
                    <m:r>
                      <w:rPr>
                        <w:rFonts w:ascii="Cambria Math" w:hAnsi="Cambria Math"/>
                        <w:sz w:val="18"/>
                        <w:lang w:eastAsia="zh-CN"/>
                      </w:rPr>
                      <m:t>θ,φ</m:t>
                    </m:r>
                  </m:e>
                </m:d>
              </m:oMath>
            </m:oMathPara>
          </w:p>
        </w:tc>
      </w:tr>
      <w:tr w:rsidR="006522C2" w14:paraId="27AA37F3" w14:textId="77777777" w:rsidTr="00B66761">
        <w:trPr>
          <w:jc w:val="center"/>
        </w:trPr>
        <w:tc>
          <w:tcPr>
            <w:tcW w:w="1838" w:type="dxa"/>
          </w:tcPr>
          <w:p w14:paraId="453E4DB2" w14:textId="77777777" w:rsidR="006522C2" w:rsidRDefault="006522C2" w:rsidP="00B66761">
            <w:pPr>
              <w:pStyle w:val="TAC"/>
              <w:rPr>
                <w:lang w:eastAsia="zh-CN"/>
              </w:rPr>
            </w:pPr>
            <w:r>
              <w:rPr>
                <w:lang w:eastAsia="zh-CN"/>
              </w:rPr>
              <w:t>Sub-array excitation</w:t>
            </w:r>
          </w:p>
        </w:tc>
        <w:tc>
          <w:tcPr>
            <w:tcW w:w="7796" w:type="dxa"/>
            <w:shd w:val="clear" w:color="auto" w:fill="auto"/>
          </w:tcPr>
          <w:p w14:paraId="023789B3" w14:textId="77777777" w:rsidR="006522C2" w:rsidRDefault="00885CCD" w:rsidP="00B66761">
            <w:pPr>
              <w:keepNext/>
              <w:keepLines/>
              <w:spacing w:after="0"/>
              <w:jc w:val="center"/>
              <w:rPr>
                <w:rFonts w:ascii="Arial" w:hAnsi="Arial"/>
                <w:iCs/>
                <w:sz w:val="18"/>
                <w:lang w:eastAsia="zh-CN"/>
              </w:rPr>
            </w:pPr>
            <m:oMathPara>
              <m:oMath>
                <m:sSub>
                  <m:sSubPr>
                    <m:ctrlPr>
                      <w:rPr>
                        <w:rFonts w:ascii="Cambria Math" w:hAnsi="Cambria Math"/>
                        <w:i/>
                        <w:iCs/>
                        <w:sz w:val="18"/>
                        <w:lang w:eastAsia="zh-CN"/>
                      </w:rPr>
                    </m:ctrlPr>
                  </m:sSubPr>
                  <m:e>
                    <m:r>
                      <w:rPr>
                        <w:rFonts w:ascii="Cambria Math" w:hAnsi="Cambria Math"/>
                        <w:sz w:val="18"/>
                        <w:lang w:eastAsia="zh-CN"/>
                      </w:rPr>
                      <m:t>w</m:t>
                    </m:r>
                  </m:e>
                  <m:sub>
                    <m:r>
                      <w:rPr>
                        <w:rFonts w:ascii="Cambria Math" w:hAnsi="Cambria Math"/>
                        <w:sz w:val="18"/>
                        <w:lang w:eastAsia="zh-CN"/>
                      </w:rPr>
                      <m:t>m</m:t>
                    </m:r>
                  </m:sub>
                </m:sSub>
                <m:r>
                  <w:rPr>
                    <w:rFonts w:ascii="Cambria Math" w:hAnsi="Cambria Math"/>
                    <w:sz w:val="18"/>
                    <w:lang w:eastAsia="zh-CN"/>
                  </w:rPr>
                  <m:t>=</m:t>
                </m:r>
                <m:f>
                  <m:fPr>
                    <m:ctrlPr>
                      <w:rPr>
                        <w:rFonts w:ascii="Cambria Math" w:hAnsi="Cambria Math"/>
                        <w:i/>
                        <w:iCs/>
                        <w:sz w:val="18"/>
                        <w:lang w:eastAsia="zh-CN"/>
                      </w:rPr>
                    </m:ctrlPr>
                  </m:fPr>
                  <m:num>
                    <m:r>
                      <w:rPr>
                        <w:rFonts w:ascii="Cambria Math" w:hAnsi="Cambria Math"/>
                        <w:sz w:val="18"/>
                        <w:lang w:eastAsia="zh-CN"/>
                      </w:rPr>
                      <m:t>1</m:t>
                    </m:r>
                  </m:num>
                  <m:den>
                    <m:rad>
                      <m:radPr>
                        <m:degHide m:val="1"/>
                        <m:ctrlPr>
                          <w:rPr>
                            <w:rFonts w:ascii="Cambria Math" w:hAnsi="Cambria Math"/>
                            <w:i/>
                            <w:iCs/>
                            <w:sz w:val="18"/>
                            <w:lang w:eastAsia="zh-CN"/>
                          </w:rPr>
                        </m:ctrlPr>
                      </m:radPr>
                      <m:deg/>
                      <m:e>
                        <m:sSub>
                          <m:sSubPr>
                            <m:ctrlPr>
                              <w:rPr>
                                <w:rFonts w:ascii="Cambria Math" w:hAnsi="Cambria Math"/>
                                <w:i/>
                                <w:iCs/>
                                <w:sz w:val="18"/>
                                <w:lang w:eastAsia="zh-CN"/>
                              </w:rPr>
                            </m:ctrlPr>
                          </m:sSubPr>
                          <m:e>
                            <m:r>
                              <w:rPr>
                                <w:rFonts w:ascii="Cambria Math" w:hAnsi="Cambria Math"/>
                                <w:sz w:val="18"/>
                                <w:lang w:eastAsia="zh-CN"/>
                              </w:rPr>
                              <m:t>M</m:t>
                            </m:r>
                          </m:e>
                          <m:sub>
                            <m:r>
                              <w:rPr>
                                <w:rFonts w:ascii="Cambria Math" w:hAnsi="Cambria Math"/>
                                <w:sz w:val="18"/>
                                <w:lang w:eastAsia="zh-CN"/>
                              </w:rPr>
                              <m:t>sub</m:t>
                            </m:r>
                          </m:sub>
                        </m:sSub>
                      </m:e>
                    </m:rad>
                  </m:den>
                </m:f>
                <m:r>
                  <m:rPr>
                    <m:sty m:val="p"/>
                  </m:rPr>
                  <w:rPr>
                    <w:rFonts w:ascii="Cambria Math" w:hAnsi="Cambria Math"/>
                    <w:sz w:val="18"/>
                    <w:lang w:eastAsia="zh-CN"/>
                  </w:rPr>
                  <m:t>exp</m:t>
                </m:r>
                <m:d>
                  <m:dPr>
                    <m:ctrlPr>
                      <w:rPr>
                        <w:rFonts w:ascii="Cambria Math" w:hAnsi="Cambria Math"/>
                        <w:i/>
                        <w:iCs/>
                        <w:sz w:val="18"/>
                        <w:lang w:eastAsia="zh-CN"/>
                      </w:rPr>
                    </m:ctrlPr>
                  </m:dPr>
                  <m:e>
                    <m:r>
                      <w:rPr>
                        <w:rFonts w:ascii="Cambria Math" w:hAnsi="Cambria Math"/>
                        <w:sz w:val="18"/>
                        <w:lang w:eastAsia="zh-CN"/>
                      </w:rPr>
                      <m:t>j2π</m:t>
                    </m:r>
                    <m:d>
                      <m:dPr>
                        <m:ctrlPr>
                          <w:rPr>
                            <w:rFonts w:ascii="Cambria Math" w:hAnsi="Cambria Math"/>
                            <w:i/>
                            <w:iCs/>
                            <w:sz w:val="18"/>
                            <w:lang w:eastAsia="zh-CN"/>
                          </w:rPr>
                        </m:ctrlPr>
                      </m:dPr>
                      <m:e>
                        <m:r>
                          <w:rPr>
                            <w:rFonts w:ascii="Cambria Math" w:hAnsi="Cambria Math"/>
                            <w:sz w:val="18"/>
                            <w:lang w:eastAsia="zh-CN"/>
                          </w:rPr>
                          <m:t>m-1</m:t>
                        </m:r>
                      </m:e>
                    </m:d>
                    <m:f>
                      <m:fPr>
                        <m:ctrlPr>
                          <w:rPr>
                            <w:rFonts w:ascii="Cambria Math" w:hAnsi="Cambria Math"/>
                            <w:i/>
                            <w:iCs/>
                            <w:sz w:val="18"/>
                            <w:lang w:eastAsia="zh-CN"/>
                          </w:rPr>
                        </m:ctrlPr>
                      </m:fPr>
                      <m:num>
                        <m:sSub>
                          <m:sSubPr>
                            <m:ctrlPr>
                              <w:rPr>
                                <w:rFonts w:ascii="Cambria Math" w:hAnsi="Cambria Math"/>
                                <w:i/>
                                <w:iCs/>
                                <w:sz w:val="18"/>
                                <w:lang w:eastAsia="zh-CN"/>
                              </w:rPr>
                            </m:ctrlPr>
                          </m:sSubPr>
                          <m:e>
                            <m:r>
                              <w:rPr>
                                <w:rFonts w:ascii="Cambria Math" w:hAnsi="Cambria Math"/>
                                <w:sz w:val="18"/>
                                <w:lang w:eastAsia="zh-CN"/>
                              </w:rPr>
                              <m:t>d</m:t>
                            </m:r>
                          </m:e>
                          <m:sub>
                            <m:r>
                              <w:rPr>
                                <w:rFonts w:ascii="Cambria Math" w:hAnsi="Cambria Math"/>
                                <w:sz w:val="18"/>
                                <w:lang w:eastAsia="zh-CN"/>
                              </w:rPr>
                              <m:t>v,sub</m:t>
                            </m:r>
                          </m:sub>
                        </m:sSub>
                      </m:num>
                      <m:den>
                        <m:r>
                          <w:rPr>
                            <w:rFonts w:ascii="Cambria Math" w:hAnsi="Cambria Math"/>
                            <w:sz w:val="18"/>
                            <w:lang w:eastAsia="zh-CN"/>
                          </w:rPr>
                          <m:t>λ</m:t>
                        </m:r>
                      </m:den>
                    </m:f>
                    <m:r>
                      <m:rPr>
                        <m:sty m:val="p"/>
                      </m:rPr>
                      <w:rPr>
                        <w:rFonts w:ascii="Cambria Math" w:hAnsi="Cambria Math"/>
                        <w:sz w:val="18"/>
                        <w:lang w:eastAsia="zh-CN"/>
                      </w:rPr>
                      <m:t>sin</m:t>
                    </m:r>
                    <m:d>
                      <m:dPr>
                        <m:ctrlPr>
                          <w:rPr>
                            <w:rFonts w:ascii="Cambria Math" w:hAnsi="Cambria Math"/>
                            <w:i/>
                            <w:iCs/>
                            <w:sz w:val="18"/>
                            <w:lang w:eastAsia="zh-CN"/>
                          </w:rPr>
                        </m:ctrlPr>
                      </m:dPr>
                      <m:e>
                        <m:sSub>
                          <m:sSubPr>
                            <m:ctrlPr>
                              <w:rPr>
                                <w:rFonts w:ascii="Cambria Math" w:hAnsi="Cambria Math"/>
                                <w:i/>
                                <w:iCs/>
                                <w:sz w:val="18"/>
                                <w:lang w:eastAsia="zh-CN"/>
                              </w:rPr>
                            </m:ctrlPr>
                          </m:sSubPr>
                          <m:e>
                            <m:r>
                              <w:rPr>
                                <w:rFonts w:ascii="Cambria Math" w:hAnsi="Cambria Math"/>
                                <w:sz w:val="18"/>
                                <w:lang w:eastAsia="zh-CN"/>
                              </w:rPr>
                              <m:t>θ</m:t>
                            </m:r>
                          </m:e>
                          <m:sub>
                            <m:r>
                              <w:rPr>
                                <w:rFonts w:ascii="Cambria Math" w:hAnsi="Cambria Math"/>
                                <w:sz w:val="18"/>
                                <w:lang w:eastAsia="zh-CN"/>
                              </w:rPr>
                              <m:t>subtilt</m:t>
                            </m:r>
                          </m:sub>
                        </m:sSub>
                      </m:e>
                    </m:d>
                  </m:e>
                </m:d>
              </m:oMath>
            </m:oMathPara>
          </w:p>
        </w:tc>
      </w:tr>
      <w:tr w:rsidR="006522C2" w14:paraId="5C668F19" w14:textId="77777777" w:rsidTr="00B66761">
        <w:trPr>
          <w:jc w:val="center"/>
        </w:trPr>
        <w:tc>
          <w:tcPr>
            <w:tcW w:w="1838" w:type="dxa"/>
          </w:tcPr>
          <w:p w14:paraId="4831274B" w14:textId="77777777" w:rsidR="006522C2" w:rsidRDefault="006522C2" w:rsidP="00B66761">
            <w:pPr>
              <w:pStyle w:val="TAC"/>
              <w:rPr>
                <w:lang w:eastAsia="zh-CN"/>
              </w:rPr>
            </w:pPr>
            <w:r>
              <w:rPr>
                <w:lang w:eastAsia="zh-CN"/>
              </w:rPr>
              <w:t>Sub-array radiation pattern</w:t>
            </w:r>
          </w:p>
        </w:tc>
        <w:tc>
          <w:tcPr>
            <w:tcW w:w="7796" w:type="dxa"/>
            <w:shd w:val="clear" w:color="auto" w:fill="auto"/>
          </w:tcPr>
          <w:p w14:paraId="20BD33B3" w14:textId="77777777" w:rsidR="006522C2" w:rsidRDefault="00885CCD" w:rsidP="00B66761">
            <w:pPr>
              <w:keepNext/>
              <w:keepLines/>
              <w:spacing w:after="0"/>
              <w:jc w:val="center"/>
              <w:rPr>
                <w:rFonts w:ascii="Arial" w:hAnsi="Arial"/>
                <w:iCs/>
                <w:sz w:val="18"/>
                <w:lang w:eastAsia="zh-CN"/>
              </w:rPr>
            </w:pPr>
            <m:oMathPara>
              <m:oMath>
                <m:sSub>
                  <m:sSubPr>
                    <m:ctrlPr>
                      <w:rPr>
                        <w:rFonts w:ascii="Cambria Math" w:hAnsi="Cambria Math"/>
                        <w:i/>
                        <w:iCs/>
                        <w:sz w:val="18"/>
                        <w:lang w:eastAsia="zh-CN"/>
                      </w:rPr>
                    </m:ctrlPr>
                  </m:sSubPr>
                  <m:e>
                    <m:r>
                      <w:rPr>
                        <w:rFonts w:ascii="Cambria Math" w:hAnsi="Cambria Math"/>
                        <w:sz w:val="18"/>
                        <w:lang w:eastAsia="zh-CN"/>
                      </w:rPr>
                      <m:t>A</m:t>
                    </m:r>
                  </m:e>
                  <m:sub>
                    <m:r>
                      <w:rPr>
                        <w:rFonts w:ascii="Cambria Math" w:hAnsi="Cambria Math"/>
                        <w:sz w:val="18"/>
                        <w:lang w:eastAsia="zh-CN"/>
                      </w:rPr>
                      <m:t>sub</m:t>
                    </m:r>
                  </m:sub>
                </m:sSub>
                <m:d>
                  <m:dPr>
                    <m:ctrlPr>
                      <w:rPr>
                        <w:rFonts w:ascii="Cambria Math" w:hAnsi="Cambria Math"/>
                        <w:i/>
                        <w:iCs/>
                        <w:sz w:val="18"/>
                        <w:lang w:eastAsia="zh-CN"/>
                      </w:rPr>
                    </m:ctrlPr>
                  </m:dPr>
                  <m:e>
                    <m:r>
                      <w:rPr>
                        <w:rFonts w:ascii="Cambria Math" w:hAnsi="Cambria Math"/>
                        <w:sz w:val="18"/>
                        <w:lang w:eastAsia="zh-CN"/>
                      </w:rPr>
                      <m:t>θ,φ</m:t>
                    </m:r>
                  </m:e>
                </m:d>
                <m:r>
                  <w:rPr>
                    <w:rFonts w:ascii="Cambria Math" w:hAnsi="Cambria Math"/>
                    <w:sz w:val="18"/>
                    <w:lang w:eastAsia="zh-CN"/>
                  </w:rPr>
                  <m:t>=</m:t>
                </m:r>
                <m:sSub>
                  <m:sSubPr>
                    <m:ctrlPr>
                      <w:rPr>
                        <w:rFonts w:ascii="Cambria Math" w:hAnsi="Cambria Math"/>
                        <w:i/>
                        <w:iCs/>
                        <w:sz w:val="18"/>
                        <w:lang w:eastAsia="zh-CN"/>
                      </w:rPr>
                    </m:ctrlPr>
                  </m:sSubPr>
                  <m:e>
                    <m:r>
                      <w:rPr>
                        <w:rFonts w:ascii="Cambria Math" w:hAnsi="Cambria Math"/>
                        <w:sz w:val="18"/>
                        <w:lang w:eastAsia="zh-CN"/>
                      </w:rPr>
                      <m:t>A</m:t>
                    </m:r>
                  </m:e>
                  <m:sub>
                    <m:r>
                      <w:rPr>
                        <w:rFonts w:ascii="Cambria Math" w:hAnsi="Cambria Math"/>
                        <w:sz w:val="18"/>
                        <w:lang w:eastAsia="zh-CN"/>
                      </w:rPr>
                      <m:t>E</m:t>
                    </m:r>
                  </m:sub>
                </m:sSub>
                <m:d>
                  <m:dPr>
                    <m:ctrlPr>
                      <w:rPr>
                        <w:rFonts w:ascii="Cambria Math" w:hAnsi="Cambria Math"/>
                        <w:i/>
                        <w:iCs/>
                        <w:sz w:val="18"/>
                        <w:lang w:eastAsia="zh-CN"/>
                      </w:rPr>
                    </m:ctrlPr>
                  </m:dPr>
                  <m:e>
                    <m:r>
                      <w:rPr>
                        <w:rFonts w:ascii="Cambria Math" w:hAnsi="Cambria Math"/>
                        <w:sz w:val="18"/>
                        <w:lang w:eastAsia="zh-CN"/>
                      </w:rPr>
                      <m:t>θ,φ</m:t>
                    </m:r>
                  </m:e>
                </m:d>
                <m:r>
                  <w:rPr>
                    <w:rFonts w:ascii="Cambria Math" w:hAnsi="Cambria Math"/>
                    <w:sz w:val="18"/>
                    <w:lang w:eastAsia="zh-CN"/>
                  </w:rPr>
                  <m:t>+10</m:t>
                </m:r>
                <m:sSub>
                  <m:sSubPr>
                    <m:ctrlPr>
                      <w:rPr>
                        <w:rFonts w:ascii="Cambria Math" w:hAnsi="Cambria Math"/>
                        <w:i/>
                        <w:iCs/>
                        <w:sz w:val="18"/>
                        <w:lang w:eastAsia="zh-CN"/>
                      </w:rPr>
                    </m:ctrlPr>
                  </m:sSubPr>
                  <m:e>
                    <m:r>
                      <m:rPr>
                        <m:sty m:val="p"/>
                      </m:rPr>
                      <w:rPr>
                        <w:rFonts w:ascii="Cambria Math" w:hAnsi="Cambria Math"/>
                        <w:sz w:val="18"/>
                        <w:lang w:eastAsia="zh-CN"/>
                      </w:rPr>
                      <m:t>log</m:t>
                    </m:r>
                  </m:e>
                  <m:sub>
                    <m:r>
                      <m:rPr>
                        <m:sty m:val="p"/>
                      </m:rPr>
                      <w:rPr>
                        <w:rFonts w:ascii="Cambria Math" w:hAnsi="Cambria Math"/>
                        <w:sz w:val="18"/>
                        <w:lang w:eastAsia="zh-CN"/>
                      </w:rPr>
                      <m:t>10</m:t>
                    </m:r>
                  </m:sub>
                </m:sSub>
                <m:d>
                  <m:dPr>
                    <m:ctrlPr>
                      <w:rPr>
                        <w:rFonts w:ascii="Cambria Math" w:hAnsi="Cambria Math"/>
                        <w:i/>
                        <w:iCs/>
                        <w:sz w:val="18"/>
                        <w:lang w:eastAsia="zh-CN"/>
                      </w:rPr>
                    </m:ctrlPr>
                  </m:dPr>
                  <m:e>
                    <m:sSup>
                      <m:sSupPr>
                        <m:ctrlPr>
                          <w:rPr>
                            <w:rFonts w:ascii="Cambria Math" w:hAnsi="Cambria Math"/>
                            <w:i/>
                            <w:iCs/>
                            <w:sz w:val="18"/>
                            <w:lang w:eastAsia="zh-CN"/>
                          </w:rPr>
                        </m:ctrlPr>
                      </m:sSupPr>
                      <m:e>
                        <m:d>
                          <m:dPr>
                            <m:begChr m:val="|"/>
                            <m:endChr m:val="|"/>
                            <m:ctrlPr>
                              <w:rPr>
                                <w:rFonts w:ascii="Cambria Math" w:hAnsi="Cambria Math"/>
                                <w:i/>
                                <w:iCs/>
                                <w:sz w:val="18"/>
                                <w:lang w:eastAsia="zh-CN"/>
                              </w:rPr>
                            </m:ctrlPr>
                          </m:dPr>
                          <m:e>
                            <m:nary>
                              <m:naryPr>
                                <m:chr m:val="∑"/>
                                <m:limLoc m:val="undOvr"/>
                                <m:ctrlPr>
                                  <w:rPr>
                                    <w:rFonts w:ascii="Cambria Math" w:hAnsi="Cambria Math"/>
                                    <w:i/>
                                    <w:iCs/>
                                    <w:sz w:val="18"/>
                                    <w:lang w:eastAsia="zh-CN"/>
                                  </w:rPr>
                                </m:ctrlPr>
                              </m:naryPr>
                              <m:sub>
                                <m:r>
                                  <w:rPr>
                                    <w:rFonts w:ascii="Cambria Math" w:hAnsi="Cambria Math"/>
                                    <w:sz w:val="18"/>
                                    <w:lang w:eastAsia="zh-CN"/>
                                  </w:rPr>
                                  <m:t>m=1</m:t>
                                </m:r>
                              </m:sub>
                              <m:sup>
                                <m:sSub>
                                  <m:sSubPr>
                                    <m:ctrlPr>
                                      <w:rPr>
                                        <w:rFonts w:ascii="Cambria Math" w:hAnsi="Cambria Math"/>
                                        <w:i/>
                                        <w:iCs/>
                                        <w:sz w:val="18"/>
                                        <w:lang w:eastAsia="zh-CN"/>
                                      </w:rPr>
                                    </m:ctrlPr>
                                  </m:sSubPr>
                                  <m:e>
                                    <m:r>
                                      <w:rPr>
                                        <w:rFonts w:ascii="Cambria Math" w:hAnsi="Cambria Math"/>
                                        <w:sz w:val="18"/>
                                        <w:lang w:eastAsia="zh-CN"/>
                                      </w:rPr>
                                      <m:t>M</m:t>
                                    </m:r>
                                  </m:e>
                                  <m:sub>
                                    <m:r>
                                      <w:rPr>
                                        <w:rFonts w:ascii="Cambria Math" w:hAnsi="Cambria Math"/>
                                        <w:sz w:val="18"/>
                                        <w:lang w:eastAsia="zh-CN"/>
                                      </w:rPr>
                                      <m:t>sub</m:t>
                                    </m:r>
                                  </m:sub>
                                </m:sSub>
                              </m:sup>
                              <m:e>
                                <m:sSub>
                                  <m:sSubPr>
                                    <m:ctrlPr>
                                      <w:rPr>
                                        <w:rFonts w:ascii="Cambria Math" w:hAnsi="Cambria Math"/>
                                        <w:i/>
                                        <w:iCs/>
                                        <w:sz w:val="18"/>
                                        <w:lang w:eastAsia="zh-CN"/>
                                      </w:rPr>
                                    </m:ctrlPr>
                                  </m:sSubPr>
                                  <m:e>
                                    <m:r>
                                      <w:rPr>
                                        <w:rFonts w:ascii="Cambria Math" w:hAnsi="Cambria Math"/>
                                        <w:sz w:val="18"/>
                                        <w:lang w:eastAsia="zh-CN"/>
                                      </w:rPr>
                                      <m:t>w</m:t>
                                    </m:r>
                                  </m:e>
                                  <m:sub>
                                    <m:r>
                                      <w:rPr>
                                        <w:rFonts w:ascii="Cambria Math" w:hAnsi="Cambria Math"/>
                                        <w:sz w:val="18"/>
                                        <w:lang w:eastAsia="zh-CN"/>
                                      </w:rPr>
                                      <m:t>m</m:t>
                                    </m:r>
                                  </m:sub>
                                </m:sSub>
                                <m:sSub>
                                  <m:sSubPr>
                                    <m:ctrlPr>
                                      <w:rPr>
                                        <w:rFonts w:ascii="Cambria Math" w:hAnsi="Cambria Math"/>
                                        <w:i/>
                                        <w:iCs/>
                                        <w:sz w:val="18"/>
                                        <w:lang w:eastAsia="zh-CN"/>
                                      </w:rPr>
                                    </m:ctrlPr>
                                  </m:sSubPr>
                                  <m:e>
                                    <m:r>
                                      <w:rPr>
                                        <w:rFonts w:ascii="Cambria Math" w:hAnsi="Cambria Math"/>
                                        <w:sz w:val="18"/>
                                        <w:lang w:eastAsia="zh-CN"/>
                                      </w:rPr>
                                      <m:t>v</m:t>
                                    </m:r>
                                  </m:e>
                                  <m:sub>
                                    <m:r>
                                      <w:rPr>
                                        <w:rFonts w:ascii="Cambria Math" w:hAnsi="Cambria Math"/>
                                        <w:sz w:val="18"/>
                                        <w:lang w:eastAsia="zh-CN"/>
                                      </w:rPr>
                                      <m:t>m</m:t>
                                    </m:r>
                                  </m:sub>
                                </m:sSub>
                              </m:e>
                            </m:nary>
                          </m:e>
                        </m:d>
                      </m:e>
                      <m:sup>
                        <m:r>
                          <w:rPr>
                            <w:rFonts w:ascii="Cambria Math" w:hAnsi="Cambria Math"/>
                            <w:sz w:val="18"/>
                            <w:lang w:eastAsia="zh-CN"/>
                          </w:rPr>
                          <m:t>2</m:t>
                        </m:r>
                      </m:sup>
                    </m:sSup>
                  </m:e>
                </m:d>
              </m:oMath>
            </m:oMathPara>
          </w:p>
          <w:p w14:paraId="1575307F" w14:textId="77777777" w:rsidR="006522C2" w:rsidRDefault="006522C2" w:rsidP="00B66761">
            <w:pPr>
              <w:keepNext/>
              <w:keepLines/>
              <w:spacing w:after="0"/>
              <w:jc w:val="center"/>
              <w:rPr>
                <w:rFonts w:ascii="Arial" w:hAnsi="Arial"/>
                <w:iCs/>
                <w:sz w:val="18"/>
                <w:lang w:eastAsia="zh-CN"/>
              </w:rPr>
            </w:pPr>
            <w:r>
              <w:rPr>
                <w:rFonts w:ascii="Arial" w:hAnsi="Arial"/>
                <w:iCs/>
                <w:sz w:val="18"/>
                <w:lang w:eastAsia="zh-CN"/>
              </w:rPr>
              <w:t>, where</w:t>
            </w:r>
          </w:p>
          <w:p w14:paraId="4BD24324" w14:textId="77777777" w:rsidR="006522C2" w:rsidRDefault="00885CCD" w:rsidP="00B66761">
            <w:pPr>
              <w:keepNext/>
              <w:keepLines/>
              <w:spacing w:after="0"/>
              <w:jc w:val="center"/>
              <w:rPr>
                <w:rFonts w:ascii="Arial" w:hAnsi="Arial"/>
                <w:iCs/>
                <w:sz w:val="18"/>
                <w:lang w:eastAsia="zh-CN"/>
              </w:rPr>
            </w:pPr>
            <m:oMathPara>
              <m:oMath>
                <m:sSub>
                  <m:sSubPr>
                    <m:ctrlPr>
                      <w:rPr>
                        <w:rFonts w:ascii="Cambria Math" w:hAnsi="Cambria Math"/>
                        <w:i/>
                        <w:iCs/>
                        <w:sz w:val="18"/>
                        <w:lang w:eastAsia="zh-CN"/>
                      </w:rPr>
                    </m:ctrlPr>
                  </m:sSubPr>
                  <m:e>
                    <m:r>
                      <w:rPr>
                        <w:rFonts w:ascii="Cambria Math" w:hAnsi="Cambria Math"/>
                        <w:sz w:val="18"/>
                        <w:lang w:eastAsia="zh-CN"/>
                      </w:rPr>
                      <m:t>v</m:t>
                    </m:r>
                  </m:e>
                  <m:sub>
                    <m:r>
                      <w:rPr>
                        <w:rFonts w:ascii="Cambria Math" w:hAnsi="Cambria Math"/>
                        <w:sz w:val="18"/>
                        <w:lang w:eastAsia="zh-CN"/>
                      </w:rPr>
                      <m:t>m</m:t>
                    </m:r>
                  </m:sub>
                </m:sSub>
                <m:r>
                  <w:rPr>
                    <w:rFonts w:ascii="Cambria Math" w:hAnsi="Cambria Math"/>
                    <w:sz w:val="18"/>
                    <w:lang w:eastAsia="zh-CN"/>
                  </w:rPr>
                  <m:t>=</m:t>
                </m:r>
                <m:r>
                  <m:rPr>
                    <m:sty m:val="p"/>
                  </m:rPr>
                  <w:rPr>
                    <w:rFonts w:ascii="Cambria Math" w:hAnsi="Cambria Math"/>
                    <w:sz w:val="18"/>
                    <w:lang w:eastAsia="zh-CN"/>
                  </w:rPr>
                  <m:t>exp</m:t>
                </m:r>
                <m:d>
                  <m:dPr>
                    <m:ctrlPr>
                      <w:rPr>
                        <w:rFonts w:ascii="Cambria Math" w:hAnsi="Cambria Math"/>
                        <w:i/>
                        <w:iCs/>
                        <w:sz w:val="18"/>
                        <w:lang w:eastAsia="zh-CN"/>
                      </w:rPr>
                    </m:ctrlPr>
                  </m:dPr>
                  <m:e>
                    <m:r>
                      <w:rPr>
                        <w:rFonts w:ascii="Cambria Math" w:hAnsi="Cambria Math"/>
                        <w:sz w:val="18"/>
                        <w:lang w:eastAsia="zh-CN"/>
                      </w:rPr>
                      <m:t>j2π</m:t>
                    </m:r>
                    <m:d>
                      <m:dPr>
                        <m:ctrlPr>
                          <w:rPr>
                            <w:rFonts w:ascii="Cambria Math" w:hAnsi="Cambria Math"/>
                            <w:i/>
                            <w:iCs/>
                            <w:sz w:val="18"/>
                            <w:lang w:eastAsia="zh-CN"/>
                          </w:rPr>
                        </m:ctrlPr>
                      </m:dPr>
                      <m:e>
                        <m:r>
                          <w:rPr>
                            <w:rFonts w:ascii="Cambria Math" w:hAnsi="Cambria Math"/>
                            <w:sz w:val="18"/>
                            <w:lang w:eastAsia="zh-CN"/>
                          </w:rPr>
                          <m:t>m-1</m:t>
                        </m:r>
                      </m:e>
                    </m:d>
                    <m:f>
                      <m:fPr>
                        <m:ctrlPr>
                          <w:rPr>
                            <w:rFonts w:ascii="Cambria Math" w:hAnsi="Cambria Math"/>
                            <w:i/>
                            <w:iCs/>
                            <w:sz w:val="18"/>
                            <w:lang w:eastAsia="zh-CN"/>
                          </w:rPr>
                        </m:ctrlPr>
                      </m:fPr>
                      <m:num>
                        <m:sSub>
                          <m:sSubPr>
                            <m:ctrlPr>
                              <w:rPr>
                                <w:rFonts w:ascii="Cambria Math" w:hAnsi="Cambria Math"/>
                                <w:i/>
                                <w:iCs/>
                                <w:sz w:val="18"/>
                                <w:lang w:eastAsia="zh-CN"/>
                              </w:rPr>
                            </m:ctrlPr>
                          </m:sSubPr>
                          <m:e>
                            <m:r>
                              <w:rPr>
                                <w:rFonts w:ascii="Cambria Math" w:hAnsi="Cambria Math"/>
                                <w:sz w:val="18"/>
                                <w:lang w:eastAsia="zh-CN"/>
                              </w:rPr>
                              <m:t>d</m:t>
                            </m:r>
                          </m:e>
                          <m:sub>
                            <m:r>
                              <w:rPr>
                                <w:rFonts w:ascii="Cambria Math" w:hAnsi="Cambria Math"/>
                                <w:sz w:val="18"/>
                                <w:lang w:eastAsia="zh-CN"/>
                              </w:rPr>
                              <m:t>v,sub</m:t>
                            </m:r>
                          </m:sub>
                        </m:sSub>
                      </m:num>
                      <m:den>
                        <m:r>
                          <w:rPr>
                            <w:rFonts w:ascii="Cambria Math" w:hAnsi="Cambria Math"/>
                            <w:sz w:val="18"/>
                            <w:lang w:eastAsia="zh-CN"/>
                          </w:rPr>
                          <m:t>λ</m:t>
                        </m:r>
                      </m:den>
                    </m:f>
                    <m:r>
                      <m:rPr>
                        <m:sty m:val="p"/>
                      </m:rPr>
                      <w:rPr>
                        <w:rFonts w:ascii="Cambria Math" w:hAnsi="Cambria Math"/>
                        <w:sz w:val="18"/>
                        <w:lang w:eastAsia="zh-CN"/>
                      </w:rPr>
                      <m:t>cos</m:t>
                    </m:r>
                    <m:d>
                      <m:dPr>
                        <m:ctrlPr>
                          <w:rPr>
                            <w:rFonts w:ascii="Cambria Math" w:hAnsi="Cambria Math"/>
                            <w:i/>
                            <w:iCs/>
                            <w:sz w:val="18"/>
                            <w:lang w:eastAsia="zh-CN"/>
                          </w:rPr>
                        </m:ctrlPr>
                      </m:dPr>
                      <m:e>
                        <m:r>
                          <w:rPr>
                            <w:rFonts w:ascii="Cambria Math" w:hAnsi="Cambria Math"/>
                            <w:sz w:val="18"/>
                            <w:lang w:eastAsia="zh-CN"/>
                          </w:rPr>
                          <m:t>θ</m:t>
                        </m:r>
                      </m:e>
                    </m:d>
                  </m:e>
                </m:d>
              </m:oMath>
            </m:oMathPara>
          </w:p>
        </w:tc>
      </w:tr>
      <w:tr w:rsidR="006522C2" w14:paraId="31DE3EBD" w14:textId="77777777" w:rsidTr="00B66761">
        <w:trPr>
          <w:jc w:val="center"/>
        </w:trPr>
        <w:tc>
          <w:tcPr>
            <w:tcW w:w="1838" w:type="dxa"/>
          </w:tcPr>
          <w:p w14:paraId="658C95CF" w14:textId="77777777" w:rsidR="006522C2" w:rsidRDefault="006522C2" w:rsidP="00B66761">
            <w:pPr>
              <w:pStyle w:val="TAC"/>
              <w:rPr>
                <w:lang w:eastAsia="zh-CN"/>
              </w:rPr>
            </w:pPr>
            <w:r>
              <w:rPr>
                <w:lang w:eastAsia="zh-CN"/>
              </w:rPr>
              <w:t>Array excitation</w:t>
            </w:r>
          </w:p>
        </w:tc>
        <w:tc>
          <w:tcPr>
            <w:tcW w:w="7796" w:type="dxa"/>
            <w:shd w:val="clear" w:color="auto" w:fill="auto"/>
          </w:tcPr>
          <w:p w14:paraId="5D5C1D55" w14:textId="77777777" w:rsidR="006522C2" w:rsidRPr="006B7740" w:rsidRDefault="00885CCD" w:rsidP="00B66761">
            <w:pPr>
              <w:keepNext/>
              <w:keepLines/>
              <w:spacing w:after="0"/>
              <w:jc w:val="center"/>
              <w:rPr>
                <w:rFonts w:ascii="Cambria Math" w:hAnsi="Cambria Math"/>
                <w:iCs/>
                <w:sz w:val="18"/>
                <w:lang w:eastAsia="zh-CN"/>
              </w:rPr>
            </w:pPr>
            <m:oMathPara>
              <m:oMath>
                <m:sSub>
                  <m:sSubPr>
                    <m:ctrlPr>
                      <w:rPr>
                        <w:rFonts w:ascii="Cambria Math" w:hAnsi="Cambria Math"/>
                        <w:i/>
                        <w:iCs/>
                        <w:sz w:val="18"/>
                        <w:lang w:eastAsia="zh-CN"/>
                      </w:rPr>
                    </m:ctrlPr>
                  </m:sSubPr>
                  <m:e>
                    <m:r>
                      <w:rPr>
                        <w:rFonts w:ascii="Cambria Math" w:hAnsi="Cambria Math"/>
                        <w:sz w:val="18"/>
                        <w:lang w:eastAsia="zh-CN"/>
                      </w:rPr>
                      <m:t>w</m:t>
                    </m:r>
                  </m:e>
                  <m:sub>
                    <m:r>
                      <w:rPr>
                        <w:rFonts w:ascii="Cambria Math" w:hAnsi="Cambria Math"/>
                        <w:sz w:val="18"/>
                        <w:lang w:eastAsia="zh-CN"/>
                      </w:rPr>
                      <m:t>m</m:t>
                    </m:r>
                    <m:r>
                      <w:rPr>
                        <w:rFonts w:ascii="Cambria Math" w:hAnsi="Cambria Math"/>
                        <w:sz w:val="18"/>
                        <w:lang w:val="sv-SE" w:eastAsia="zh-CN"/>
                      </w:rPr>
                      <m:t>,</m:t>
                    </m:r>
                    <m:r>
                      <w:rPr>
                        <w:rFonts w:ascii="Cambria Math" w:hAnsi="Cambria Math"/>
                        <w:sz w:val="18"/>
                        <w:lang w:eastAsia="zh-CN"/>
                      </w:rPr>
                      <m:t>n</m:t>
                    </m:r>
                  </m:sub>
                </m:sSub>
                <m:r>
                  <w:rPr>
                    <w:rFonts w:ascii="Cambria Math" w:hAnsi="Cambria Math"/>
                    <w:sz w:val="18"/>
                    <w:lang w:val="sv-SE" w:eastAsia="zh-CN"/>
                  </w:rPr>
                  <m:t>=</m:t>
                </m:r>
                <m:f>
                  <m:fPr>
                    <m:ctrlPr>
                      <w:rPr>
                        <w:rFonts w:ascii="Cambria Math" w:hAnsi="Cambria Math"/>
                        <w:i/>
                        <w:iCs/>
                        <w:sz w:val="18"/>
                        <w:lang w:eastAsia="zh-CN"/>
                      </w:rPr>
                    </m:ctrlPr>
                  </m:fPr>
                  <m:num>
                    <m:r>
                      <w:rPr>
                        <w:rFonts w:ascii="Cambria Math" w:hAnsi="Cambria Math"/>
                        <w:sz w:val="18"/>
                        <w:lang w:eastAsia="zh-CN"/>
                      </w:rPr>
                      <m:t>1</m:t>
                    </m:r>
                  </m:num>
                  <m:den>
                    <m:rad>
                      <m:radPr>
                        <m:degHide m:val="1"/>
                        <m:ctrlPr>
                          <w:rPr>
                            <w:rFonts w:ascii="Cambria Math" w:hAnsi="Cambria Math"/>
                            <w:i/>
                            <w:iCs/>
                            <w:sz w:val="18"/>
                            <w:lang w:eastAsia="zh-CN"/>
                          </w:rPr>
                        </m:ctrlPr>
                      </m:radPr>
                      <m:deg/>
                      <m:e>
                        <m:r>
                          <w:rPr>
                            <w:rFonts w:ascii="Cambria Math" w:hAnsi="Cambria Math"/>
                            <w:sz w:val="18"/>
                            <w:lang w:eastAsia="zh-CN"/>
                          </w:rPr>
                          <m:t>MN</m:t>
                        </m:r>
                      </m:e>
                    </m:rad>
                  </m:den>
                </m:f>
                <m:r>
                  <m:rPr>
                    <m:sty m:val="p"/>
                  </m:rPr>
                  <w:rPr>
                    <w:rFonts w:ascii="Cambria Math" w:hAnsi="Cambria Math"/>
                    <w:sz w:val="18"/>
                    <w:lang w:val="sv-SE" w:eastAsia="zh-CN"/>
                  </w:rPr>
                  <m:t>exp</m:t>
                </m:r>
                <m:d>
                  <m:dPr>
                    <m:ctrlPr>
                      <w:rPr>
                        <w:rFonts w:ascii="Cambria Math" w:hAnsi="Cambria Math"/>
                        <w:i/>
                        <w:iCs/>
                        <w:sz w:val="18"/>
                        <w:lang w:eastAsia="zh-CN"/>
                      </w:rPr>
                    </m:ctrlPr>
                  </m:dPr>
                  <m:e>
                    <m:r>
                      <w:rPr>
                        <w:rFonts w:ascii="Cambria Math" w:hAnsi="Cambria Math"/>
                        <w:sz w:val="18"/>
                        <w:lang w:eastAsia="zh-CN"/>
                      </w:rPr>
                      <m:t>j</m:t>
                    </m:r>
                    <m:r>
                      <w:rPr>
                        <w:rFonts w:ascii="Cambria Math" w:hAnsi="Cambria Math"/>
                        <w:sz w:val="18"/>
                        <w:lang w:val="sv-SE" w:eastAsia="zh-CN"/>
                      </w:rPr>
                      <m:t>2</m:t>
                    </m:r>
                    <m:r>
                      <w:rPr>
                        <w:rFonts w:ascii="Cambria Math" w:hAnsi="Cambria Math"/>
                        <w:sz w:val="18"/>
                        <w:lang w:eastAsia="zh-CN"/>
                      </w:rPr>
                      <m:t>π</m:t>
                    </m:r>
                    <m:d>
                      <m:dPr>
                        <m:ctrlPr>
                          <w:rPr>
                            <w:rFonts w:ascii="Cambria Math" w:hAnsi="Cambria Math"/>
                            <w:i/>
                            <w:iCs/>
                            <w:sz w:val="18"/>
                            <w:lang w:eastAsia="zh-CN"/>
                          </w:rPr>
                        </m:ctrlPr>
                      </m:dPr>
                      <m:e>
                        <m:d>
                          <m:dPr>
                            <m:ctrlPr>
                              <w:rPr>
                                <w:rFonts w:ascii="Cambria Math" w:hAnsi="Cambria Math"/>
                                <w:i/>
                                <w:iCs/>
                                <w:sz w:val="18"/>
                                <w:lang w:eastAsia="zh-CN"/>
                              </w:rPr>
                            </m:ctrlPr>
                          </m:dPr>
                          <m:e>
                            <m:r>
                              <w:rPr>
                                <w:rFonts w:ascii="Cambria Math" w:hAnsi="Cambria Math"/>
                                <w:sz w:val="18"/>
                                <w:lang w:eastAsia="zh-CN"/>
                              </w:rPr>
                              <m:t>m</m:t>
                            </m:r>
                            <m:r>
                              <w:rPr>
                                <w:rFonts w:ascii="Cambria Math" w:hAnsi="Cambria Math"/>
                                <w:sz w:val="18"/>
                                <w:lang w:val="sv-SE" w:eastAsia="zh-CN"/>
                              </w:rPr>
                              <m:t>-1</m:t>
                            </m:r>
                          </m:e>
                        </m:d>
                        <m:f>
                          <m:fPr>
                            <m:ctrlPr>
                              <w:rPr>
                                <w:rFonts w:ascii="Cambria Math" w:hAnsi="Cambria Math"/>
                                <w:i/>
                                <w:iCs/>
                                <w:sz w:val="18"/>
                                <w:lang w:eastAsia="zh-CN"/>
                              </w:rPr>
                            </m:ctrlPr>
                          </m:fPr>
                          <m:num>
                            <m:sSub>
                              <m:sSubPr>
                                <m:ctrlPr>
                                  <w:rPr>
                                    <w:rFonts w:ascii="Cambria Math" w:hAnsi="Cambria Math"/>
                                    <w:i/>
                                    <w:iCs/>
                                    <w:sz w:val="18"/>
                                    <w:lang w:eastAsia="zh-CN"/>
                                  </w:rPr>
                                </m:ctrlPr>
                              </m:sSubPr>
                              <m:e>
                                <m:r>
                                  <w:rPr>
                                    <w:rFonts w:ascii="Cambria Math" w:hAnsi="Cambria Math"/>
                                    <w:sz w:val="18"/>
                                    <w:lang w:eastAsia="zh-CN"/>
                                  </w:rPr>
                                  <m:t>d</m:t>
                                </m:r>
                              </m:e>
                              <m:sub>
                                <m:r>
                                  <w:rPr>
                                    <w:rFonts w:ascii="Cambria Math" w:hAnsi="Cambria Math"/>
                                    <w:sz w:val="18"/>
                                    <w:lang w:eastAsia="zh-CN"/>
                                  </w:rPr>
                                  <m:t>v</m:t>
                                </m:r>
                              </m:sub>
                            </m:sSub>
                          </m:num>
                          <m:den>
                            <m:r>
                              <w:rPr>
                                <w:rFonts w:ascii="Cambria Math" w:hAnsi="Cambria Math"/>
                                <w:sz w:val="18"/>
                                <w:lang w:eastAsia="zh-CN"/>
                              </w:rPr>
                              <m:t>λ</m:t>
                            </m:r>
                          </m:den>
                        </m:f>
                        <m:r>
                          <m:rPr>
                            <m:sty m:val="p"/>
                          </m:rPr>
                          <w:rPr>
                            <w:rFonts w:ascii="Cambria Math" w:hAnsi="Cambria Math"/>
                            <w:sz w:val="18"/>
                            <w:lang w:val="sv-SE" w:eastAsia="zh-CN"/>
                          </w:rPr>
                          <m:t>sin</m:t>
                        </m:r>
                        <m:d>
                          <m:dPr>
                            <m:ctrlPr>
                              <w:rPr>
                                <w:rFonts w:ascii="Cambria Math" w:hAnsi="Cambria Math"/>
                                <w:i/>
                                <w:iCs/>
                                <w:sz w:val="18"/>
                                <w:lang w:eastAsia="zh-CN"/>
                              </w:rPr>
                            </m:ctrlPr>
                          </m:dPr>
                          <m:e>
                            <m:sSub>
                              <m:sSubPr>
                                <m:ctrlPr>
                                  <w:rPr>
                                    <w:rFonts w:ascii="Cambria Math" w:hAnsi="Cambria Math"/>
                                    <w:i/>
                                    <w:iCs/>
                                    <w:sz w:val="18"/>
                                    <w:lang w:eastAsia="zh-CN"/>
                                  </w:rPr>
                                </m:ctrlPr>
                              </m:sSubPr>
                              <m:e>
                                <m:r>
                                  <w:rPr>
                                    <w:rFonts w:ascii="Cambria Math" w:hAnsi="Cambria Math"/>
                                    <w:sz w:val="18"/>
                                    <w:lang w:eastAsia="zh-CN"/>
                                  </w:rPr>
                                  <m:t>θ</m:t>
                                </m:r>
                              </m:e>
                              <m:sub>
                                <m:r>
                                  <w:rPr>
                                    <w:rFonts w:ascii="Cambria Math" w:hAnsi="Cambria Math"/>
                                    <w:sz w:val="18"/>
                                    <w:lang w:eastAsia="zh-CN"/>
                                  </w:rPr>
                                  <m:t>etilt</m:t>
                                </m:r>
                              </m:sub>
                            </m:sSub>
                          </m:e>
                        </m:d>
                        <m:r>
                          <w:rPr>
                            <w:rFonts w:ascii="Cambria Math" w:hAnsi="Cambria Math"/>
                            <w:sz w:val="18"/>
                            <w:lang w:val="sv-SE" w:eastAsia="zh-CN"/>
                          </w:rPr>
                          <m:t>-</m:t>
                        </m:r>
                        <m:d>
                          <m:dPr>
                            <m:ctrlPr>
                              <w:rPr>
                                <w:rFonts w:ascii="Cambria Math" w:hAnsi="Cambria Math"/>
                                <w:i/>
                                <w:iCs/>
                                <w:sz w:val="18"/>
                                <w:lang w:eastAsia="zh-CN"/>
                              </w:rPr>
                            </m:ctrlPr>
                          </m:dPr>
                          <m:e>
                            <m:r>
                              <w:rPr>
                                <w:rFonts w:ascii="Cambria Math" w:hAnsi="Cambria Math"/>
                                <w:sz w:val="18"/>
                                <w:lang w:eastAsia="zh-CN"/>
                              </w:rPr>
                              <m:t>n</m:t>
                            </m:r>
                            <m:r>
                              <w:rPr>
                                <w:rFonts w:ascii="Cambria Math" w:hAnsi="Cambria Math"/>
                                <w:sz w:val="18"/>
                                <w:lang w:val="sv-SE" w:eastAsia="zh-CN"/>
                              </w:rPr>
                              <m:t>-1</m:t>
                            </m:r>
                          </m:e>
                        </m:d>
                        <m:f>
                          <m:fPr>
                            <m:ctrlPr>
                              <w:rPr>
                                <w:rFonts w:ascii="Cambria Math" w:hAnsi="Cambria Math"/>
                                <w:i/>
                                <w:iCs/>
                                <w:sz w:val="18"/>
                                <w:lang w:eastAsia="zh-CN"/>
                              </w:rPr>
                            </m:ctrlPr>
                          </m:fPr>
                          <m:num>
                            <m:sSub>
                              <m:sSubPr>
                                <m:ctrlPr>
                                  <w:rPr>
                                    <w:rFonts w:ascii="Cambria Math" w:hAnsi="Cambria Math"/>
                                    <w:i/>
                                    <w:iCs/>
                                    <w:sz w:val="18"/>
                                    <w:lang w:eastAsia="zh-CN"/>
                                  </w:rPr>
                                </m:ctrlPr>
                              </m:sSubPr>
                              <m:e>
                                <m:r>
                                  <w:rPr>
                                    <w:rFonts w:ascii="Cambria Math" w:hAnsi="Cambria Math"/>
                                    <w:sz w:val="18"/>
                                    <w:lang w:eastAsia="zh-CN"/>
                                  </w:rPr>
                                  <m:t>d</m:t>
                                </m:r>
                              </m:e>
                              <m:sub>
                                <m:r>
                                  <w:rPr>
                                    <w:rFonts w:ascii="Cambria Math" w:hAnsi="Cambria Math"/>
                                    <w:sz w:val="18"/>
                                    <w:lang w:val="sv-SE" w:eastAsia="zh-CN"/>
                                  </w:rPr>
                                  <m:t>h</m:t>
                                </m:r>
                              </m:sub>
                            </m:sSub>
                          </m:num>
                          <m:den>
                            <m:r>
                              <w:rPr>
                                <w:rFonts w:ascii="Cambria Math" w:hAnsi="Cambria Math"/>
                                <w:sz w:val="18"/>
                                <w:lang w:eastAsia="zh-CN"/>
                              </w:rPr>
                              <m:t>λ</m:t>
                            </m:r>
                          </m:den>
                        </m:f>
                        <m:r>
                          <m:rPr>
                            <m:sty m:val="p"/>
                          </m:rPr>
                          <w:rPr>
                            <w:rFonts w:ascii="Cambria Math" w:hAnsi="Cambria Math"/>
                            <w:sz w:val="18"/>
                            <w:lang w:val="sv-SE" w:eastAsia="zh-CN"/>
                          </w:rPr>
                          <m:t>cos</m:t>
                        </m:r>
                        <m:d>
                          <m:dPr>
                            <m:ctrlPr>
                              <w:rPr>
                                <w:rFonts w:ascii="Cambria Math" w:hAnsi="Cambria Math"/>
                                <w:i/>
                                <w:iCs/>
                                <w:sz w:val="18"/>
                                <w:lang w:eastAsia="zh-CN"/>
                              </w:rPr>
                            </m:ctrlPr>
                          </m:dPr>
                          <m:e>
                            <m:sSub>
                              <m:sSubPr>
                                <m:ctrlPr>
                                  <w:rPr>
                                    <w:rFonts w:ascii="Cambria Math" w:hAnsi="Cambria Math"/>
                                    <w:i/>
                                    <w:iCs/>
                                    <w:sz w:val="18"/>
                                    <w:lang w:eastAsia="zh-CN"/>
                                  </w:rPr>
                                </m:ctrlPr>
                              </m:sSubPr>
                              <m:e>
                                <m:r>
                                  <w:rPr>
                                    <w:rFonts w:ascii="Cambria Math" w:hAnsi="Cambria Math"/>
                                    <w:sz w:val="18"/>
                                    <w:lang w:eastAsia="zh-CN"/>
                                  </w:rPr>
                                  <m:t>θ</m:t>
                                </m:r>
                              </m:e>
                              <m:sub>
                                <m:r>
                                  <w:rPr>
                                    <w:rFonts w:ascii="Cambria Math" w:hAnsi="Cambria Math"/>
                                    <w:sz w:val="18"/>
                                    <w:lang w:eastAsia="zh-CN"/>
                                  </w:rPr>
                                  <m:t>etilt</m:t>
                                </m:r>
                              </m:sub>
                            </m:sSub>
                          </m:e>
                        </m:d>
                        <m:r>
                          <m:rPr>
                            <m:sty m:val="p"/>
                          </m:rPr>
                          <w:rPr>
                            <w:rFonts w:ascii="Cambria Math" w:hAnsi="Cambria Math"/>
                            <w:sz w:val="18"/>
                            <w:lang w:val="sv-SE" w:eastAsia="zh-CN"/>
                          </w:rPr>
                          <m:t>sin</m:t>
                        </m:r>
                        <m:d>
                          <m:dPr>
                            <m:ctrlPr>
                              <w:rPr>
                                <w:rFonts w:ascii="Cambria Math" w:hAnsi="Cambria Math"/>
                                <w:i/>
                                <w:iCs/>
                                <w:sz w:val="18"/>
                                <w:lang w:eastAsia="zh-CN"/>
                              </w:rPr>
                            </m:ctrlPr>
                          </m:dPr>
                          <m:e>
                            <m:sSub>
                              <m:sSubPr>
                                <m:ctrlPr>
                                  <w:rPr>
                                    <w:rFonts w:ascii="Cambria Math" w:hAnsi="Cambria Math"/>
                                    <w:i/>
                                    <w:iCs/>
                                    <w:sz w:val="18"/>
                                    <w:lang w:eastAsia="zh-CN"/>
                                  </w:rPr>
                                </m:ctrlPr>
                              </m:sSubPr>
                              <m:e>
                                <m:r>
                                  <w:rPr>
                                    <w:rFonts w:ascii="Cambria Math" w:hAnsi="Cambria Math"/>
                                    <w:sz w:val="18"/>
                                    <w:lang w:eastAsia="zh-CN"/>
                                  </w:rPr>
                                  <m:t>φ</m:t>
                                </m:r>
                              </m:e>
                              <m:sub>
                                <m:r>
                                  <w:rPr>
                                    <w:rFonts w:ascii="Cambria Math" w:hAnsi="Cambria Math"/>
                                    <w:sz w:val="18"/>
                                    <w:lang w:eastAsia="zh-CN"/>
                                  </w:rPr>
                                  <m:t>escan</m:t>
                                </m:r>
                              </m:sub>
                            </m:sSub>
                          </m:e>
                        </m:d>
                      </m:e>
                    </m:d>
                  </m:e>
                </m:d>
              </m:oMath>
            </m:oMathPara>
          </w:p>
        </w:tc>
      </w:tr>
      <w:tr w:rsidR="006522C2" w14:paraId="03BAA5B2" w14:textId="77777777" w:rsidTr="00B66761">
        <w:trPr>
          <w:jc w:val="center"/>
        </w:trPr>
        <w:tc>
          <w:tcPr>
            <w:tcW w:w="1838" w:type="dxa"/>
          </w:tcPr>
          <w:p w14:paraId="3619B1FA" w14:textId="77777777" w:rsidR="006522C2" w:rsidRDefault="006522C2" w:rsidP="00B66761">
            <w:pPr>
              <w:pStyle w:val="TAC"/>
              <w:rPr>
                <w:lang w:eastAsia="zh-CN"/>
              </w:rPr>
            </w:pPr>
            <w:r>
              <w:rPr>
                <w:lang w:eastAsia="zh-CN"/>
              </w:rPr>
              <w:t>Composite array radiation pattern</w:t>
            </w:r>
          </w:p>
        </w:tc>
        <w:tc>
          <w:tcPr>
            <w:tcW w:w="7796" w:type="dxa"/>
            <w:shd w:val="clear" w:color="auto" w:fill="auto"/>
          </w:tcPr>
          <w:p w14:paraId="12CD8B15" w14:textId="77777777" w:rsidR="006522C2" w:rsidRDefault="00885CCD" w:rsidP="00B66761">
            <w:pPr>
              <w:keepNext/>
              <w:keepLines/>
              <w:spacing w:after="0"/>
              <w:jc w:val="center"/>
              <w:rPr>
                <w:rFonts w:ascii="Arial" w:hAnsi="Arial"/>
                <w:iCs/>
                <w:sz w:val="18"/>
                <w:lang w:eastAsia="zh-CN"/>
              </w:rPr>
            </w:pPr>
            <m:oMathPara>
              <m:oMath>
                <m:sSub>
                  <m:sSubPr>
                    <m:ctrlPr>
                      <w:rPr>
                        <w:rFonts w:ascii="Cambria Math" w:hAnsi="Cambria Math"/>
                        <w:i/>
                        <w:iCs/>
                        <w:sz w:val="18"/>
                        <w:lang w:eastAsia="zh-CN"/>
                      </w:rPr>
                    </m:ctrlPr>
                  </m:sSubPr>
                  <m:e>
                    <m:r>
                      <w:rPr>
                        <w:rFonts w:ascii="Cambria Math" w:hAnsi="Cambria Math"/>
                        <w:sz w:val="18"/>
                        <w:lang w:eastAsia="zh-CN"/>
                      </w:rPr>
                      <m:t>A</m:t>
                    </m:r>
                  </m:e>
                  <m:sub>
                    <m:r>
                      <w:rPr>
                        <w:rFonts w:ascii="Cambria Math" w:hAnsi="Cambria Math"/>
                        <w:sz w:val="18"/>
                        <w:lang w:eastAsia="zh-CN"/>
                      </w:rPr>
                      <m:t>A</m:t>
                    </m:r>
                  </m:sub>
                </m:sSub>
                <m:d>
                  <m:dPr>
                    <m:ctrlPr>
                      <w:rPr>
                        <w:rFonts w:ascii="Cambria Math" w:hAnsi="Cambria Math"/>
                        <w:i/>
                        <w:iCs/>
                        <w:sz w:val="18"/>
                        <w:lang w:eastAsia="zh-CN"/>
                      </w:rPr>
                    </m:ctrlPr>
                  </m:dPr>
                  <m:e>
                    <m:r>
                      <w:rPr>
                        <w:rFonts w:ascii="Cambria Math" w:hAnsi="Cambria Math"/>
                        <w:sz w:val="18"/>
                        <w:lang w:eastAsia="zh-CN"/>
                      </w:rPr>
                      <m:t>θ,φ</m:t>
                    </m:r>
                  </m:e>
                </m:d>
                <m:r>
                  <w:rPr>
                    <w:rFonts w:ascii="Cambria Math" w:hAnsi="Cambria Math"/>
                    <w:sz w:val="18"/>
                    <w:lang w:eastAsia="zh-CN"/>
                  </w:rPr>
                  <m:t>=</m:t>
                </m:r>
                <m:sSub>
                  <m:sSubPr>
                    <m:ctrlPr>
                      <w:rPr>
                        <w:rFonts w:ascii="Cambria Math" w:hAnsi="Cambria Math"/>
                        <w:i/>
                        <w:iCs/>
                        <w:sz w:val="18"/>
                        <w:lang w:eastAsia="zh-CN"/>
                      </w:rPr>
                    </m:ctrlPr>
                  </m:sSubPr>
                  <m:e>
                    <m:r>
                      <w:rPr>
                        <w:rFonts w:ascii="Cambria Math" w:hAnsi="Cambria Math"/>
                        <w:sz w:val="18"/>
                        <w:lang w:eastAsia="zh-CN"/>
                      </w:rPr>
                      <m:t>A</m:t>
                    </m:r>
                  </m:e>
                  <m:sub>
                    <m:r>
                      <w:rPr>
                        <w:rFonts w:ascii="Cambria Math" w:hAnsi="Cambria Math"/>
                        <w:sz w:val="18"/>
                        <w:lang w:eastAsia="zh-CN"/>
                      </w:rPr>
                      <m:t>sub</m:t>
                    </m:r>
                  </m:sub>
                </m:sSub>
                <m:d>
                  <m:dPr>
                    <m:ctrlPr>
                      <w:rPr>
                        <w:rFonts w:ascii="Cambria Math" w:hAnsi="Cambria Math"/>
                        <w:i/>
                        <w:iCs/>
                        <w:sz w:val="18"/>
                        <w:lang w:eastAsia="zh-CN"/>
                      </w:rPr>
                    </m:ctrlPr>
                  </m:dPr>
                  <m:e>
                    <m:r>
                      <w:rPr>
                        <w:rFonts w:ascii="Cambria Math" w:hAnsi="Cambria Math"/>
                        <w:sz w:val="18"/>
                        <w:lang w:eastAsia="zh-CN"/>
                      </w:rPr>
                      <m:t>θ,φ</m:t>
                    </m:r>
                  </m:e>
                </m:d>
                <m:r>
                  <w:rPr>
                    <w:rFonts w:ascii="Cambria Math" w:hAnsi="Cambria Math"/>
                    <w:sz w:val="18"/>
                    <w:lang w:eastAsia="zh-CN"/>
                  </w:rPr>
                  <m:t>+10</m:t>
                </m:r>
                <m:sSub>
                  <m:sSubPr>
                    <m:ctrlPr>
                      <w:rPr>
                        <w:rFonts w:ascii="Cambria Math" w:hAnsi="Cambria Math"/>
                        <w:i/>
                        <w:iCs/>
                        <w:sz w:val="18"/>
                        <w:lang w:eastAsia="zh-CN"/>
                      </w:rPr>
                    </m:ctrlPr>
                  </m:sSubPr>
                  <m:e>
                    <m:r>
                      <m:rPr>
                        <m:sty m:val="p"/>
                      </m:rPr>
                      <w:rPr>
                        <w:rFonts w:ascii="Cambria Math" w:hAnsi="Cambria Math"/>
                        <w:sz w:val="18"/>
                        <w:lang w:eastAsia="zh-CN"/>
                      </w:rPr>
                      <m:t>log</m:t>
                    </m:r>
                  </m:e>
                  <m:sub>
                    <m:r>
                      <m:rPr>
                        <m:sty m:val="p"/>
                      </m:rPr>
                      <w:rPr>
                        <w:rFonts w:ascii="Cambria Math" w:hAnsi="Cambria Math"/>
                        <w:sz w:val="18"/>
                        <w:lang w:eastAsia="zh-CN"/>
                      </w:rPr>
                      <m:t>10</m:t>
                    </m:r>
                  </m:sub>
                </m:sSub>
                <m:d>
                  <m:dPr>
                    <m:ctrlPr>
                      <w:rPr>
                        <w:rFonts w:ascii="Cambria Math" w:hAnsi="Cambria Math"/>
                        <w:i/>
                        <w:iCs/>
                        <w:sz w:val="18"/>
                        <w:lang w:eastAsia="zh-CN"/>
                      </w:rPr>
                    </m:ctrlPr>
                  </m:dPr>
                  <m:e>
                    <m:sSup>
                      <m:sSupPr>
                        <m:ctrlPr>
                          <w:rPr>
                            <w:rFonts w:ascii="Cambria Math" w:hAnsi="Cambria Math"/>
                            <w:i/>
                            <w:iCs/>
                            <w:sz w:val="18"/>
                            <w:lang w:eastAsia="zh-CN"/>
                          </w:rPr>
                        </m:ctrlPr>
                      </m:sSupPr>
                      <m:e>
                        <m:d>
                          <m:dPr>
                            <m:begChr m:val="|"/>
                            <m:endChr m:val="|"/>
                            <m:ctrlPr>
                              <w:rPr>
                                <w:rFonts w:ascii="Cambria Math" w:hAnsi="Cambria Math"/>
                                <w:i/>
                                <w:iCs/>
                                <w:sz w:val="18"/>
                                <w:lang w:eastAsia="zh-CN"/>
                              </w:rPr>
                            </m:ctrlPr>
                          </m:dPr>
                          <m:e>
                            <m:nary>
                              <m:naryPr>
                                <m:chr m:val="∑"/>
                                <m:limLoc m:val="undOvr"/>
                                <m:ctrlPr>
                                  <w:rPr>
                                    <w:rFonts w:ascii="Cambria Math" w:hAnsi="Cambria Math"/>
                                    <w:i/>
                                    <w:iCs/>
                                    <w:sz w:val="18"/>
                                    <w:lang w:eastAsia="zh-CN"/>
                                  </w:rPr>
                                </m:ctrlPr>
                              </m:naryPr>
                              <m:sub>
                                <m:r>
                                  <w:rPr>
                                    <w:rFonts w:ascii="Cambria Math" w:hAnsi="Cambria Math"/>
                                    <w:sz w:val="18"/>
                                    <w:lang w:eastAsia="zh-CN"/>
                                  </w:rPr>
                                  <m:t>m=1</m:t>
                                </m:r>
                              </m:sub>
                              <m:sup>
                                <m:r>
                                  <w:rPr>
                                    <w:rFonts w:ascii="Cambria Math" w:hAnsi="Cambria Math"/>
                                    <w:sz w:val="18"/>
                                    <w:lang w:eastAsia="zh-CN"/>
                                  </w:rPr>
                                  <m:t>M</m:t>
                                </m:r>
                              </m:sup>
                              <m:e>
                                <m:nary>
                                  <m:naryPr>
                                    <m:chr m:val="∑"/>
                                    <m:limLoc m:val="undOvr"/>
                                    <m:ctrlPr>
                                      <w:rPr>
                                        <w:rFonts w:ascii="Cambria Math" w:hAnsi="Cambria Math"/>
                                        <w:i/>
                                        <w:iCs/>
                                        <w:sz w:val="18"/>
                                        <w:lang w:eastAsia="zh-CN"/>
                                      </w:rPr>
                                    </m:ctrlPr>
                                  </m:naryPr>
                                  <m:sub>
                                    <m:r>
                                      <w:rPr>
                                        <w:rFonts w:ascii="Cambria Math" w:hAnsi="Cambria Math"/>
                                        <w:sz w:val="18"/>
                                        <w:lang w:eastAsia="zh-CN"/>
                                      </w:rPr>
                                      <m:t>n=1</m:t>
                                    </m:r>
                                  </m:sub>
                                  <m:sup>
                                    <m:r>
                                      <w:rPr>
                                        <w:rFonts w:ascii="Cambria Math" w:hAnsi="Cambria Math"/>
                                        <w:sz w:val="18"/>
                                        <w:lang w:eastAsia="zh-CN"/>
                                      </w:rPr>
                                      <m:t>N</m:t>
                                    </m:r>
                                  </m:sup>
                                  <m:e>
                                    <m:sSub>
                                      <m:sSubPr>
                                        <m:ctrlPr>
                                          <w:rPr>
                                            <w:rFonts w:ascii="Cambria Math" w:hAnsi="Cambria Math"/>
                                            <w:i/>
                                            <w:iCs/>
                                            <w:sz w:val="18"/>
                                            <w:lang w:eastAsia="zh-CN"/>
                                          </w:rPr>
                                        </m:ctrlPr>
                                      </m:sSubPr>
                                      <m:e>
                                        <m:r>
                                          <w:rPr>
                                            <w:rFonts w:ascii="Cambria Math" w:hAnsi="Cambria Math"/>
                                            <w:sz w:val="18"/>
                                            <w:lang w:eastAsia="zh-CN"/>
                                          </w:rPr>
                                          <m:t>w</m:t>
                                        </m:r>
                                      </m:e>
                                      <m:sub>
                                        <m:r>
                                          <w:rPr>
                                            <w:rFonts w:ascii="Cambria Math" w:hAnsi="Cambria Math"/>
                                            <w:sz w:val="18"/>
                                            <w:lang w:eastAsia="zh-CN"/>
                                          </w:rPr>
                                          <m:t>m,n</m:t>
                                        </m:r>
                                      </m:sub>
                                    </m:sSub>
                                    <m:sSub>
                                      <m:sSubPr>
                                        <m:ctrlPr>
                                          <w:rPr>
                                            <w:rFonts w:ascii="Cambria Math" w:hAnsi="Cambria Math"/>
                                            <w:i/>
                                            <w:iCs/>
                                            <w:sz w:val="18"/>
                                            <w:lang w:eastAsia="zh-CN"/>
                                          </w:rPr>
                                        </m:ctrlPr>
                                      </m:sSubPr>
                                      <m:e>
                                        <m:r>
                                          <w:rPr>
                                            <w:rFonts w:ascii="Cambria Math" w:hAnsi="Cambria Math"/>
                                            <w:sz w:val="18"/>
                                            <w:lang w:eastAsia="zh-CN"/>
                                          </w:rPr>
                                          <m:t>v</m:t>
                                        </m:r>
                                      </m:e>
                                      <m:sub>
                                        <m:r>
                                          <w:rPr>
                                            <w:rFonts w:ascii="Cambria Math" w:hAnsi="Cambria Math"/>
                                            <w:sz w:val="18"/>
                                            <w:lang w:eastAsia="zh-CN"/>
                                          </w:rPr>
                                          <m:t>m,n</m:t>
                                        </m:r>
                                      </m:sub>
                                    </m:sSub>
                                  </m:e>
                                </m:nary>
                              </m:e>
                            </m:nary>
                          </m:e>
                        </m:d>
                      </m:e>
                      <m:sup>
                        <m:r>
                          <w:rPr>
                            <w:rFonts w:ascii="Cambria Math" w:hAnsi="Cambria Math"/>
                            <w:sz w:val="18"/>
                            <w:lang w:eastAsia="zh-CN"/>
                          </w:rPr>
                          <m:t>2</m:t>
                        </m:r>
                      </m:sup>
                    </m:sSup>
                  </m:e>
                </m:d>
              </m:oMath>
            </m:oMathPara>
          </w:p>
          <w:p w14:paraId="725D4E23" w14:textId="77777777" w:rsidR="006522C2" w:rsidRDefault="006522C2" w:rsidP="00B66761">
            <w:pPr>
              <w:keepNext/>
              <w:keepLines/>
              <w:spacing w:after="0"/>
              <w:jc w:val="center"/>
              <w:rPr>
                <w:rFonts w:ascii="Arial" w:hAnsi="Arial"/>
                <w:iCs/>
                <w:sz w:val="18"/>
                <w:lang w:eastAsia="zh-CN"/>
              </w:rPr>
            </w:pPr>
            <w:r>
              <w:rPr>
                <w:rFonts w:ascii="Arial" w:hAnsi="Arial"/>
                <w:iCs/>
                <w:sz w:val="18"/>
                <w:lang w:eastAsia="zh-CN"/>
              </w:rPr>
              <w:t>, where</w:t>
            </w:r>
          </w:p>
          <w:p w14:paraId="008B86AF" w14:textId="77777777" w:rsidR="006522C2" w:rsidRPr="006B7740" w:rsidRDefault="00885CCD" w:rsidP="00B66761">
            <w:pPr>
              <w:keepNext/>
              <w:keepLines/>
              <w:spacing w:after="0"/>
              <w:jc w:val="center"/>
              <w:rPr>
                <w:rFonts w:ascii="Cambria Math" w:hAnsi="Cambria Math"/>
                <w:iCs/>
                <w:sz w:val="18"/>
                <w:lang w:eastAsia="zh-CN"/>
              </w:rPr>
            </w:pPr>
            <m:oMathPara>
              <m:oMath>
                <m:sSub>
                  <m:sSubPr>
                    <m:ctrlPr>
                      <w:rPr>
                        <w:rFonts w:ascii="Cambria Math" w:hAnsi="Cambria Math"/>
                        <w:i/>
                        <w:iCs/>
                        <w:sz w:val="18"/>
                        <w:lang w:eastAsia="zh-CN"/>
                      </w:rPr>
                    </m:ctrlPr>
                  </m:sSubPr>
                  <m:e>
                    <m:r>
                      <w:rPr>
                        <w:rFonts w:ascii="Cambria Math" w:hAnsi="Cambria Math"/>
                        <w:sz w:val="18"/>
                        <w:lang w:eastAsia="zh-CN"/>
                      </w:rPr>
                      <m:t>v</m:t>
                    </m:r>
                  </m:e>
                  <m:sub>
                    <m:r>
                      <w:rPr>
                        <w:rFonts w:ascii="Cambria Math" w:hAnsi="Cambria Math"/>
                        <w:sz w:val="18"/>
                        <w:lang w:eastAsia="zh-CN"/>
                      </w:rPr>
                      <m:t>m,n</m:t>
                    </m:r>
                  </m:sub>
                </m:sSub>
                <m:r>
                  <w:rPr>
                    <w:rFonts w:ascii="Cambria Math" w:hAnsi="Cambria Math"/>
                    <w:sz w:val="18"/>
                    <w:lang w:eastAsia="zh-CN"/>
                  </w:rPr>
                  <m:t>=</m:t>
                </m:r>
                <m:r>
                  <m:rPr>
                    <m:sty m:val="p"/>
                  </m:rPr>
                  <w:rPr>
                    <w:rFonts w:ascii="Cambria Math" w:hAnsi="Cambria Math"/>
                    <w:sz w:val="18"/>
                    <w:lang w:eastAsia="zh-CN"/>
                  </w:rPr>
                  <m:t>exp</m:t>
                </m:r>
                <m:d>
                  <m:dPr>
                    <m:ctrlPr>
                      <w:rPr>
                        <w:rFonts w:ascii="Cambria Math" w:hAnsi="Cambria Math"/>
                        <w:i/>
                        <w:iCs/>
                        <w:sz w:val="18"/>
                        <w:lang w:eastAsia="zh-CN"/>
                      </w:rPr>
                    </m:ctrlPr>
                  </m:dPr>
                  <m:e>
                    <m:r>
                      <w:rPr>
                        <w:rFonts w:ascii="Cambria Math" w:hAnsi="Cambria Math"/>
                        <w:sz w:val="18"/>
                        <w:lang w:eastAsia="zh-CN"/>
                      </w:rPr>
                      <m:t>j2π</m:t>
                    </m:r>
                    <m:d>
                      <m:dPr>
                        <m:ctrlPr>
                          <w:rPr>
                            <w:rFonts w:ascii="Cambria Math" w:hAnsi="Cambria Math"/>
                            <w:i/>
                            <w:iCs/>
                            <w:sz w:val="18"/>
                            <w:lang w:eastAsia="zh-CN"/>
                          </w:rPr>
                        </m:ctrlPr>
                      </m:dPr>
                      <m:e>
                        <m:d>
                          <m:dPr>
                            <m:ctrlPr>
                              <w:rPr>
                                <w:rFonts w:ascii="Cambria Math" w:hAnsi="Cambria Math"/>
                                <w:i/>
                                <w:iCs/>
                                <w:sz w:val="18"/>
                                <w:lang w:eastAsia="zh-CN"/>
                              </w:rPr>
                            </m:ctrlPr>
                          </m:dPr>
                          <m:e>
                            <m:r>
                              <w:rPr>
                                <w:rFonts w:ascii="Cambria Math" w:hAnsi="Cambria Math"/>
                                <w:sz w:val="18"/>
                                <w:lang w:eastAsia="zh-CN"/>
                              </w:rPr>
                              <m:t>m-1</m:t>
                            </m:r>
                          </m:e>
                        </m:d>
                        <m:f>
                          <m:fPr>
                            <m:ctrlPr>
                              <w:rPr>
                                <w:rFonts w:ascii="Cambria Math" w:hAnsi="Cambria Math"/>
                                <w:i/>
                                <w:iCs/>
                                <w:sz w:val="18"/>
                                <w:lang w:eastAsia="zh-CN"/>
                              </w:rPr>
                            </m:ctrlPr>
                          </m:fPr>
                          <m:num>
                            <m:sSub>
                              <m:sSubPr>
                                <m:ctrlPr>
                                  <w:rPr>
                                    <w:rFonts w:ascii="Cambria Math" w:hAnsi="Cambria Math"/>
                                    <w:i/>
                                    <w:iCs/>
                                    <w:sz w:val="18"/>
                                    <w:lang w:eastAsia="zh-CN"/>
                                  </w:rPr>
                                </m:ctrlPr>
                              </m:sSubPr>
                              <m:e>
                                <m:r>
                                  <w:rPr>
                                    <w:rFonts w:ascii="Cambria Math" w:hAnsi="Cambria Math"/>
                                    <w:sz w:val="18"/>
                                    <w:lang w:eastAsia="zh-CN"/>
                                  </w:rPr>
                                  <m:t>d</m:t>
                                </m:r>
                              </m:e>
                              <m:sub>
                                <m:r>
                                  <w:rPr>
                                    <w:rFonts w:ascii="Cambria Math" w:hAnsi="Cambria Math"/>
                                    <w:sz w:val="18"/>
                                    <w:lang w:eastAsia="zh-CN"/>
                                  </w:rPr>
                                  <m:t>v</m:t>
                                </m:r>
                              </m:sub>
                            </m:sSub>
                          </m:num>
                          <m:den>
                            <m:r>
                              <w:rPr>
                                <w:rFonts w:ascii="Cambria Math" w:hAnsi="Cambria Math"/>
                                <w:sz w:val="18"/>
                                <w:lang w:eastAsia="zh-CN"/>
                              </w:rPr>
                              <m:t>λ</m:t>
                            </m:r>
                          </m:den>
                        </m:f>
                        <m:r>
                          <m:rPr>
                            <m:sty m:val="p"/>
                          </m:rPr>
                          <w:rPr>
                            <w:rFonts w:ascii="Cambria Math" w:hAnsi="Cambria Math"/>
                            <w:sz w:val="18"/>
                            <w:lang w:eastAsia="zh-CN"/>
                          </w:rPr>
                          <m:t>cos</m:t>
                        </m:r>
                        <m:d>
                          <m:dPr>
                            <m:ctrlPr>
                              <w:rPr>
                                <w:rFonts w:ascii="Cambria Math" w:hAnsi="Cambria Math"/>
                                <w:i/>
                                <w:iCs/>
                                <w:sz w:val="18"/>
                                <w:lang w:eastAsia="zh-CN"/>
                              </w:rPr>
                            </m:ctrlPr>
                          </m:dPr>
                          <m:e>
                            <m:r>
                              <w:rPr>
                                <w:rFonts w:ascii="Cambria Math" w:hAnsi="Cambria Math"/>
                                <w:sz w:val="18"/>
                                <w:lang w:eastAsia="zh-CN"/>
                              </w:rPr>
                              <m:t>θ</m:t>
                            </m:r>
                          </m:e>
                        </m:d>
                        <m:r>
                          <w:rPr>
                            <w:rFonts w:ascii="Cambria Math" w:hAnsi="Cambria Math"/>
                            <w:sz w:val="18"/>
                            <w:lang w:eastAsia="zh-CN"/>
                          </w:rPr>
                          <m:t>+</m:t>
                        </m:r>
                        <m:d>
                          <m:dPr>
                            <m:ctrlPr>
                              <w:rPr>
                                <w:rFonts w:ascii="Cambria Math" w:hAnsi="Cambria Math"/>
                                <w:i/>
                                <w:iCs/>
                                <w:sz w:val="18"/>
                                <w:lang w:eastAsia="zh-CN"/>
                              </w:rPr>
                            </m:ctrlPr>
                          </m:dPr>
                          <m:e>
                            <m:r>
                              <w:rPr>
                                <w:rFonts w:ascii="Cambria Math" w:hAnsi="Cambria Math"/>
                                <w:sz w:val="18"/>
                                <w:lang w:eastAsia="zh-CN"/>
                              </w:rPr>
                              <m:t>n-1</m:t>
                            </m:r>
                          </m:e>
                        </m:d>
                        <m:f>
                          <m:fPr>
                            <m:ctrlPr>
                              <w:rPr>
                                <w:rFonts w:ascii="Cambria Math" w:hAnsi="Cambria Math"/>
                                <w:i/>
                                <w:iCs/>
                                <w:sz w:val="18"/>
                                <w:lang w:eastAsia="zh-CN"/>
                              </w:rPr>
                            </m:ctrlPr>
                          </m:fPr>
                          <m:num>
                            <m:sSub>
                              <m:sSubPr>
                                <m:ctrlPr>
                                  <w:rPr>
                                    <w:rFonts w:ascii="Cambria Math" w:hAnsi="Cambria Math"/>
                                    <w:i/>
                                    <w:iCs/>
                                    <w:sz w:val="18"/>
                                    <w:lang w:eastAsia="zh-CN"/>
                                  </w:rPr>
                                </m:ctrlPr>
                              </m:sSubPr>
                              <m:e>
                                <m:r>
                                  <w:rPr>
                                    <w:rFonts w:ascii="Cambria Math" w:hAnsi="Cambria Math"/>
                                    <w:sz w:val="18"/>
                                    <w:lang w:eastAsia="zh-CN"/>
                                  </w:rPr>
                                  <m:t>d</m:t>
                                </m:r>
                              </m:e>
                              <m:sub>
                                <m:r>
                                  <w:rPr>
                                    <w:rFonts w:ascii="Cambria Math" w:hAnsi="Cambria Math"/>
                                    <w:sz w:val="18"/>
                                    <w:lang w:eastAsia="zh-CN"/>
                                  </w:rPr>
                                  <m:t>h</m:t>
                                </m:r>
                              </m:sub>
                            </m:sSub>
                          </m:num>
                          <m:den>
                            <m:r>
                              <w:rPr>
                                <w:rFonts w:ascii="Cambria Math" w:hAnsi="Cambria Math"/>
                                <w:sz w:val="18"/>
                                <w:lang w:eastAsia="zh-CN"/>
                              </w:rPr>
                              <m:t>λ</m:t>
                            </m:r>
                          </m:den>
                        </m:f>
                        <m:r>
                          <m:rPr>
                            <m:sty m:val="p"/>
                          </m:rPr>
                          <w:rPr>
                            <w:rFonts w:ascii="Cambria Math" w:hAnsi="Cambria Math"/>
                            <w:sz w:val="18"/>
                            <w:lang w:eastAsia="zh-CN"/>
                          </w:rPr>
                          <m:t>sin</m:t>
                        </m:r>
                        <m:d>
                          <m:dPr>
                            <m:ctrlPr>
                              <w:rPr>
                                <w:rFonts w:ascii="Cambria Math" w:hAnsi="Cambria Math"/>
                                <w:i/>
                                <w:iCs/>
                                <w:sz w:val="18"/>
                                <w:lang w:eastAsia="zh-CN"/>
                              </w:rPr>
                            </m:ctrlPr>
                          </m:dPr>
                          <m:e>
                            <m:r>
                              <w:rPr>
                                <w:rFonts w:ascii="Cambria Math" w:hAnsi="Cambria Math"/>
                                <w:sz w:val="18"/>
                                <w:lang w:eastAsia="zh-CN"/>
                              </w:rPr>
                              <m:t>θ</m:t>
                            </m:r>
                          </m:e>
                        </m:d>
                        <m:r>
                          <m:rPr>
                            <m:sty m:val="p"/>
                          </m:rPr>
                          <w:rPr>
                            <w:rFonts w:ascii="Cambria Math" w:hAnsi="Cambria Math"/>
                            <w:sz w:val="18"/>
                            <w:lang w:eastAsia="zh-CN"/>
                          </w:rPr>
                          <m:t>sin</m:t>
                        </m:r>
                        <m:d>
                          <m:dPr>
                            <m:ctrlPr>
                              <w:rPr>
                                <w:rFonts w:ascii="Cambria Math" w:hAnsi="Cambria Math"/>
                                <w:i/>
                                <w:iCs/>
                                <w:sz w:val="18"/>
                                <w:lang w:eastAsia="zh-CN"/>
                              </w:rPr>
                            </m:ctrlPr>
                          </m:dPr>
                          <m:e>
                            <m:r>
                              <w:rPr>
                                <w:rFonts w:ascii="Cambria Math" w:hAnsi="Cambria Math"/>
                                <w:sz w:val="18"/>
                                <w:lang w:eastAsia="zh-CN"/>
                              </w:rPr>
                              <m:t>φ</m:t>
                            </m:r>
                          </m:e>
                        </m:d>
                      </m:e>
                    </m:d>
                  </m:e>
                </m:d>
              </m:oMath>
            </m:oMathPara>
          </w:p>
        </w:tc>
      </w:tr>
    </w:tbl>
    <w:p w14:paraId="2A734108" w14:textId="77777777" w:rsidR="006522C2" w:rsidRDefault="006522C2" w:rsidP="006522C2">
      <w:pPr>
        <w:rPr>
          <w:lang w:eastAsia="ja-JP"/>
        </w:rPr>
      </w:pPr>
    </w:p>
    <w:p w14:paraId="31BDF8FB" w14:textId="77777777" w:rsidR="00402E01" w:rsidRDefault="00402E01" w:rsidP="00DF440C">
      <w:pPr>
        <w:rPr>
          <w:szCs w:val="24"/>
        </w:rPr>
      </w:pPr>
    </w:p>
    <w:p w14:paraId="622E0931" w14:textId="77777777" w:rsidR="006522C2" w:rsidRDefault="006522C2" w:rsidP="00DF440C">
      <w:pPr>
        <w:rPr>
          <w:szCs w:val="24"/>
        </w:rPr>
      </w:pPr>
    </w:p>
    <w:p w14:paraId="6B471E33" w14:textId="02218F63" w:rsidR="00DF440C" w:rsidRDefault="00DF440C" w:rsidP="00DF440C">
      <w:pPr>
        <w:rPr>
          <w:szCs w:val="24"/>
        </w:rPr>
      </w:pPr>
      <w:r>
        <w:rPr>
          <w:szCs w:val="24"/>
        </w:rPr>
        <w:t>For TN UE, the antenna parameters are defined in Table</w:t>
      </w:r>
      <w:r>
        <w:t xml:space="preserve"> 6a.2.3.2-2</w:t>
      </w:r>
      <w:r>
        <w:rPr>
          <w:szCs w:val="24"/>
        </w:rPr>
        <w:t>.</w:t>
      </w:r>
    </w:p>
    <w:p w14:paraId="225E8124" w14:textId="77777777" w:rsidR="00DF440C" w:rsidRPr="003A4A47" w:rsidRDefault="00DF440C" w:rsidP="00DF440C">
      <w:pPr>
        <w:pStyle w:val="TH"/>
      </w:pPr>
      <w:r>
        <w:t xml:space="preserve">Table 6a.2.3.2-2: </w:t>
      </w:r>
      <w:r>
        <w:rPr>
          <w:rFonts w:hint="eastAsia"/>
        </w:rPr>
        <w:t>TN</w:t>
      </w:r>
      <w:r>
        <w:t xml:space="preserve"> UE</w:t>
      </w:r>
      <w:r w:rsidRPr="00505B1D">
        <w:t xml:space="preserve"> antenna </w:t>
      </w:r>
      <w:r>
        <w:t>parameters</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0"/>
        <w:gridCol w:w="7495"/>
      </w:tblGrid>
      <w:tr w:rsidR="00DF440C" w14:paraId="42A75930" w14:textId="77777777" w:rsidTr="00E16AB1">
        <w:trPr>
          <w:cantSplit/>
          <w:trHeight w:val="182"/>
          <w:jc w:val="center"/>
        </w:trPr>
        <w:tc>
          <w:tcPr>
            <w:tcW w:w="2290" w:type="dxa"/>
            <w:shd w:val="clear" w:color="auto" w:fill="auto"/>
            <w:vAlign w:val="center"/>
          </w:tcPr>
          <w:p w14:paraId="1E8D0A3D" w14:textId="77777777" w:rsidR="00DF440C" w:rsidRDefault="00DF440C" w:rsidP="00E16AB1">
            <w:pPr>
              <w:pStyle w:val="TAH"/>
            </w:pPr>
            <w:r>
              <w:t>Parameter</w:t>
            </w:r>
          </w:p>
        </w:tc>
        <w:tc>
          <w:tcPr>
            <w:tcW w:w="7495" w:type="dxa"/>
            <w:shd w:val="clear" w:color="auto" w:fill="auto"/>
            <w:vAlign w:val="center"/>
          </w:tcPr>
          <w:p w14:paraId="23CE7691" w14:textId="77777777" w:rsidR="00DF440C" w:rsidRDefault="00DF440C" w:rsidP="00E16AB1">
            <w:pPr>
              <w:pStyle w:val="TAH"/>
            </w:pPr>
            <w:r>
              <w:t>Values</w:t>
            </w:r>
          </w:p>
        </w:tc>
      </w:tr>
      <w:tr w:rsidR="00DF440C" w14:paraId="2CF3B3A5" w14:textId="77777777" w:rsidTr="00E16AB1">
        <w:trPr>
          <w:cantSplit/>
          <w:trHeight w:val="824"/>
          <w:jc w:val="center"/>
        </w:trPr>
        <w:tc>
          <w:tcPr>
            <w:tcW w:w="2290" w:type="dxa"/>
            <w:shd w:val="clear" w:color="auto" w:fill="auto"/>
            <w:vAlign w:val="center"/>
          </w:tcPr>
          <w:p w14:paraId="29156F57" w14:textId="77777777" w:rsidR="00DF440C" w:rsidRPr="00655FD5" w:rsidRDefault="00DF440C" w:rsidP="00E16AB1">
            <w:pPr>
              <w:pStyle w:val="TAL"/>
              <w:rPr>
                <w:lang w:eastAsia="ja-JP"/>
              </w:rPr>
            </w:pPr>
            <w:r w:rsidRPr="00655FD5">
              <w:rPr>
                <w:lang w:eastAsia="ja-JP"/>
              </w:rPr>
              <w:t>Antenna element vertical radiation pattern (dB)</w:t>
            </w:r>
          </w:p>
        </w:tc>
        <w:tc>
          <w:tcPr>
            <w:tcW w:w="7495" w:type="dxa"/>
            <w:vAlign w:val="center"/>
          </w:tcPr>
          <w:p w14:paraId="365D1B79" w14:textId="77777777" w:rsidR="00DF440C" w:rsidRDefault="00DF440C" w:rsidP="00E16AB1">
            <w:pPr>
              <w:pStyle w:val="TAC"/>
            </w:pPr>
            <w:r>
              <w:object w:dxaOrig="6255" w:dyaOrig="855" w14:anchorId="2D9F9C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3pt;height:41pt" o:ole="">
                  <v:imagedata r:id="rId13" o:title=""/>
                </v:shape>
                <o:OLEObject Type="Embed" ProgID="Equation.3" ShapeID="_x0000_i1025" DrawAspect="Content" ObjectID="_1792580280" r:id="rId14"/>
              </w:object>
            </w:r>
          </w:p>
        </w:tc>
      </w:tr>
      <w:tr w:rsidR="00DF440C" w14:paraId="4950FE3A" w14:textId="77777777" w:rsidTr="00E16AB1">
        <w:trPr>
          <w:cantSplit/>
          <w:trHeight w:val="809"/>
          <w:jc w:val="center"/>
        </w:trPr>
        <w:tc>
          <w:tcPr>
            <w:tcW w:w="2290" w:type="dxa"/>
            <w:shd w:val="clear" w:color="auto" w:fill="auto"/>
            <w:vAlign w:val="center"/>
          </w:tcPr>
          <w:p w14:paraId="1C3F8DBF" w14:textId="77777777" w:rsidR="00DF440C" w:rsidRPr="00655FD5" w:rsidRDefault="00DF440C" w:rsidP="00E16AB1">
            <w:pPr>
              <w:pStyle w:val="TAL"/>
              <w:rPr>
                <w:lang w:eastAsia="ja-JP"/>
              </w:rPr>
            </w:pPr>
            <w:r w:rsidRPr="00655FD5">
              <w:rPr>
                <w:lang w:eastAsia="ja-JP"/>
              </w:rPr>
              <w:t>Antenna element horizontal radiation pattern (dB)</w:t>
            </w:r>
          </w:p>
        </w:tc>
        <w:tc>
          <w:tcPr>
            <w:tcW w:w="7495" w:type="dxa"/>
            <w:vAlign w:val="center"/>
          </w:tcPr>
          <w:p w14:paraId="4D2D92D5" w14:textId="77777777" w:rsidR="00DF440C" w:rsidRDefault="00DF440C" w:rsidP="00E16AB1">
            <w:pPr>
              <w:pStyle w:val="TAC"/>
            </w:pPr>
            <w:r>
              <w:object w:dxaOrig="5490" w:dyaOrig="855" w14:anchorId="5F3AFC73">
                <v:shape id="_x0000_i1026" type="#_x0000_t75" style="width:272.5pt;height:41pt" o:ole="">
                  <v:imagedata r:id="rId15" o:title=""/>
                </v:shape>
                <o:OLEObject Type="Embed" ProgID="Equation.3" ShapeID="_x0000_i1026" DrawAspect="Content" ObjectID="_1792580281" r:id="rId16"/>
              </w:object>
            </w:r>
          </w:p>
          <w:p w14:paraId="6866C2ED" w14:textId="77777777" w:rsidR="00DF440C" w:rsidRDefault="00DF440C" w:rsidP="00E16AB1">
            <w:pPr>
              <w:pStyle w:val="TAC"/>
            </w:pPr>
          </w:p>
        </w:tc>
      </w:tr>
      <w:tr w:rsidR="00DF440C" w14:paraId="3D990AE7" w14:textId="77777777" w:rsidTr="00E16AB1">
        <w:trPr>
          <w:cantSplit/>
          <w:trHeight w:val="378"/>
          <w:jc w:val="center"/>
        </w:trPr>
        <w:tc>
          <w:tcPr>
            <w:tcW w:w="2290" w:type="dxa"/>
            <w:shd w:val="clear" w:color="auto" w:fill="auto"/>
            <w:vAlign w:val="center"/>
          </w:tcPr>
          <w:p w14:paraId="4335C1C6" w14:textId="77777777" w:rsidR="00DF440C" w:rsidRPr="00655FD5" w:rsidRDefault="00DF440C" w:rsidP="00E16AB1">
            <w:pPr>
              <w:pStyle w:val="TAL"/>
              <w:rPr>
                <w:lang w:eastAsia="ja-JP"/>
              </w:rPr>
            </w:pPr>
            <w:r w:rsidRPr="00655FD5">
              <w:rPr>
                <w:lang w:eastAsia="ja-JP"/>
              </w:rPr>
              <w:t>Combining method for 3D antenna element pattern (dB)</w:t>
            </w:r>
          </w:p>
        </w:tc>
        <w:tc>
          <w:tcPr>
            <w:tcW w:w="7495" w:type="dxa"/>
            <w:vAlign w:val="center"/>
          </w:tcPr>
          <w:p w14:paraId="0057A672" w14:textId="77777777" w:rsidR="00DF440C" w:rsidRDefault="00DF440C" w:rsidP="00E16AB1">
            <w:pPr>
              <w:pStyle w:val="TAC"/>
            </w:pPr>
            <w:r>
              <w:object w:dxaOrig="4455" w:dyaOrig="375" w14:anchorId="74F3AB81">
                <v:shape id="_x0000_i1027" type="#_x0000_t75" style="width:220.5pt;height:20.5pt" o:ole="">
                  <v:imagedata r:id="rId17" o:title=""/>
                </v:shape>
                <o:OLEObject Type="Embed" ProgID="Equation.3" ShapeID="_x0000_i1027" DrawAspect="Content" ObjectID="_1792580282" r:id="rId18"/>
              </w:object>
            </w:r>
          </w:p>
        </w:tc>
      </w:tr>
      <w:tr w:rsidR="00DF440C" w14:paraId="246E94C8" w14:textId="77777777" w:rsidTr="00E16AB1">
        <w:trPr>
          <w:cantSplit/>
          <w:trHeight w:val="391"/>
          <w:jc w:val="center"/>
        </w:trPr>
        <w:tc>
          <w:tcPr>
            <w:tcW w:w="2290" w:type="dxa"/>
            <w:shd w:val="clear" w:color="auto" w:fill="auto"/>
            <w:vAlign w:val="center"/>
          </w:tcPr>
          <w:p w14:paraId="33440F32" w14:textId="77777777" w:rsidR="00DF440C" w:rsidRPr="00655FD5" w:rsidRDefault="00DF440C" w:rsidP="00E16AB1">
            <w:pPr>
              <w:pStyle w:val="TAL"/>
              <w:rPr>
                <w:lang w:eastAsia="ja-JP"/>
              </w:rPr>
            </w:pPr>
            <w:r w:rsidRPr="00655FD5">
              <w:rPr>
                <w:lang w:eastAsia="ja-JP"/>
              </w:rPr>
              <w:t>Maximum directional gain of an antenna element GE,max</w:t>
            </w:r>
          </w:p>
        </w:tc>
        <w:tc>
          <w:tcPr>
            <w:tcW w:w="7495" w:type="dxa"/>
            <w:vAlign w:val="center"/>
          </w:tcPr>
          <w:p w14:paraId="5507B9C5" w14:textId="77777777" w:rsidR="00DF440C" w:rsidRPr="00655FD5" w:rsidRDefault="00DF440C" w:rsidP="00E16AB1">
            <w:pPr>
              <w:pStyle w:val="TAC"/>
              <w:rPr>
                <w:rFonts w:cs="Arial"/>
              </w:rPr>
            </w:pPr>
            <w:r w:rsidRPr="00655FD5">
              <w:rPr>
                <w:rFonts w:cs="Arial"/>
              </w:rPr>
              <w:t>5 dBi</w:t>
            </w:r>
          </w:p>
        </w:tc>
      </w:tr>
      <w:tr w:rsidR="00DF440C" w14:paraId="327CF2A5" w14:textId="77777777" w:rsidTr="00E16AB1">
        <w:trPr>
          <w:cantSplit/>
          <w:trHeight w:val="391"/>
          <w:jc w:val="center"/>
        </w:trPr>
        <w:tc>
          <w:tcPr>
            <w:tcW w:w="2290" w:type="dxa"/>
            <w:shd w:val="clear" w:color="auto" w:fill="auto"/>
            <w:vAlign w:val="center"/>
          </w:tcPr>
          <w:p w14:paraId="414E8ACF" w14:textId="77777777" w:rsidR="00DF440C" w:rsidRPr="00655FD5" w:rsidRDefault="00DF440C" w:rsidP="00E16AB1">
            <w:pPr>
              <w:pStyle w:val="TAL"/>
              <w:rPr>
                <w:lang w:eastAsia="ja-JP"/>
              </w:rPr>
            </w:pPr>
            <w:r w:rsidRPr="00655FD5">
              <w:rPr>
                <w:lang w:eastAsia="ja-JP"/>
              </w:rPr>
              <w:t xml:space="preserve">(Mg, Ng, M, N, P) </w:t>
            </w:r>
          </w:p>
        </w:tc>
        <w:tc>
          <w:tcPr>
            <w:tcW w:w="7495" w:type="dxa"/>
            <w:vAlign w:val="center"/>
          </w:tcPr>
          <w:p w14:paraId="7D2FEBFB" w14:textId="77777777" w:rsidR="00DF440C" w:rsidRPr="00655FD5" w:rsidRDefault="00DF440C" w:rsidP="00E16AB1">
            <w:pPr>
              <w:pStyle w:val="TAC"/>
              <w:rPr>
                <w:rFonts w:cs="Arial"/>
              </w:rPr>
            </w:pPr>
            <w:r w:rsidRPr="00655FD5">
              <w:rPr>
                <w:rFonts w:cs="Arial"/>
              </w:rPr>
              <w:t xml:space="preserve"> (1, 1, 2, 2, 2)</w:t>
            </w:r>
          </w:p>
        </w:tc>
      </w:tr>
      <w:tr w:rsidR="00DF440C" w14:paraId="62EA3110" w14:textId="77777777" w:rsidTr="00E16AB1">
        <w:trPr>
          <w:cantSplit/>
          <w:trHeight w:val="391"/>
          <w:jc w:val="center"/>
        </w:trPr>
        <w:tc>
          <w:tcPr>
            <w:tcW w:w="2290" w:type="dxa"/>
            <w:shd w:val="clear" w:color="auto" w:fill="auto"/>
            <w:vAlign w:val="center"/>
          </w:tcPr>
          <w:p w14:paraId="7E758485" w14:textId="77777777" w:rsidR="00DF440C" w:rsidRPr="00655FD5" w:rsidRDefault="00DF440C" w:rsidP="00E16AB1">
            <w:pPr>
              <w:pStyle w:val="TAL"/>
              <w:rPr>
                <w:lang w:eastAsia="ja-JP"/>
              </w:rPr>
            </w:pPr>
            <w:r w:rsidRPr="00655FD5">
              <w:rPr>
                <w:lang w:eastAsia="ja-JP"/>
              </w:rPr>
              <w:t>(dv, dh)</w:t>
            </w:r>
          </w:p>
        </w:tc>
        <w:tc>
          <w:tcPr>
            <w:tcW w:w="7495" w:type="dxa"/>
            <w:vAlign w:val="center"/>
          </w:tcPr>
          <w:p w14:paraId="7D69E7AF" w14:textId="77777777" w:rsidR="00DF440C" w:rsidRPr="00655FD5" w:rsidRDefault="00DF440C" w:rsidP="00E16AB1">
            <w:pPr>
              <w:pStyle w:val="TAC"/>
              <w:rPr>
                <w:rFonts w:cs="Arial"/>
              </w:rPr>
            </w:pPr>
            <w:r w:rsidRPr="00655FD5">
              <w:rPr>
                <w:rFonts w:cs="Arial"/>
              </w:rPr>
              <w:t>(0.5λ, 0.5λ)</w:t>
            </w:r>
          </w:p>
        </w:tc>
      </w:tr>
      <w:tr w:rsidR="00DF440C" w14:paraId="7CFEAEE1" w14:textId="77777777" w:rsidTr="00E16AB1">
        <w:trPr>
          <w:cantSplit/>
          <w:trHeight w:val="391"/>
          <w:jc w:val="center"/>
        </w:trPr>
        <w:tc>
          <w:tcPr>
            <w:tcW w:w="2290" w:type="dxa"/>
            <w:shd w:val="clear" w:color="auto" w:fill="auto"/>
            <w:vAlign w:val="center"/>
          </w:tcPr>
          <w:p w14:paraId="4D6922D4" w14:textId="77777777" w:rsidR="00DF440C" w:rsidRPr="00655FD5" w:rsidRDefault="00DF440C" w:rsidP="00E16AB1">
            <w:pPr>
              <w:pStyle w:val="TAL"/>
              <w:rPr>
                <w:lang w:eastAsia="ja-JP"/>
              </w:rPr>
            </w:pPr>
            <w:r w:rsidRPr="00655FD5">
              <w:rPr>
                <w:lang w:eastAsia="ja-JP"/>
              </w:rPr>
              <w:t>UE orientation</w:t>
            </w:r>
          </w:p>
        </w:tc>
        <w:tc>
          <w:tcPr>
            <w:tcW w:w="7495" w:type="dxa"/>
            <w:vAlign w:val="center"/>
          </w:tcPr>
          <w:p w14:paraId="556A0E0F" w14:textId="77777777" w:rsidR="00DF440C" w:rsidRPr="00655FD5" w:rsidRDefault="00DF440C" w:rsidP="00E16AB1">
            <w:pPr>
              <w:pStyle w:val="TAL"/>
            </w:pPr>
            <w:r w:rsidRPr="00655FD5">
              <w:t>Random orientation in the azimuth domain: uniformly distributed between -90 and 90 degrees*</w:t>
            </w:r>
          </w:p>
          <w:p w14:paraId="60AA36A1" w14:textId="77777777" w:rsidR="00DF440C" w:rsidRPr="00655FD5" w:rsidRDefault="00DF440C" w:rsidP="00E16AB1">
            <w:pPr>
              <w:pStyle w:val="TAL"/>
            </w:pPr>
            <w:r w:rsidRPr="00655FD5">
              <w:t>Fixed elevation: 90 degrees</w:t>
            </w:r>
          </w:p>
        </w:tc>
      </w:tr>
      <w:tr w:rsidR="00DF440C" w14:paraId="63A6ABFD" w14:textId="77777777" w:rsidTr="00E16AB1">
        <w:trPr>
          <w:cantSplit/>
          <w:trHeight w:val="391"/>
          <w:jc w:val="center"/>
        </w:trPr>
        <w:tc>
          <w:tcPr>
            <w:tcW w:w="9785" w:type="dxa"/>
            <w:gridSpan w:val="2"/>
            <w:shd w:val="clear" w:color="auto" w:fill="auto"/>
            <w:vAlign w:val="center"/>
          </w:tcPr>
          <w:p w14:paraId="5187D942" w14:textId="77777777" w:rsidR="00DF440C" w:rsidRPr="00655FD5" w:rsidRDefault="00DF440C" w:rsidP="00E16AB1">
            <w:pPr>
              <w:pStyle w:val="TAN"/>
            </w:pPr>
            <w:r w:rsidRPr="00655FD5">
              <w:t>NOTE:</w:t>
            </w:r>
            <w:r w:rsidRPr="00655FD5">
              <w:tab/>
              <w:t>This is done to emulate two panels: the configuration is equivalent to 2 panels with 180 shift in horizontal orientation and UE orientation uniformly distributed in the azimuth domain between -180 and 180 degrees.</w:t>
            </w:r>
          </w:p>
        </w:tc>
      </w:tr>
    </w:tbl>
    <w:p w14:paraId="0C210226" w14:textId="77777777" w:rsidR="00DF440C" w:rsidRDefault="00DF440C" w:rsidP="00DF440C"/>
    <w:p w14:paraId="695C1B3B" w14:textId="77777777" w:rsidR="00DF440C" w:rsidRPr="00CA6434" w:rsidRDefault="00DF440C" w:rsidP="007675DC">
      <w:pPr>
        <w:pStyle w:val="Heading3"/>
        <w:numPr>
          <w:ilvl w:val="0"/>
          <w:numId w:val="0"/>
        </w:numPr>
        <w:ind w:left="720" w:hanging="720"/>
        <w:rPr>
          <w:lang w:eastAsia="zh-CN"/>
        </w:rPr>
      </w:pPr>
      <w:bookmarkStart w:id="64" w:name="_Toc162191947"/>
      <w:bookmarkStart w:id="65" w:name="_Toc163147576"/>
      <w:bookmarkStart w:id="66" w:name="_Toc169269908"/>
      <w:bookmarkStart w:id="67" w:name="_Toc176255382"/>
      <w:bookmarkStart w:id="68" w:name="_Toc176766594"/>
      <w:r>
        <w:rPr>
          <w:lang w:eastAsia="zh-CN"/>
        </w:rPr>
        <w:t>6a.2</w:t>
      </w:r>
      <w:r w:rsidRPr="00CA6434">
        <w:rPr>
          <w:lang w:eastAsia="zh-CN"/>
        </w:rPr>
        <w:t>.</w:t>
      </w:r>
      <w:r>
        <w:rPr>
          <w:lang w:eastAsia="zh-CN"/>
        </w:rPr>
        <w:t>4</w:t>
      </w:r>
      <w:r>
        <w:rPr>
          <w:lang w:eastAsia="zh-CN"/>
        </w:rPr>
        <w:tab/>
        <w:t>ACIR model</w:t>
      </w:r>
      <w:bookmarkEnd w:id="64"/>
      <w:bookmarkEnd w:id="65"/>
      <w:bookmarkEnd w:id="66"/>
      <w:bookmarkEnd w:id="67"/>
      <w:bookmarkEnd w:id="68"/>
    </w:p>
    <w:p w14:paraId="0D8DA5D1" w14:textId="77777777" w:rsidR="00DF440C" w:rsidRPr="00135281" w:rsidRDefault="00DF440C" w:rsidP="00DF440C">
      <w:r w:rsidRPr="00B70AC0">
        <w:rPr>
          <w:lang w:val="en-US"/>
        </w:rPr>
        <w:t>ACLR modelling for TN and NTN co-existence study referring to clause 5.1.1.4.1 and 5.1.1.4.2 in TR 36.942</w:t>
      </w:r>
      <w:r>
        <w:rPr>
          <w:color w:val="000000"/>
          <w:szCs w:val="18"/>
        </w:rPr>
        <w:t>[8]</w:t>
      </w:r>
      <w:r w:rsidRPr="00B70AC0">
        <w:rPr>
          <w:lang w:val="en-US"/>
        </w:rPr>
        <w:t xml:space="preserve"> is used as baseline. The number of RBs refers to Table 6a.2.2.1-3 and Table 6a.2.2.4-1 respectively.</w:t>
      </w:r>
    </w:p>
    <w:p w14:paraId="0E1EEE50" w14:textId="77777777" w:rsidR="00DF440C" w:rsidRDefault="00DF440C" w:rsidP="007675DC">
      <w:pPr>
        <w:pStyle w:val="Heading3"/>
        <w:numPr>
          <w:ilvl w:val="0"/>
          <w:numId w:val="0"/>
        </w:numPr>
        <w:ind w:left="720" w:hanging="720"/>
        <w:rPr>
          <w:lang w:eastAsia="zh-CN"/>
        </w:rPr>
      </w:pPr>
      <w:bookmarkStart w:id="69" w:name="_Toc162191948"/>
      <w:bookmarkStart w:id="70" w:name="_Toc163147577"/>
      <w:bookmarkStart w:id="71" w:name="_Toc169269909"/>
      <w:bookmarkStart w:id="72" w:name="_Toc176255383"/>
      <w:bookmarkStart w:id="73" w:name="_Toc176766595"/>
      <w:r>
        <w:rPr>
          <w:lang w:eastAsia="zh-CN"/>
        </w:rPr>
        <w:t>6a.2</w:t>
      </w:r>
      <w:r w:rsidRPr="00CA6434">
        <w:rPr>
          <w:lang w:eastAsia="zh-CN"/>
        </w:rPr>
        <w:t>.</w:t>
      </w:r>
      <w:r>
        <w:rPr>
          <w:lang w:eastAsia="zh-CN"/>
        </w:rPr>
        <w:t>5</w:t>
      </w:r>
      <w:r>
        <w:rPr>
          <w:lang w:eastAsia="zh-CN"/>
        </w:rPr>
        <w:tab/>
        <w:t>Propagation model</w:t>
      </w:r>
      <w:bookmarkEnd w:id="69"/>
      <w:bookmarkEnd w:id="70"/>
      <w:bookmarkEnd w:id="71"/>
      <w:bookmarkEnd w:id="72"/>
      <w:bookmarkEnd w:id="73"/>
    </w:p>
    <w:p w14:paraId="53A92D0E" w14:textId="77777777" w:rsidR="00DF440C" w:rsidRDefault="00DF440C" w:rsidP="00DF440C">
      <w:pPr>
        <w:spacing w:after="120"/>
        <w:rPr>
          <w:rFonts w:eastAsia="SimSun"/>
        </w:rPr>
      </w:pPr>
      <w:r>
        <w:rPr>
          <w:rFonts w:eastAsia="SimSun" w:hint="eastAsia"/>
        </w:rPr>
        <w:t>Propagation model</w:t>
      </w:r>
      <w:r>
        <w:rPr>
          <w:rFonts w:eastAsia="SimSun"/>
        </w:rPr>
        <w:t>s</w:t>
      </w:r>
      <w:r>
        <w:rPr>
          <w:rFonts w:eastAsia="SimSun" w:hint="eastAsia"/>
        </w:rPr>
        <w:t xml:space="preserve"> between NTN and TN</w:t>
      </w:r>
      <w:r>
        <w:rPr>
          <w:rFonts w:eastAsia="SimSun"/>
        </w:rPr>
        <w:t xml:space="preserve"> components used for the coexistence study are listed in Table 6a.2.5-1.</w:t>
      </w:r>
    </w:p>
    <w:p w14:paraId="1C32628E" w14:textId="77777777" w:rsidR="00DF440C" w:rsidRPr="00583D90" w:rsidRDefault="00DF440C" w:rsidP="00DF440C">
      <w:pPr>
        <w:pStyle w:val="TH"/>
      </w:pPr>
      <w:r>
        <w:lastRenderedPageBreak/>
        <w:t>Table 6a.2.5-1: Propogation models between NTN and TN</w:t>
      </w:r>
    </w:p>
    <w:tbl>
      <w:tblPr>
        <w:tblStyle w:val="TableGrid"/>
        <w:tblW w:w="0" w:type="auto"/>
        <w:jc w:val="center"/>
        <w:tblLook w:val="04A0" w:firstRow="1" w:lastRow="0" w:firstColumn="1" w:lastColumn="0" w:noHBand="0" w:noVBand="1"/>
      </w:tblPr>
      <w:tblGrid>
        <w:gridCol w:w="3116"/>
        <w:gridCol w:w="3117"/>
      </w:tblGrid>
      <w:tr w:rsidR="00DF440C" w14:paraId="42D77C77" w14:textId="77777777" w:rsidTr="00E16AB1">
        <w:trPr>
          <w:jc w:val="center"/>
        </w:trPr>
        <w:tc>
          <w:tcPr>
            <w:tcW w:w="3116" w:type="dxa"/>
          </w:tcPr>
          <w:p w14:paraId="53FBADB6" w14:textId="77777777" w:rsidR="00DF440C" w:rsidRPr="0032560F" w:rsidRDefault="00DF440C" w:rsidP="00E16AB1">
            <w:pPr>
              <w:pStyle w:val="TAH"/>
              <w:rPr>
                <w:rFonts w:eastAsiaTheme="minorEastAsia"/>
                <w:b w:val="0"/>
              </w:rPr>
            </w:pPr>
            <w:r w:rsidRPr="003F3AD8">
              <w:t>Link</w:t>
            </w:r>
          </w:p>
        </w:tc>
        <w:tc>
          <w:tcPr>
            <w:tcW w:w="3117" w:type="dxa"/>
          </w:tcPr>
          <w:p w14:paraId="79440DEF" w14:textId="77777777" w:rsidR="00DF440C" w:rsidRPr="0032560F" w:rsidRDefault="00DF440C" w:rsidP="00E16AB1">
            <w:pPr>
              <w:pStyle w:val="TAH"/>
              <w:rPr>
                <w:rFonts w:eastAsiaTheme="minorEastAsia"/>
                <w:b w:val="0"/>
              </w:rPr>
            </w:pPr>
            <w:r w:rsidRPr="003F3AD8">
              <w:t>Propagation model</w:t>
            </w:r>
          </w:p>
        </w:tc>
      </w:tr>
      <w:tr w:rsidR="00DF440C" w:rsidRPr="0015515A" w14:paraId="279584D2" w14:textId="77777777" w:rsidTr="00E16AB1">
        <w:trPr>
          <w:jc w:val="center"/>
        </w:trPr>
        <w:tc>
          <w:tcPr>
            <w:tcW w:w="3116" w:type="dxa"/>
          </w:tcPr>
          <w:p w14:paraId="5FCEB7C5" w14:textId="77777777" w:rsidR="00DF440C" w:rsidRPr="0032560F" w:rsidRDefault="00DF440C" w:rsidP="00E16AB1">
            <w:pPr>
              <w:pStyle w:val="TAL"/>
              <w:rPr>
                <w:rFonts w:eastAsiaTheme="minorEastAsia"/>
                <w:lang w:eastAsia="ja-JP"/>
              </w:rPr>
            </w:pPr>
            <w:r w:rsidRPr="0032560F">
              <w:rPr>
                <w:lang w:eastAsia="ja-JP"/>
              </w:rPr>
              <w:t>TN BS to Fixed VSAT on roof</w:t>
            </w:r>
          </w:p>
        </w:tc>
        <w:tc>
          <w:tcPr>
            <w:tcW w:w="3117" w:type="dxa"/>
          </w:tcPr>
          <w:p w14:paraId="186CF8E7" w14:textId="77777777" w:rsidR="00DF440C" w:rsidRPr="0032560F" w:rsidRDefault="00DF440C" w:rsidP="00E16AB1">
            <w:pPr>
              <w:pStyle w:val="TAL"/>
              <w:rPr>
                <w:rFonts w:eastAsiaTheme="minorEastAsia" w:cs="Arial"/>
                <w:szCs w:val="18"/>
              </w:rPr>
            </w:pPr>
            <w:r w:rsidRPr="00C83509">
              <w:rPr>
                <w:rFonts w:cs="Arial"/>
                <w:szCs w:val="18"/>
              </w:rPr>
              <w:t>Free space path loss</w:t>
            </w:r>
          </w:p>
        </w:tc>
      </w:tr>
      <w:tr w:rsidR="00DF440C" w14:paraId="27C8DCCA" w14:textId="77777777" w:rsidTr="00E16AB1">
        <w:trPr>
          <w:jc w:val="center"/>
        </w:trPr>
        <w:tc>
          <w:tcPr>
            <w:tcW w:w="3116" w:type="dxa"/>
          </w:tcPr>
          <w:p w14:paraId="2E152A08" w14:textId="77777777" w:rsidR="00DF440C" w:rsidRPr="0032560F" w:rsidRDefault="00DF440C" w:rsidP="00E16AB1">
            <w:pPr>
              <w:pStyle w:val="TAL"/>
              <w:rPr>
                <w:rFonts w:eastAsiaTheme="minorEastAsia"/>
                <w:lang w:eastAsia="ja-JP"/>
              </w:rPr>
            </w:pPr>
            <w:r w:rsidRPr="0032560F">
              <w:rPr>
                <w:lang w:eastAsia="ja-JP"/>
              </w:rPr>
              <w:t>TN BS to L-ESIM at 1.5 m</w:t>
            </w:r>
          </w:p>
        </w:tc>
        <w:tc>
          <w:tcPr>
            <w:tcW w:w="3117" w:type="dxa"/>
          </w:tcPr>
          <w:p w14:paraId="7CFA4227" w14:textId="77777777" w:rsidR="00DF440C" w:rsidRPr="0032560F" w:rsidRDefault="00DF440C" w:rsidP="00E16AB1">
            <w:pPr>
              <w:pStyle w:val="TAL"/>
              <w:rPr>
                <w:rFonts w:eastAsiaTheme="minorEastAsia" w:cs="Arial"/>
                <w:szCs w:val="18"/>
              </w:rPr>
            </w:pPr>
            <w:r w:rsidRPr="00C83509">
              <w:rPr>
                <w:rFonts w:cs="Arial"/>
                <w:szCs w:val="18"/>
              </w:rPr>
              <w:t>UMa as in 3GPP TR 38.803</w:t>
            </w:r>
          </w:p>
        </w:tc>
      </w:tr>
      <w:tr w:rsidR="00DF440C" w14:paraId="00BCEF6D" w14:textId="77777777" w:rsidTr="00E16AB1">
        <w:trPr>
          <w:jc w:val="center"/>
        </w:trPr>
        <w:tc>
          <w:tcPr>
            <w:tcW w:w="3116" w:type="dxa"/>
          </w:tcPr>
          <w:p w14:paraId="5FCAE65B" w14:textId="77777777" w:rsidR="00DF440C" w:rsidRPr="0032560F" w:rsidRDefault="00DF440C" w:rsidP="00E16AB1">
            <w:pPr>
              <w:pStyle w:val="TAL"/>
              <w:rPr>
                <w:rFonts w:eastAsiaTheme="minorEastAsia"/>
                <w:lang w:eastAsia="ja-JP"/>
              </w:rPr>
            </w:pPr>
            <w:r w:rsidRPr="0032560F">
              <w:rPr>
                <w:lang w:eastAsia="ja-JP"/>
              </w:rPr>
              <w:t>TN BS to TN UE</w:t>
            </w:r>
          </w:p>
        </w:tc>
        <w:tc>
          <w:tcPr>
            <w:tcW w:w="3117" w:type="dxa"/>
          </w:tcPr>
          <w:p w14:paraId="05F41B03" w14:textId="77777777" w:rsidR="00DF440C" w:rsidRPr="0032560F" w:rsidRDefault="00DF440C" w:rsidP="00E16AB1">
            <w:pPr>
              <w:pStyle w:val="TAL"/>
              <w:rPr>
                <w:rFonts w:eastAsiaTheme="minorEastAsia" w:cs="Arial"/>
                <w:szCs w:val="18"/>
              </w:rPr>
            </w:pPr>
            <w:r w:rsidRPr="00C83509">
              <w:rPr>
                <w:rFonts w:cs="Arial"/>
                <w:szCs w:val="18"/>
              </w:rPr>
              <w:t>UMa as in 3GPP TR 38.803</w:t>
            </w:r>
          </w:p>
        </w:tc>
      </w:tr>
      <w:tr w:rsidR="00DF440C" w:rsidRPr="0015515A" w14:paraId="1DC8AA6C" w14:textId="77777777" w:rsidTr="00E16AB1">
        <w:trPr>
          <w:jc w:val="center"/>
        </w:trPr>
        <w:tc>
          <w:tcPr>
            <w:tcW w:w="3116" w:type="dxa"/>
          </w:tcPr>
          <w:p w14:paraId="6B39D7F3" w14:textId="77777777" w:rsidR="00DF440C" w:rsidRPr="0032560F" w:rsidRDefault="00DF440C" w:rsidP="00E16AB1">
            <w:pPr>
              <w:pStyle w:val="TAL"/>
              <w:rPr>
                <w:rFonts w:eastAsiaTheme="minorEastAsia"/>
                <w:lang w:eastAsia="ja-JP"/>
              </w:rPr>
            </w:pPr>
            <w:r w:rsidRPr="0032560F">
              <w:rPr>
                <w:lang w:eastAsia="ja-JP"/>
              </w:rPr>
              <w:t>TN UE to Fixed VSAT on roof</w:t>
            </w:r>
          </w:p>
        </w:tc>
        <w:tc>
          <w:tcPr>
            <w:tcW w:w="3117" w:type="dxa"/>
          </w:tcPr>
          <w:p w14:paraId="251E7DB1" w14:textId="77777777" w:rsidR="00DF440C" w:rsidRPr="0032560F" w:rsidRDefault="00DF440C" w:rsidP="00E16AB1">
            <w:pPr>
              <w:pStyle w:val="TAL"/>
              <w:rPr>
                <w:rFonts w:eastAsiaTheme="minorEastAsia" w:cs="Arial"/>
                <w:szCs w:val="18"/>
              </w:rPr>
            </w:pPr>
            <w:r w:rsidRPr="00C83509">
              <w:rPr>
                <w:rFonts w:cs="Arial"/>
                <w:szCs w:val="18"/>
              </w:rPr>
              <w:t>UMa as in 3GPP TR 38.803 (BS is to be replaced with VSAT)</w:t>
            </w:r>
          </w:p>
        </w:tc>
      </w:tr>
      <w:tr w:rsidR="00DF440C" w:rsidRPr="00C50211" w14:paraId="78B0D62A" w14:textId="77777777" w:rsidTr="00E16AB1">
        <w:trPr>
          <w:jc w:val="center"/>
        </w:trPr>
        <w:tc>
          <w:tcPr>
            <w:tcW w:w="3116" w:type="dxa"/>
          </w:tcPr>
          <w:p w14:paraId="363EB0C6" w14:textId="77777777" w:rsidR="00DF440C" w:rsidRPr="0032560F" w:rsidRDefault="00DF440C" w:rsidP="00E16AB1">
            <w:pPr>
              <w:pStyle w:val="TAL"/>
              <w:rPr>
                <w:rFonts w:eastAsiaTheme="minorEastAsia"/>
                <w:lang w:eastAsia="ja-JP"/>
              </w:rPr>
            </w:pPr>
            <w:r w:rsidRPr="0032560F">
              <w:rPr>
                <w:lang w:eastAsia="ja-JP"/>
              </w:rPr>
              <w:t>TN UE to L-ESIM</w:t>
            </w:r>
          </w:p>
        </w:tc>
        <w:tc>
          <w:tcPr>
            <w:tcW w:w="3117" w:type="dxa"/>
          </w:tcPr>
          <w:p w14:paraId="1E1076F8" w14:textId="77777777" w:rsidR="00DF440C" w:rsidRPr="0032560F" w:rsidRDefault="00DF440C" w:rsidP="00E16AB1">
            <w:pPr>
              <w:pStyle w:val="TAL"/>
              <w:rPr>
                <w:rFonts w:eastAsiaTheme="minorEastAsia" w:cs="Arial"/>
                <w:szCs w:val="18"/>
              </w:rPr>
            </w:pPr>
            <w:r w:rsidRPr="00C83509">
              <w:rPr>
                <w:rFonts w:cs="Arial"/>
                <w:szCs w:val="18"/>
              </w:rPr>
              <w:t xml:space="preserve">Umi </w:t>
            </w:r>
          </w:p>
        </w:tc>
      </w:tr>
      <w:tr w:rsidR="00DF440C" w:rsidRPr="00C50211" w14:paraId="48570D4E" w14:textId="77777777" w:rsidTr="00E16AB1">
        <w:trPr>
          <w:jc w:val="center"/>
        </w:trPr>
        <w:tc>
          <w:tcPr>
            <w:tcW w:w="3116" w:type="dxa"/>
          </w:tcPr>
          <w:p w14:paraId="331513CD" w14:textId="77777777" w:rsidR="00DF440C" w:rsidRPr="0032560F" w:rsidRDefault="00DF440C" w:rsidP="00E16AB1">
            <w:pPr>
              <w:pStyle w:val="TAL"/>
              <w:rPr>
                <w:rFonts w:eastAsiaTheme="minorEastAsia"/>
                <w:lang w:eastAsia="ja-JP"/>
              </w:rPr>
            </w:pPr>
            <w:r w:rsidRPr="0032560F">
              <w:rPr>
                <w:lang w:eastAsia="ja-JP"/>
              </w:rPr>
              <w:t>Satellite to TN BS/UE</w:t>
            </w:r>
          </w:p>
        </w:tc>
        <w:tc>
          <w:tcPr>
            <w:tcW w:w="3117" w:type="dxa"/>
          </w:tcPr>
          <w:p w14:paraId="4AA573C4" w14:textId="77777777" w:rsidR="00DF440C" w:rsidRPr="0032560F" w:rsidRDefault="00DF440C" w:rsidP="00E16AB1">
            <w:pPr>
              <w:pStyle w:val="TAL"/>
              <w:rPr>
                <w:rFonts w:eastAsiaTheme="minorEastAsia" w:cs="Arial"/>
                <w:szCs w:val="18"/>
              </w:rPr>
            </w:pPr>
            <w:r w:rsidRPr="00C83509">
              <w:rPr>
                <w:rFonts w:cs="Arial"/>
                <w:szCs w:val="18"/>
              </w:rPr>
              <w:t>3GPP TR 38.821</w:t>
            </w:r>
          </w:p>
        </w:tc>
      </w:tr>
      <w:tr w:rsidR="00DF440C" w:rsidRPr="00C50211" w14:paraId="0CBD47B5" w14:textId="77777777" w:rsidTr="00E16AB1">
        <w:trPr>
          <w:jc w:val="center"/>
        </w:trPr>
        <w:tc>
          <w:tcPr>
            <w:tcW w:w="3116" w:type="dxa"/>
          </w:tcPr>
          <w:p w14:paraId="4EA640C7" w14:textId="77777777" w:rsidR="00DF440C" w:rsidRPr="0032560F" w:rsidRDefault="00DF440C" w:rsidP="00E16AB1">
            <w:pPr>
              <w:pStyle w:val="TAL"/>
              <w:rPr>
                <w:rFonts w:eastAsiaTheme="minorEastAsia"/>
                <w:lang w:eastAsia="ja-JP"/>
              </w:rPr>
            </w:pPr>
            <w:r w:rsidRPr="0032560F">
              <w:rPr>
                <w:lang w:eastAsia="ja-JP"/>
              </w:rPr>
              <w:t>Satellite to VSAT/ESIM</w:t>
            </w:r>
          </w:p>
        </w:tc>
        <w:tc>
          <w:tcPr>
            <w:tcW w:w="3117" w:type="dxa"/>
          </w:tcPr>
          <w:p w14:paraId="5B0FEB28" w14:textId="77777777" w:rsidR="00DF440C" w:rsidRPr="0032560F" w:rsidRDefault="00DF440C" w:rsidP="00E16AB1">
            <w:pPr>
              <w:pStyle w:val="TAL"/>
              <w:rPr>
                <w:rFonts w:eastAsiaTheme="minorEastAsia" w:cs="Arial"/>
                <w:szCs w:val="18"/>
              </w:rPr>
            </w:pPr>
            <w:r w:rsidRPr="00C83509">
              <w:rPr>
                <w:rFonts w:cs="Arial"/>
                <w:szCs w:val="18"/>
              </w:rPr>
              <w:t>3GPP TR 38.821</w:t>
            </w:r>
          </w:p>
        </w:tc>
      </w:tr>
      <w:tr w:rsidR="00DF440C" w:rsidRPr="00C50211" w14:paraId="4F6AD4A8" w14:textId="77777777" w:rsidTr="00E16AB1">
        <w:trPr>
          <w:jc w:val="center"/>
        </w:trPr>
        <w:tc>
          <w:tcPr>
            <w:tcW w:w="3116" w:type="dxa"/>
          </w:tcPr>
          <w:p w14:paraId="5474ACFD" w14:textId="77777777" w:rsidR="00DF440C" w:rsidRPr="0032560F" w:rsidRDefault="00DF440C" w:rsidP="00E16AB1">
            <w:pPr>
              <w:pStyle w:val="TAL"/>
              <w:rPr>
                <w:rFonts w:eastAsiaTheme="minorEastAsia"/>
                <w:lang w:eastAsia="ja-JP"/>
              </w:rPr>
            </w:pPr>
            <w:r w:rsidRPr="0032560F">
              <w:t>TN BS to Satellite</w:t>
            </w:r>
          </w:p>
        </w:tc>
        <w:tc>
          <w:tcPr>
            <w:tcW w:w="3117" w:type="dxa"/>
          </w:tcPr>
          <w:p w14:paraId="1B1D55A1" w14:textId="77777777" w:rsidR="00DF440C" w:rsidRPr="0032560F" w:rsidRDefault="00DF440C" w:rsidP="00E16AB1">
            <w:pPr>
              <w:pStyle w:val="TAL"/>
              <w:rPr>
                <w:rFonts w:eastAsiaTheme="minorEastAsia" w:cs="Arial"/>
                <w:szCs w:val="18"/>
              </w:rPr>
            </w:pPr>
            <w:r w:rsidRPr="00C83509">
              <w:rPr>
                <w:rFonts w:cs="Arial"/>
                <w:szCs w:val="18"/>
              </w:rPr>
              <w:t>3GPP TR 38.821</w:t>
            </w:r>
          </w:p>
        </w:tc>
      </w:tr>
      <w:tr w:rsidR="00DF440C" w14:paraId="6F514231" w14:textId="77777777" w:rsidTr="00E16AB1">
        <w:trPr>
          <w:jc w:val="center"/>
        </w:trPr>
        <w:tc>
          <w:tcPr>
            <w:tcW w:w="6233" w:type="dxa"/>
            <w:gridSpan w:val="2"/>
          </w:tcPr>
          <w:p w14:paraId="506D22B2" w14:textId="77777777" w:rsidR="00DF440C" w:rsidRDefault="00DF440C" w:rsidP="00E16AB1">
            <w:pPr>
              <w:pStyle w:val="TAN"/>
              <w:rPr>
                <w:rFonts w:eastAsiaTheme="minorEastAsia"/>
              </w:rPr>
            </w:pPr>
            <w:r>
              <w:rPr>
                <w:rFonts w:eastAsiaTheme="minorEastAsia" w:hint="eastAsia"/>
              </w:rPr>
              <w:t>N</w:t>
            </w:r>
            <w:r>
              <w:rPr>
                <w:rFonts w:eastAsiaTheme="minorEastAsia"/>
              </w:rPr>
              <w:t>ote1:</w:t>
            </w:r>
            <w:r w:rsidRPr="003F3AD8">
              <w:t xml:space="preserve"> </w:t>
            </w:r>
            <w:r w:rsidRPr="003F3AD8">
              <w:tab/>
            </w:r>
            <w:r>
              <w:rPr>
                <w:rFonts w:eastAsiaTheme="minorEastAsia"/>
              </w:rPr>
              <w:t>For the propagation models which use the 3GPP TR 38.821 [3], to use same assumptions as in [3] and consider the atmospheric losses and the scintillation losses.</w:t>
            </w:r>
          </w:p>
          <w:p w14:paraId="05D8F590" w14:textId="77777777" w:rsidR="00DF440C" w:rsidRDefault="00DF440C" w:rsidP="00E16AB1">
            <w:pPr>
              <w:pStyle w:val="TAN"/>
              <w:rPr>
                <w:rFonts w:eastAsiaTheme="minorEastAsia"/>
                <w:lang w:eastAsia="zh-CN"/>
              </w:rPr>
            </w:pPr>
            <w:r>
              <w:rPr>
                <w:rFonts w:eastAsiaTheme="minorEastAsia"/>
              </w:rPr>
              <w:t>Note2:</w:t>
            </w:r>
            <w:r w:rsidRPr="003F3AD8">
              <w:t xml:space="preserve"> </w:t>
            </w:r>
            <w:r w:rsidRPr="003F3AD8">
              <w:tab/>
            </w:r>
            <w:r>
              <w:rPr>
                <w:rFonts w:eastAsiaTheme="minorEastAsia"/>
              </w:rPr>
              <w:t>TN BS height is 25m</w:t>
            </w:r>
          </w:p>
        </w:tc>
      </w:tr>
    </w:tbl>
    <w:p w14:paraId="1B654A70" w14:textId="77777777" w:rsidR="00DF440C" w:rsidRDefault="00DF440C" w:rsidP="00DF440C"/>
    <w:p w14:paraId="17E56F40" w14:textId="77777777" w:rsidR="00DF440C" w:rsidRDefault="00DF440C" w:rsidP="007675DC">
      <w:pPr>
        <w:pStyle w:val="Heading3"/>
        <w:numPr>
          <w:ilvl w:val="0"/>
          <w:numId w:val="0"/>
        </w:numPr>
        <w:ind w:left="720" w:hanging="720"/>
        <w:rPr>
          <w:lang w:eastAsia="zh-CN"/>
        </w:rPr>
      </w:pPr>
      <w:bookmarkStart w:id="74" w:name="_Toc162191949"/>
      <w:bookmarkStart w:id="75" w:name="_Toc163147578"/>
      <w:bookmarkStart w:id="76" w:name="_Toc169269910"/>
      <w:bookmarkStart w:id="77" w:name="_Toc176255384"/>
      <w:bookmarkStart w:id="78" w:name="_Toc176766596"/>
      <w:r>
        <w:rPr>
          <w:lang w:eastAsia="zh-CN"/>
        </w:rPr>
        <w:t>6a.2</w:t>
      </w:r>
      <w:r w:rsidRPr="00CA6434">
        <w:rPr>
          <w:lang w:eastAsia="zh-CN"/>
        </w:rPr>
        <w:t>.</w:t>
      </w:r>
      <w:r>
        <w:rPr>
          <w:lang w:eastAsia="zh-CN"/>
        </w:rPr>
        <w:t>6</w:t>
      </w:r>
      <w:r>
        <w:rPr>
          <w:lang w:eastAsia="zh-CN"/>
        </w:rPr>
        <w:tab/>
        <w:t>Transmission power control model</w:t>
      </w:r>
      <w:bookmarkEnd w:id="74"/>
      <w:bookmarkEnd w:id="75"/>
      <w:bookmarkEnd w:id="76"/>
      <w:bookmarkEnd w:id="77"/>
      <w:bookmarkEnd w:id="78"/>
    </w:p>
    <w:p w14:paraId="57E9A571" w14:textId="77777777" w:rsidR="00DF440C" w:rsidRDefault="00DF440C" w:rsidP="007675DC">
      <w:pPr>
        <w:pStyle w:val="Heading4"/>
        <w:numPr>
          <w:ilvl w:val="0"/>
          <w:numId w:val="0"/>
        </w:numPr>
        <w:ind w:left="864" w:hanging="864"/>
        <w:rPr>
          <w:rFonts w:cs="Arial"/>
        </w:rPr>
      </w:pPr>
      <w:bookmarkStart w:id="79" w:name="_Toc162191950"/>
      <w:bookmarkStart w:id="80" w:name="_Toc163147579"/>
      <w:bookmarkStart w:id="81" w:name="_Toc169269911"/>
      <w:bookmarkStart w:id="82" w:name="_Toc176255385"/>
      <w:bookmarkStart w:id="83" w:name="_Toc176766597"/>
      <w:r>
        <w:rPr>
          <w:rFonts w:cs="Arial"/>
        </w:rPr>
        <w:t>6a.2.6.1</w:t>
      </w:r>
      <w:r>
        <w:rPr>
          <w:rFonts w:cs="Arial"/>
        </w:rPr>
        <w:tab/>
        <w:t>UL TPC</w:t>
      </w:r>
      <w:bookmarkEnd w:id="79"/>
      <w:bookmarkEnd w:id="80"/>
      <w:bookmarkEnd w:id="81"/>
      <w:bookmarkEnd w:id="82"/>
      <w:bookmarkEnd w:id="83"/>
    </w:p>
    <w:p w14:paraId="397CCCEC" w14:textId="77777777" w:rsidR="00DF440C" w:rsidRPr="0032560F" w:rsidRDefault="00DF440C" w:rsidP="00DF440C">
      <w:pPr>
        <w:rPr>
          <w:lang w:eastAsia="zh-CN"/>
        </w:rPr>
      </w:pPr>
      <w:r w:rsidRPr="00DF440C">
        <w:rPr>
          <w:lang w:val="en-US"/>
        </w:rPr>
        <w:t>F</w:t>
      </w:r>
      <w:r w:rsidRPr="0032560F">
        <w:rPr>
          <w:lang w:eastAsia="zh-CN"/>
        </w:rPr>
        <w:t xml:space="preserve">ollowing UL power control model for both NTN and TN </w:t>
      </w:r>
      <w:r w:rsidRPr="00DF440C">
        <w:rPr>
          <w:lang w:val="en-US"/>
        </w:rPr>
        <w:t xml:space="preserve">are used </w:t>
      </w:r>
      <w:r w:rsidRPr="0032560F">
        <w:rPr>
          <w:lang w:eastAsia="zh-CN"/>
        </w:rPr>
        <w:t>as starting point.</w:t>
      </w:r>
    </w:p>
    <w:p w14:paraId="03CE50A8" w14:textId="77777777" w:rsidR="00DF440C" w:rsidRPr="00C172CE" w:rsidRDefault="00DF440C" w:rsidP="00DF440C">
      <w:pPr>
        <w:pStyle w:val="EQ"/>
        <w:jc w:val="center"/>
        <w:rPr>
          <w:rFonts w:eastAsia="SimSun"/>
        </w:rPr>
      </w:pPr>
      <w:r w:rsidRPr="00C83509">
        <w:object w:dxaOrig="3660" w:dyaOrig="840" w14:anchorId="43076B00">
          <v:shape id="_x0000_i1028" type="#_x0000_t75" style="width:185pt;height:41pt" o:ole="" fillcolor="#0c9">
            <v:imagedata r:id="rId19" o:title=""/>
          </v:shape>
          <o:OLEObject Type="Embed" ProgID="Equation.3" ShapeID="_x0000_i1028" DrawAspect="Content" ObjectID="_1792580283" r:id="rId20"/>
        </w:object>
      </w:r>
    </w:p>
    <w:p w14:paraId="1CF8E51F" w14:textId="77777777" w:rsidR="00DF440C" w:rsidRPr="006C5C4D" w:rsidRDefault="00DF440C" w:rsidP="00DF440C">
      <w:pPr>
        <w:spacing w:after="120"/>
        <w:rPr>
          <w:rFonts w:eastAsia="SimSun"/>
        </w:rPr>
      </w:pPr>
      <w:r w:rsidRPr="006C5C4D">
        <w:rPr>
          <w:rFonts w:eastAsia="SimSun"/>
        </w:rPr>
        <w:t xml:space="preserve">Where, </w:t>
      </w:r>
    </w:p>
    <w:p w14:paraId="137A908F" w14:textId="77777777" w:rsidR="00DF440C" w:rsidRPr="002A67C1" w:rsidRDefault="00DF440C" w:rsidP="00DF440C">
      <w:pPr>
        <w:pStyle w:val="B10"/>
      </w:pPr>
      <w:r>
        <w:t>-</w:t>
      </w:r>
      <w:r>
        <w:tab/>
      </w:r>
      <w:r w:rsidRPr="002A67C1">
        <w:t>P</w:t>
      </w:r>
      <w:r w:rsidRPr="002A67C1">
        <w:rPr>
          <w:vertAlign w:val="subscript"/>
        </w:rPr>
        <w:t>max</w:t>
      </w:r>
      <w:r w:rsidRPr="002A67C1">
        <w:t xml:space="preserve"> = maximum UE Tx power, i.e. 23 dBm for TN UE, and 33 dBm for fixed VSAT NTN UE</w:t>
      </w:r>
      <w:r>
        <w:t>;</w:t>
      </w:r>
    </w:p>
    <w:p w14:paraId="60087D90" w14:textId="77777777" w:rsidR="00DF440C" w:rsidRPr="002A67C1" w:rsidRDefault="00DF440C" w:rsidP="00DF440C">
      <w:pPr>
        <w:pStyle w:val="B10"/>
      </w:pPr>
      <w:r>
        <w:t>-</w:t>
      </w:r>
      <w:r>
        <w:tab/>
      </w:r>
      <w:r w:rsidRPr="002A67C1">
        <w:t>R</w:t>
      </w:r>
      <w:r w:rsidRPr="002A67C1">
        <w:rPr>
          <w:vertAlign w:val="subscript"/>
        </w:rPr>
        <w:t>min</w:t>
      </w:r>
      <w:r w:rsidRPr="002A67C1">
        <w:t xml:space="preserve"> = minimum power reduction ratio, i.e. -63 dB for TN UE, and [-63 dB by assuming NTN UE min Tx power as -30dBm as starting point] for NTN UE</w:t>
      </w:r>
      <w:r>
        <w:t>;</w:t>
      </w:r>
    </w:p>
    <w:p w14:paraId="40C5DF52" w14:textId="77777777" w:rsidR="00DF440C" w:rsidRDefault="00DF440C" w:rsidP="00DF440C">
      <w:pPr>
        <w:pStyle w:val="B10"/>
      </w:pPr>
      <w:r>
        <w:t>-</w:t>
      </w:r>
      <w:r>
        <w:tab/>
      </w:r>
      <w:r w:rsidRPr="002A67C1">
        <w:t>CL</w:t>
      </w:r>
      <w:r w:rsidRPr="002A67C1">
        <w:rPr>
          <w:vertAlign w:val="subscript"/>
        </w:rPr>
        <w:t>x-ile</w:t>
      </w:r>
      <w:r w:rsidRPr="002A67C1">
        <w:t xml:space="preserve"> and γ are set</w:t>
      </w:r>
      <w:r w:rsidRPr="002A67C1">
        <w:rPr>
          <w:rFonts w:hint="eastAsia"/>
        </w:rPr>
        <w:t xml:space="preserve"> as following</w:t>
      </w:r>
      <w:r w:rsidRPr="002A67C1">
        <w:t>:</w:t>
      </w:r>
    </w:p>
    <w:p w14:paraId="021516BF" w14:textId="77777777" w:rsidR="00DF440C" w:rsidRDefault="00DF440C" w:rsidP="00DF440C">
      <w:pPr>
        <w:pStyle w:val="B20"/>
        <w:rPr>
          <w:lang w:val="en-US" w:bidi="ar"/>
        </w:rPr>
      </w:pPr>
      <w:r>
        <w:rPr>
          <w:lang w:val="en-US" w:bidi="ar"/>
        </w:rPr>
        <w:t>-</w:t>
      </w:r>
      <w:r>
        <w:rPr>
          <w:lang w:val="en-US" w:bidi="ar"/>
        </w:rPr>
        <w:tab/>
      </w:r>
      <w:r w:rsidRPr="001569E7">
        <w:rPr>
          <w:lang w:val="en-US" w:bidi="ar"/>
        </w:rPr>
        <w:t>γ = 1</w:t>
      </w:r>
      <w:r>
        <w:rPr>
          <w:lang w:val="en-US" w:bidi="ar"/>
        </w:rPr>
        <w:t>;</w:t>
      </w:r>
    </w:p>
    <w:p w14:paraId="7E165B93" w14:textId="77777777" w:rsidR="00DF440C" w:rsidRPr="006C5C4D" w:rsidRDefault="00DF440C" w:rsidP="00DF440C">
      <w:pPr>
        <w:pStyle w:val="B20"/>
      </w:pPr>
      <w:r>
        <w:rPr>
          <w:lang w:val="en-US" w:bidi="ar"/>
        </w:rPr>
        <w:t>-</w:t>
      </w:r>
      <w:r>
        <w:rPr>
          <w:lang w:val="en-US" w:bidi="ar"/>
        </w:rPr>
        <w:tab/>
      </w:r>
      <w:r w:rsidRPr="00935CC3">
        <w:rPr>
          <w:lang w:val="en-US" w:bidi="ar"/>
        </w:rPr>
        <w:t>CL</w:t>
      </w:r>
      <w:r w:rsidRPr="00935CC3">
        <w:rPr>
          <w:vertAlign w:val="subscript"/>
          <w:lang w:val="en-US" w:bidi="ar"/>
        </w:rPr>
        <w:t>x-ile</w:t>
      </w:r>
      <w:r w:rsidRPr="00935CC3">
        <w:rPr>
          <w:lang w:val="en-US" w:bidi="ar"/>
        </w:rPr>
        <w:t xml:space="preserve"> = –SNR_target + Pmax – Thermal Noise – BS/SAN_NoiseFigure - 10*log10(BW), considering SNR_target is 15dB and BW is actual UL BW.</w:t>
      </w:r>
    </w:p>
    <w:p w14:paraId="3AC40D77" w14:textId="77777777" w:rsidR="00DF440C" w:rsidRDefault="00DF440C" w:rsidP="007675DC">
      <w:pPr>
        <w:pStyle w:val="Heading4"/>
        <w:numPr>
          <w:ilvl w:val="0"/>
          <w:numId w:val="0"/>
        </w:numPr>
        <w:ind w:left="864" w:hanging="864"/>
      </w:pPr>
      <w:bookmarkStart w:id="84" w:name="_Toc162191951"/>
      <w:bookmarkStart w:id="85" w:name="_Toc163147580"/>
      <w:bookmarkStart w:id="86" w:name="_Toc169269912"/>
      <w:bookmarkStart w:id="87" w:name="_Toc176255386"/>
      <w:bookmarkStart w:id="88" w:name="_Toc176766598"/>
      <w:r>
        <w:t>6a.2.6.2</w:t>
      </w:r>
      <w:r>
        <w:tab/>
        <w:t>DL TPC</w:t>
      </w:r>
      <w:bookmarkEnd w:id="84"/>
      <w:bookmarkEnd w:id="85"/>
      <w:bookmarkEnd w:id="86"/>
      <w:bookmarkEnd w:id="87"/>
      <w:bookmarkEnd w:id="88"/>
    </w:p>
    <w:p w14:paraId="0E4570C4" w14:textId="77777777" w:rsidR="00DF440C" w:rsidRDefault="00DF440C" w:rsidP="00DF440C">
      <w:r w:rsidRPr="002C1E0D">
        <w:t>For downlink scenario, no power control scheme is applied.</w:t>
      </w:r>
    </w:p>
    <w:p w14:paraId="1903BD36" w14:textId="77777777" w:rsidR="00DF440C" w:rsidRDefault="00DF440C" w:rsidP="007675DC">
      <w:pPr>
        <w:pStyle w:val="Heading3"/>
        <w:numPr>
          <w:ilvl w:val="0"/>
          <w:numId w:val="0"/>
        </w:numPr>
        <w:ind w:left="720" w:hanging="720"/>
        <w:rPr>
          <w:lang w:eastAsia="zh-CN"/>
        </w:rPr>
      </w:pPr>
      <w:bookmarkStart w:id="89" w:name="_Toc162191952"/>
      <w:bookmarkStart w:id="90" w:name="_Toc163147581"/>
      <w:bookmarkStart w:id="91" w:name="_Toc169269913"/>
      <w:bookmarkStart w:id="92" w:name="_Toc176255387"/>
      <w:bookmarkStart w:id="93" w:name="_Toc176766599"/>
      <w:r>
        <w:rPr>
          <w:lang w:eastAsia="zh-CN"/>
        </w:rPr>
        <w:t>6a.2.7</w:t>
      </w:r>
      <w:r>
        <w:rPr>
          <w:rFonts w:cs="Arial"/>
          <w:lang w:eastAsia="zh-CN"/>
        </w:rPr>
        <w:tab/>
      </w:r>
      <w:r>
        <w:t>Received power model</w:t>
      </w:r>
      <w:bookmarkEnd w:id="89"/>
      <w:bookmarkEnd w:id="90"/>
      <w:bookmarkEnd w:id="91"/>
      <w:bookmarkEnd w:id="92"/>
      <w:bookmarkEnd w:id="93"/>
    </w:p>
    <w:p w14:paraId="6506BF56" w14:textId="77777777" w:rsidR="002B03CA" w:rsidRDefault="002B03CA" w:rsidP="002B03CA">
      <w:bookmarkStart w:id="94" w:name="_Toc162191953"/>
      <w:bookmarkStart w:id="95" w:name="_Toc163147582"/>
      <w:bookmarkStart w:id="96" w:name="_Toc169269914"/>
      <w:bookmarkStart w:id="97" w:name="_Toc176255388"/>
      <w:bookmarkStart w:id="98" w:name="_Toc176766600"/>
      <w:r>
        <w:t>The received power in downlink and uplink scenarios is defined as below:</w:t>
      </w:r>
    </w:p>
    <w:p w14:paraId="4EE72879" w14:textId="77777777" w:rsidR="002B03CA" w:rsidRPr="00C74C6F" w:rsidRDefault="002B03CA" w:rsidP="002B03CA">
      <w:pPr>
        <w:pStyle w:val="EQ"/>
        <w:jc w:val="center"/>
        <w:rPr>
          <w:i/>
        </w:rPr>
      </w:pPr>
      <w:r w:rsidRPr="00C74C6F">
        <w:rPr>
          <w:i/>
        </w:rPr>
        <w:t>RX_PWR = TX_PWR – Path loss + G_TX + G_RX</w:t>
      </w:r>
    </w:p>
    <w:p w14:paraId="150888D2" w14:textId="77777777" w:rsidR="002B03CA" w:rsidRDefault="002B03CA" w:rsidP="002B03CA">
      <w:r>
        <w:rPr>
          <w:rFonts w:hint="eastAsia"/>
          <w:lang w:eastAsia="zh-CN"/>
        </w:rPr>
        <w:t>w</w:t>
      </w:r>
      <w:r>
        <w:t>here:</w:t>
      </w:r>
      <w:r>
        <w:tab/>
      </w:r>
      <w:r>
        <w:tab/>
      </w:r>
      <w:r>
        <w:tab/>
      </w:r>
    </w:p>
    <w:p w14:paraId="0375921F" w14:textId="77777777" w:rsidR="002B03CA" w:rsidRDefault="002B03CA" w:rsidP="002B03CA">
      <w:pPr>
        <w:pStyle w:val="B10"/>
      </w:pPr>
      <w:r>
        <w:t>-</w:t>
      </w:r>
      <w:r>
        <w:tab/>
        <w:t>RX_PWR is the received power</w:t>
      </w:r>
    </w:p>
    <w:p w14:paraId="50735AB8" w14:textId="77777777" w:rsidR="002B03CA" w:rsidRDefault="002B03CA" w:rsidP="002B03CA">
      <w:pPr>
        <w:pStyle w:val="B10"/>
      </w:pPr>
      <w:r>
        <w:t>-</w:t>
      </w:r>
      <w:r>
        <w:tab/>
        <w:t>TX_PWR is the transmitted power</w:t>
      </w:r>
    </w:p>
    <w:p w14:paraId="746C2C2B" w14:textId="77777777" w:rsidR="002B03CA" w:rsidRDefault="002B03CA" w:rsidP="002B03CA">
      <w:pPr>
        <w:pStyle w:val="B10"/>
      </w:pPr>
      <w:r>
        <w:t>-</w:t>
      </w:r>
      <w:r>
        <w:tab/>
        <w:t>G_TX is the transmitter antenna gain (directional array gain)</w:t>
      </w:r>
    </w:p>
    <w:p w14:paraId="74E759F7" w14:textId="77777777" w:rsidR="002B03CA" w:rsidRDefault="002B03CA" w:rsidP="002B03CA">
      <w:pPr>
        <w:pStyle w:val="B10"/>
      </w:pPr>
      <w:r>
        <w:lastRenderedPageBreak/>
        <w:t>-</w:t>
      </w:r>
      <w:r>
        <w:tab/>
        <w:t>G_RX is the receiver antenna gain (directional array gain).</w:t>
      </w:r>
    </w:p>
    <w:p w14:paraId="7440AB78" w14:textId="77777777" w:rsidR="00DF440C" w:rsidRPr="002A67C1" w:rsidRDefault="00DF440C" w:rsidP="007675DC">
      <w:pPr>
        <w:pStyle w:val="Heading3"/>
        <w:numPr>
          <w:ilvl w:val="0"/>
          <w:numId w:val="0"/>
        </w:numPr>
        <w:ind w:left="720" w:hanging="720"/>
      </w:pPr>
      <w:r w:rsidRPr="002A67C1">
        <w:rPr>
          <w:lang w:eastAsia="zh-CN"/>
        </w:rPr>
        <w:t>6a.2.8</w:t>
      </w:r>
      <w:r w:rsidRPr="002A67C1">
        <w:rPr>
          <w:rFonts w:cs="Arial"/>
          <w:lang w:eastAsia="zh-CN"/>
        </w:rPr>
        <w:tab/>
      </w:r>
      <w:r w:rsidRPr="002A67C1">
        <w:t>Performance metric</w:t>
      </w:r>
      <w:bookmarkEnd w:id="94"/>
      <w:bookmarkEnd w:id="95"/>
      <w:bookmarkEnd w:id="96"/>
      <w:bookmarkEnd w:id="97"/>
      <w:bookmarkEnd w:id="98"/>
    </w:p>
    <w:p w14:paraId="30AA288E" w14:textId="77777777" w:rsidR="00814E68" w:rsidRDefault="00814E68" w:rsidP="00814E68">
      <w:bookmarkStart w:id="99" w:name="_Toc162191954"/>
      <w:bookmarkStart w:id="100" w:name="_Toc163147583"/>
      <w:bookmarkStart w:id="101" w:name="_Toc169269915"/>
      <w:bookmarkStart w:id="102" w:name="_Toc176255389"/>
      <w:bookmarkStart w:id="103" w:name="_Toc176766601"/>
      <w:r>
        <w:rPr>
          <w:rFonts w:hint="eastAsia"/>
        </w:rPr>
        <w:t>For NR,</w:t>
      </w:r>
      <w:r>
        <w:t xml:space="preserve"> t</w:t>
      </w:r>
      <w:r>
        <w:rPr>
          <w:rFonts w:hint="eastAsia"/>
        </w:rPr>
        <w:t>he average throughput loss and 5%-ile throughput loss should be less than 5%.</w:t>
      </w:r>
    </w:p>
    <w:p w14:paraId="31F28A25" w14:textId="77777777" w:rsidR="00814E68" w:rsidRDefault="00814E68" w:rsidP="00814E68">
      <w:r>
        <w:t>F</w:t>
      </w:r>
      <w:r>
        <w:rPr>
          <w:rFonts w:hint="eastAsia"/>
        </w:rPr>
        <w:t>or NTN,</w:t>
      </w:r>
      <w:r>
        <w:t xml:space="preserve"> the average throughput loss and 5%-ile throughput loss should be less than 5%.</w:t>
      </w:r>
    </w:p>
    <w:p w14:paraId="289CD6E4" w14:textId="77777777" w:rsidR="00DF440C" w:rsidRPr="002A67C1" w:rsidRDefault="00DF440C" w:rsidP="007675DC">
      <w:pPr>
        <w:pStyle w:val="Heading3"/>
        <w:numPr>
          <w:ilvl w:val="0"/>
          <w:numId w:val="0"/>
        </w:numPr>
        <w:ind w:left="720" w:hanging="720"/>
      </w:pPr>
      <w:r w:rsidRPr="002A67C1">
        <w:rPr>
          <w:lang w:eastAsia="zh-CN"/>
        </w:rPr>
        <w:t>6a.2.9</w:t>
      </w:r>
      <w:r w:rsidRPr="002A67C1">
        <w:rPr>
          <w:rFonts w:cs="Arial"/>
          <w:lang w:eastAsia="zh-CN"/>
        </w:rPr>
        <w:tab/>
      </w:r>
      <w:r w:rsidRPr="002A67C1">
        <w:t>Throughput ~ SNR mapping</w:t>
      </w:r>
      <w:bookmarkEnd w:id="99"/>
      <w:bookmarkEnd w:id="100"/>
      <w:bookmarkEnd w:id="101"/>
      <w:bookmarkEnd w:id="102"/>
      <w:bookmarkEnd w:id="103"/>
    </w:p>
    <w:p w14:paraId="0369E4B8" w14:textId="77777777" w:rsidR="00420E94" w:rsidRDefault="00420E94" w:rsidP="00420E94">
      <w:r w:rsidRPr="00420E94">
        <w:rPr>
          <w:rFonts w:eastAsia="DengXian"/>
          <w:lang w:val="en-US"/>
        </w:rPr>
        <w:t>Adopt Section 5.2.7 of TR 38.803[20] as the SINR-Throughput performance metrics</w:t>
      </w:r>
    </w:p>
    <w:p w14:paraId="23ECC3DE" w14:textId="750CD6F1" w:rsidR="00DF440C" w:rsidRDefault="00DF440C" w:rsidP="00DF440C">
      <w:pPr>
        <w:rPr>
          <w:lang w:eastAsia="zh-CN"/>
        </w:rPr>
      </w:pPr>
      <w:r w:rsidRPr="002A67C1">
        <w:rPr>
          <w:lang w:eastAsia="zh-CN"/>
        </w:rPr>
        <w:t xml:space="preserve">[Further discuss </w:t>
      </w:r>
      <w:r w:rsidRPr="002A67C1">
        <w:rPr>
          <w:rFonts w:eastAsia="SimSun"/>
          <w:szCs w:val="24"/>
          <w:lang w:eastAsia="zh-CN"/>
        </w:rPr>
        <w:t>the applicability of the mapping for NTN link.]</w:t>
      </w:r>
    </w:p>
    <w:p w14:paraId="4D22E9B9" w14:textId="1E2FD339" w:rsidR="00DF440C" w:rsidRDefault="00DF440C" w:rsidP="007675DC">
      <w:pPr>
        <w:pStyle w:val="Heading2"/>
        <w:numPr>
          <w:ilvl w:val="0"/>
          <w:numId w:val="0"/>
        </w:numPr>
        <w:ind w:left="576" w:hanging="576"/>
        <w:rPr>
          <w:lang w:eastAsia="zh-CN"/>
        </w:rPr>
      </w:pPr>
      <w:bookmarkStart w:id="104" w:name="_Toc162191955"/>
      <w:bookmarkStart w:id="105" w:name="_Toc163147584"/>
      <w:bookmarkStart w:id="106" w:name="_Toc169269916"/>
      <w:bookmarkStart w:id="107" w:name="_Toc176255390"/>
      <w:bookmarkStart w:id="108" w:name="_Toc176766602"/>
      <w:r>
        <w:t>6a.3</w:t>
      </w:r>
      <w:r>
        <w:tab/>
        <w:t xml:space="preserve">Co-existence simulation </w:t>
      </w:r>
      <w:r>
        <w:rPr>
          <w:lang w:eastAsia="zh-CN"/>
        </w:rPr>
        <w:t>methodology for 1</w:t>
      </w:r>
      <w:r w:rsidR="001F5594">
        <w:rPr>
          <w:lang w:eastAsia="zh-CN"/>
        </w:rPr>
        <w:t>1</w:t>
      </w:r>
      <w:r>
        <w:rPr>
          <w:lang w:eastAsia="zh-CN"/>
        </w:rPr>
        <w:t>/</w:t>
      </w:r>
      <w:r w:rsidR="001F5594">
        <w:rPr>
          <w:lang w:eastAsia="zh-CN"/>
        </w:rPr>
        <w:t>14</w:t>
      </w:r>
      <w:r>
        <w:rPr>
          <w:lang w:eastAsia="zh-CN"/>
        </w:rPr>
        <w:t>GHz</w:t>
      </w:r>
      <w:bookmarkEnd w:id="104"/>
      <w:bookmarkEnd w:id="105"/>
      <w:bookmarkEnd w:id="106"/>
      <w:bookmarkEnd w:id="107"/>
      <w:bookmarkEnd w:id="108"/>
    </w:p>
    <w:p w14:paraId="4F6D4263" w14:textId="77777777" w:rsidR="00DF440C" w:rsidRDefault="00DF440C" w:rsidP="007675DC">
      <w:pPr>
        <w:pStyle w:val="Heading3"/>
        <w:numPr>
          <w:ilvl w:val="0"/>
          <w:numId w:val="0"/>
        </w:numPr>
        <w:ind w:left="720" w:hanging="720"/>
      </w:pPr>
      <w:bookmarkStart w:id="109" w:name="_Toc162191956"/>
      <w:bookmarkStart w:id="110" w:name="_Toc163147585"/>
      <w:bookmarkStart w:id="111" w:name="_Toc169269917"/>
      <w:bookmarkStart w:id="112" w:name="_Toc176255391"/>
      <w:bookmarkStart w:id="113" w:name="_Toc176766603"/>
      <w:r>
        <w:rPr>
          <w:rFonts w:hint="eastAsia"/>
          <w:lang w:eastAsia="zh-CN"/>
        </w:rPr>
        <w:t>6a.3.1</w:t>
      </w:r>
      <w:r>
        <w:tab/>
      </w:r>
      <w:r>
        <w:rPr>
          <w:rFonts w:hint="eastAsia"/>
          <w:lang w:eastAsia="zh-CN"/>
        </w:rPr>
        <w:t>Simulation</w:t>
      </w:r>
      <w:r>
        <w:t xml:space="preserve"> procedure</w:t>
      </w:r>
      <w:bookmarkEnd w:id="109"/>
      <w:bookmarkEnd w:id="110"/>
      <w:bookmarkEnd w:id="111"/>
      <w:bookmarkEnd w:id="112"/>
      <w:bookmarkEnd w:id="113"/>
    </w:p>
    <w:p w14:paraId="2D98A430" w14:textId="217068E3" w:rsidR="00DF440C" w:rsidRDefault="00DF440C" w:rsidP="00DF440C">
      <w:pPr>
        <w:rPr>
          <w:lang w:eastAsia="zh-CN"/>
        </w:rPr>
      </w:pPr>
      <w:r>
        <w:rPr>
          <w:rFonts w:hint="eastAsia"/>
          <w:lang w:eastAsia="zh-CN"/>
        </w:rPr>
        <w:t>S</w:t>
      </w:r>
      <w:r>
        <w:rPr>
          <w:lang w:eastAsia="zh-CN"/>
        </w:rPr>
        <w:t>ee Section 6.3.1</w:t>
      </w:r>
      <w:r w:rsidR="003B524A">
        <w:rPr>
          <w:lang w:eastAsia="zh-CN"/>
        </w:rPr>
        <w:t xml:space="preserve"> of TR 38.863</w:t>
      </w:r>
      <w:r>
        <w:rPr>
          <w:lang w:eastAsia="zh-CN"/>
        </w:rPr>
        <w:t xml:space="preserve">, noting the FRF and network deployment for NTN and TN in above 10GHz are specified accordingly. </w:t>
      </w:r>
    </w:p>
    <w:p w14:paraId="53DF7F35" w14:textId="77777777" w:rsidR="00DF440C" w:rsidRDefault="00DF440C" w:rsidP="00DF440C">
      <w:pPr>
        <w:rPr>
          <w:lang w:eastAsia="zh-CN"/>
        </w:rPr>
      </w:pPr>
      <w:r>
        <w:rPr>
          <w:lang w:eastAsia="zh-CN"/>
        </w:rPr>
        <w:t xml:space="preserve">Following approaches for the deployment of NTN UE and satellite are used: </w:t>
      </w:r>
    </w:p>
    <w:p w14:paraId="401FEFD1" w14:textId="77777777" w:rsidR="00DF440C" w:rsidRPr="00454C0A" w:rsidRDefault="00DF440C" w:rsidP="00DF440C">
      <w:pPr>
        <w:pStyle w:val="B10"/>
        <w:rPr>
          <w:lang w:eastAsia="zh-CN"/>
        </w:rPr>
      </w:pPr>
      <w:r>
        <w:rPr>
          <w:lang w:eastAsia="zh-CN"/>
        </w:rPr>
        <w:t>-</w:t>
      </w:r>
      <w:r>
        <w:rPr>
          <w:lang w:eastAsia="zh-CN"/>
        </w:rPr>
        <w:tab/>
      </w:r>
      <w:r w:rsidRPr="00454C0A">
        <w:rPr>
          <w:lang w:eastAsia="zh-CN"/>
        </w:rPr>
        <w:t xml:space="preserve">The </w:t>
      </w:r>
      <w:r>
        <w:rPr>
          <w:lang w:eastAsia="zh-CN"/>
        </w:rPr>
        <w:t>s</w:t>
      </w:r>
      <w:r w:rsidRPr="00454C0A">
        <w:rPr>
          <w:lang w:eastAsia="zh-CN"/>
        </w:rPr>
        <w:t>atellite should be generated in the visible area/sky of NTN UE;</w:t>
      </w:r>
    </w:p>
    <w:p w14:paraId="243FFD6B" w14:textId="77777777" w:rsidR="00DF440C" w:rsidRPr="00454C0A" w:rsidRDefault="00DF440C" w:rsidP="00DF440C">
      <w:pPr>
        <w:pStyle w:val="B10"/>
        <w:rPr>
          <w:lang w:eastAsia="zh-CN"/>
        </w:rPr>
      </w:pPr>
      <w:r>
        <w:rPr>
          <w:lang w:eastAsia="zh-CN"/>
        </w:rPr>
        <w:t>-</w:t>
      </w:r>
      <w:r>
        <w:rPr>
          <w:lang w:eastAsia="zh-CN"/>
        </w:rPr>
        <w:tab/>
      </w:r>
      <w:r w:rsidRPr="00454C0A">
        <w:rPr>
          <w:lang w:eastAsia="zh-CN"/>
        </w:rPr>
        <w:t>NTN UEs point to the satellite accurately;</w:t>
      </w:r>
    </w:p>
    <w:p w14:paraId="45E9B934" w14:textId="77777777" w:rsidR="00DF440C" w:rsidRPr="00454C0A" w:rsidRDefault="00DF440C" w:rsidP="00DF440C">
      <w:pPr>
        <w:pStyle w:val="B10"/>
        <w:rPr>
          <w:lang w:eastAsia="zh-CN"/>
        </w:rPr>
      </w:pPr>
      <w:r>
        <w:rPr>
          <w:lang w:eastAsia="zh-CN"/>
        </w:rPr>
        <w:t>-</w:t>
      </w:r>
      <w:r>
        <w:rPr>
          <w:lang w:eastAsia="zh-CN"/>
        </w:rPr>
        <w:tab/>
      </w:r>
      <w:r w:rsidRPr="00454C0A">
        <w:rPr>
          <w:lang w:eastAsia="zh-CN"/>
        </w:rPr>
        <w:t>The position of the satellite should guarantee that NTN UE vertical angle towards the satellite;</w:t>
      </w:r>
    </w:p>
    <w:p w14:paraId="3272D6BC" w14:textId="77777777" w:rsidR="00DF440C" w:rsidRPr="00454C0A" w:rsidRDefault="00DF440C" w:rsidP="00DF440C">
      <w:pPr>
        <w:pStyle w:val="B20"/>
        <w:rPr>
          <w:lang w:eastAsia="zh-CN"/>
        </w:rPr>
      </w:pPr>
      <w:r>
        <w:rPr>
          <w:lang w:eastAsia="zh-CN"/>
        </w:rPr>
        <w:t>-</w:t>
      </w:r>
      <w:r>
        <w:rPr>
          <w:lang w:eastAsia="zh-CN"/>
        </w:rPr>
        <w:tab/>
      </w:r>
      <w:r w:rsidRPr="00454C0A">
        <w:rPr>
          <w:lang w:eastAsia="zh-CN"/>
        </w:rPr>
        <w:t>For calibration, use 30 degree and 90 degree instead of the range</w:t>
      </w:r>
      <w:r>
        <w:rPr>
          <w:lang w:eastAsia="zh-CN"/>
        </w:rPr>
        <w:t>;</w:t>
      </w:r>
    </w:p>
    <w:p w14:paraId="7AA4B1C6" w14:textId="77777777" w:rsidR="00DF440C" w:rsidRPr="00454C0A" w:rsidRDefault="00DF440C" w:rsidP="00DF440C">
      <w:pPr>
        <w:pStyle w:val="B20"/>
        <w:ind w:left="852"/>
        <w:rPr>
          <w:lang w:eastAsia="zh-CN"/>
        </w:rPr>
      </w:pPr>
      <w:r>
        <w:rPr>
          <w:lang w:eastAsia="zh-CN"/>
        </w:rPr>
        <w:t>-</w:t>
      </w:r>
      <w:r>
        <w:rPr>
          <w:lang w:eastAsia="zh-CN"/>
        </w:rPr>
        <w:tab/>
        <w:t xml:space="preserve">SAN elevation angle </w:t>
      </w:r>
      <w:r w:rsidRPr="00454C0A">
        <w:rPr>
          <w:lang w:eastAsia="zh-CN"/>
        </w:rPr>
        <w:t>value</w:t>
      </w:r>
      <w:r>
        <w:rPr>
          <w:lang w:eastAsia="zh-CN"/>
        </w:rPr>
        <w:t xml:space="preserve">, 25 &amp; 90 degree (computed from the centre of the beam), </w:t>
      </w:r>
      <w:r w:rsidRPr="00454C0A">
        <w:rPr>
          <w:lang w:eastAsia="zh-CN"/>
        </w:rPr>
        <w:t xml:space="preserve">for co-existence </w:t>
      </w:r>
      <w:r>
        <w:rPr>
          <w:lang w:eastAsia="zh-CN"/>
        </w:rPr>
        <w:t>-</w:t>
      </w:r>
      <w:r w:rsidRPr="00454C0A">
        <w:rPr>
          <w:lang w:eastAsia="zh-CN"/>
        </w:rPr>
        <w:t>simulation</w:t>
      </w:r>
      <w:r>
        <w:rPr>
          <w:lang w:eastAsia="zh-CN"/>
        </w:rPr>
        <w:t>;</w:t>
      </w:r>
    </w:p>
    <w:p w14:paraId="1B450413" w14:textId="77777777" w:rsidR="00DF440C" w:rsidRPr="006C5C4D" w:rsidRDefault="00DF440C" w:rsidP="00DF440C">
      <w:pPr>
        <w:pStyle w:val="B10"/>
        <w:rPr>
          <w:lang w:val="en-US" w:eastAsia="zh-CN"/>
        </w:rPr>
      </w:pPr>
      <w:r>
        <w:rPr>
          <w:lang w:eastAsia="zh-CN"/>
        </w:rPr>
        <w:t>-</w:t>
      </w:r>
      <w:r>
        <w:rPr>
          <w:lang w:eastAsia="zh-CN"/>
        </w:rPr>
        <w:tab/>
      </w:r>
      <w:r w:rsidRPr="00454C0A">
        <w:rPr>
          <w:lang w:eastAsia="zh-CN"/>
        </w:rPr>
        <w:t>Horizontal angle of NTN UEs should be calculated based on the satellite position</w:t>
      </w:r>
      <w:r>
        <w:rPr>
          <w:lang w:eastAsia="zh-CN"/>
        </w:rPr>
        <w:t>;</w:t>
      </w:r>
    </w:p>
    <w:p w14:paraId="41BA0C38" w14:textId="77777777" w:rsidR="00DF440C" w:rsidRPr="006C5C4D" w:rsidRDefault="00DF440C" w:rsidP="00DF440C">
      <w:pPr>
        <w:pStyle w:val="B10"/>
        <w:rPr>
          <w:lang w:val="en-US" w:eastAsia="zh-CN"/>
        </w:rPr>
      </w:pPr>
      <w:r>
        <w:rPr>
          <w:lang w:eastAsia="zh-CN"/>
        </w:rPr>
        <w:t>-</w:t>
      </w:r>
      <w:r>
        <w:rPr>
          <w:lang w:eastAsia="zh-CN"/>
        </w:rPr>
        <w:tab/>
      </w:r>
      <w:r w:rsidRPr="003A4A47">
        <w:rPr>
          <w:lang w:eastAsia="zh-CN"/>
        </w:rPr>
        <w:t>Use 35m as minimum distance assumed between VSAT and TN BS for co-ex study.</w:t>
      </w:r>
      <w:r>
        <w:rPr>
          <w:lang w:eastAsia="zh-CN"/>
        </w:rPr>
        <w:t xml:space="preserve"> </w:t>
      </w:r>
    </w:p>
    <w:p w14:paraId="5BEB7243" w14:textId="77777777" w:rsidR="00356356" w:rsidRPr="00DF440C" w:rsidRDefault="00356356" w:rsidP="00356356">
      <w:pPr>
        <w:rPr>
          <w:lang w:val="en-US"/>
        </w:rPr>
      </w:pPr>
    </w:p>
    <w:sectPr w:rsidR="00356356" w:rsidRPr="00DF440C">
      <w:pgSz w:w="11907" w:h="16840" w:code="9"/>
      <w:pgMar w:top="1134" w:right="1021" w:bottom="1287" w:left="1021"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2" w:author="Dominique Everaere" w:date="2024-11-01T20:47:00Z" w:initials="DE">
    <w:p w14:paraId="40B37D4B" w14:textId="77777777" w:rsidR="008273B1" w:rsidRDefault="008273B1" w:rsidP="008273B1">
      <w:pPr>
        <w:pStyle w:val="CommentText"/>
        <w:jc w:val="left"/>
      </w:pPr>
      <w:r>
        <w:rPr>
          <w:rStyle w:val="CommentReference"/>
        </w:rPr>
        <w:annotationRef/>
      </w:r>
      <w:r>
        <w:t>Parameters from the SI on IMT parameters for 10.0-10.5 GHz, TR 38.921</w:t>
      </w:r>
    </w:p>
  </w:comment>
  <w:comment w:id="63" w:author="Dominique Everaere" w:date="2024-11-01T20:48:00Z" w:initials="DE">
    <w:p w14:paraId="47835FA1" w14:textId="77777777" w:rsidR="008273B1" w:rsidRDefault="008273B1" w:rsidP="008273B1">
      <w:pPr>
        <w:pStyle w:val="CommentText"/>
        <w:jc w:val="left"/>
      </w:pPr>
      <w:r>
        <w:rPr>
          <w:rStyle w:val="CommentReference"/>
        </w:rPr>
        <w:annotationRef/>
      </w:r>
      <w:r>
        <w:t>Parameters from the SI on IMT parameters for 15 GHz, TR 38.922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0B37D4B" w15:done="0"/>
  <w15:commentEx w15:paraId="47835FA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ACFBCFB" w16cex:dateUtc="2024-11-01T19:47:00Z"/>
  <w16cex:commentExtensible w16cex:durableId="2ACFBD1A" w16cex:dateUtc="2024-11-01T19: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0B37D4B" w16cid:durableId="2ACFBCFB"/>
  <w16cid:commentId w16cid:paraId="47835FA1" w16cid:durableId="2ACFBD1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562D14" w14:textId="77777777" w:rsidR="001B6AF0" w:rsidRDefault="001B6AF0">
      <w:r>
        <w:separator/>
      </w:r>
    </w:p>
  </w:endnote>
  <w:endnote w:type="continuationSeparator" w:id="0">
    <w:p w14:paraId="0324DBEB" w14:textId="77777777" w:rsidR="001B6AF0" w:rsidRDefault="001B6A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Unicode MS">
    <w:altName w:val="Yu Gothic"/>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Bold">
    <w:altName w:val="Arial"/>
    <w:panose1 w:val="020B07040202020202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sig w:usb0="00000000" w:usb1="00000000" w:usb2="00000000" w:usb3="00000000" w:csb0="00000001" w:csb1="00000000"/>
  </w:font>
  <w:font w:name="CG Times (WN)">
    <w:altName w:val="Arial"/>
    <w:charset w:val="00"/>
    <w:family w:val="roman"/>
    <w:pitch w:val="default"/>
    <w:sig w:usb0="00000000" w:usb1="00000000" w:usb2="00000000" w:usb3="00000000" w:csb0="000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Yu Mincho">
    <w:charset w:val="80"/>
    <w:family w:val="roman"/>
    <w:pitch w:val="variable"/>
    <w:sig w:usb0="800002E7" w:usb1="2AC7FCFF" w:usb2="00000012" w:usb3="00000000" w:csb0="0002009F" w:csb1="00000000"/>
  </w:font>
  <w:font w:name="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MS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Bookman Old Style"/>
    <w:charset w:val="00"/>
    <w:family w:val="roman"/>
    <w:pitch w:val="default"/>
    <w:sig w:usb0="00000000"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A1D36C" w14:textId="77777777" w:rsidR="001B6AF0" w:rsidRDefault="001B6AF0">
      <w:r>
        <w:separator/>
      </w:r>
    </w:p>
  </w:footnote>
  <w:footnote w:type="continuationSeparator" w:id="0">
    <w:p w14:paraId="34120031" w14:textId="77777777" w:rsidR="001B6AF0" w:rsidRDefault="001B6A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46952C8"/>
    <w:multiLevelType w:val="hybridMultilevel"/>
    <w:tmpl w:val="191EF9B6"/>
    <w:styleLink w:val="1"/>
    <w:lvl w:ilvl="0" w:tplc="6A2C9BEA">
      <w:start w:val="1"/>
      <w:numFmt w:val="bullet"/>
      <w:lvlText w:val="–"/>
      <w:lvlJc w:val="left"/>
      <w:pPr>
        <w:ind w:left="420" w:hanging="420"/>
      </w:pPr>
      <w:rPr>
        <w:rFonts w:ascii="Times" w:eastAsia="Times" w:hAnsi="Times" w:cs="Time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33EA2EC">
      <w:start w:val="1"/>
      <w:numFmt w:val="bullet"/>
      <w:lvlText w:val="➢"/>
      <w:lvlJc w:val="left"/>
      <w:pPr>
        <w:ind w:left="720" w:hanging="30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EC64824">
      <w:start w:val="1"/>
      <w:numFmt w:val="bullet"/>
      <w:lvlText w:val="◇"/>
      <w:lvlJc w:val="left"/>
      <w:pPr>
        <w:ind w:left="1260" w:hanging="42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46E19CA">
      <w:start w:val="1"/>
      <w:numFmt w:val="bullet"/>
      <w:lvlText w:val="●"/>
      <w:lvlJc w:val="left"/>
      <w:pPr>
        <w:ind w:left="1440" w:hanging="18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39AC1E8">
      <w:start w:val="1"/>
      <w:numFmt w:val="bullet"/>
      <w:lvlText w:val="➢"/>
      <w:lvlJc w:val="left"/>
      <w:pPr>
        <w:ind w:left="2100" w:hanging="42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88A8302">
      <w:start w:val="1"/>
      <w:numFmt w:val="bullet"/>
      <w:lvlText w:val="◇"/>
      <w:lvlJc w:val="left"/>
      <w:pPr>
        <w:ind w:left="2520" w:hanging="42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5229DA0">
      <w:start w:val="1"/>
      <w:numFmt w:val="bullet"/>
      <w:lvlText w:val="●"/>
      <w:lvlJc w:val="left"/>
      <w:pPr>
        <w:ind w:left="28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AD2DF6C">
      <w:start w:val="1"/>
      <w:numFmt w:val="bullet"/>
      <w:lvlText w:val="➢"/>
      <w:lvlJc w:val="left"/>
      <w:pPr>
        <w:ind w:left="3360" w:hanging="42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9C2D01E">
      <w:start w:val="1"/>
      <w:numFmt w:val="bullet"/>
      <w:lvlText w:val="◇"/>
      <w:lvlJc w:val="left"/>
      <w:pPr>
        <w:ind w:left="3600" w:hanging="24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080F6349"/>
    <w:multiLevelType w:val="singleLevel"/>
    <w:tmpl w:val="80F24A0C"/>
    <w:lvl w:ilvl="0">
      <w:start w:val="1"/>
      <w:numFmt w:val="decimal"/>
      <w:pStyle w:val="10"/>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28B2213"/>
    <w:multiLevelType w:val="hybridMultilevel"/>
    <w:tmpl w:val="DBAACB1E"/>
    <w:lvl w:ilvl="0" w:tplc="2B802312">
      <w:start w:val="38"/>
      <w:numFmt w:val="bullet"/>
      <w:lvlText w:val="-"/>
      <w:lvlJc w:val="left"/>
      <w:pPr>
        <w:ind w:left="720" w:hanging="360"/>
      </w:pPr>
      <w:rPr>
        <w:rFonts w:ascii="Calibri" w:eastAsia="Calibr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0A87A02"/>
    <w:multiLevelType w:val="hybridMultilevel"/>
    <w:tmpl w:val="C696EAB8"/>
    <w:lvl w:ilvl="0" w:tplc="AD46037E">
      <w:start w:val="1"/>
      <w:numFmt w:val="bullet"/>
      <w:pStyle w:val="ECCParBulleted"/>
      <w:lvlText w:val=""/>
      <w:lvlJc w:val="left"/>
      <w:pPr>
        <w:tabs>
          <w:tab w:val="num" w:pos="360"/>
        </w:tabs>
        <w:ind w:left="360" w:hanging="360"/>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Courier New" w:hAnsi="Courier New" w:cs="Arial Bold"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Bold"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Bold"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0" w15:restartNumberingAfterBreak="0">
    <w:nsid w:val="212F4188"/>
    <w:multiLevelType w:val="multilevel"/>
    <w:tmpl w:val="BF1AD4A4"/>
    <w:lvl w:ilvl="0">
      <w:start w:val="1"/>
      <w:numFmt w:val="decimal"/>
      <w:pStyle w:val="ECCAnnex-heading1"/>
      <w:suff w:val="space"/>
      <w:lvlText w:val="ANNEX %1:"/>
      <w:lvlJc w:val="left"/>
      <w:pPr>
        <w:ind w:left="709" w:firstLine="0"/>
      </w:pPr>
      <w:rPr>
        <w:rFonts w:ascii="Arial" w:hAnsi="Arial" w:hint="default"/>
        <w:b/>
        <w:bCs w:val="0"/>
        <w:i w:val="0"/>
        <w:iCs w:val="0"/>
        <w:smallCaps w:val="0"/>
        <w:strike w:val="0"/>
        <w:dstrike w:val="0"/>
        <w:vanish w:val="0"/>
        <w:color w:val="D2232A"/>
        <w:spacing w:val="0"/>
        <w:position w:val="0"/>
        <w:sz w:val="20"/>
        <w:u w:val="none"/>
        <w:vertAlign w:val="baseline"/>
        <w:em w:val="none"/>
      </w:rPr>
    </w:lvl>
    <w:lvl w:ilvl="1">
      <w:start w:val="1"/>
      <w:numFmt w:val="decimal"/>
      <w:pStyle w:val="ECCAnnexheading2"/>
      <w:suff w:val="space"/>
      <w:lvlText w:val="A%1.%2"/>
      <w:lvlJc w:val="left"/>
      <w:pPr>
        <w:ind w:left="576" w:hanging="576"/>
      </w:pPr>
      <w:rPr>
        <w:rFonts w:hint="default"/>
      </w:rPr>
    </w:lvl>
    <w:lvl w:ilvl="2">
      <w:start w:val="1"/>
      <w:numFmt w:val="decimal"/>
      <w:pStyle w:val="ECCAnnexheading3"/>
      <w:lvlText w:val="A%1.%2.%3"/>
      <w:lvlJc w:val="left"/>
      <w:pPr>
        <w:tabs>
          <w:tab w:val="num" w:pos="720"/>
        </w:tabs>
        <w:ind w:left="720" w:hanging="720"/>
      </w:pPr>
      <w:rPr>
        <w:rFonts w:hint="default"/>
      </w:rPr>
    </w:lvl>
    <w:lvl w:ilvl="3">
      <w:start w:val="1"/>
      <w:numFmt w:val="decimal"/>
      <w:pStyle w:val="ECCAnnexheading4"/>
      <w:lvlText w:val="A%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6336B5"/>
    <w:multiLevelType w:val="singleLevel"/>
    <w:tmpl w:val="0C09000F"/>
    <w:lvl w:ilvl="0">
      <w:start w:val="1"/>
      <w:numFmt w:val="decimal"/>
      <w:pStyle w:val="References"/>
      <w:lvlText w:val="%1."/>
      <w:lvlJc w:val="left"/>
      <w:pPr>
        <w:tabs>
          <w:tab w:val="num" w:pos="360"/>
        </w:tabs>
        <w:ind w:left="360" w:hanging="360"/>
      </w:pPr>
    </w:lvl>
  </w:abstractNum>
  <w:abstractNum w:abstractNumId="14" w15:restartNumberingAfterBreak="0">
    <w:nsid w:val="30376DA7"/>
    <w:multiLevelType w:val="multilevel"/>
    <w:tmpl w:val="B97E90C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31913D55"/>
    <w:multiLevelType w:val="hybridMultilevel"/>
    <w:tmpl w:val="814E2198"/>
    <w:lvl w:ilvl="0" w:tplc="57C8F0D8">
      <w:start w:val="1"/>
      <w:numFmt w:val="decimal"/>
      <w:pStyle w:val="1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3BE27AEC"/>
    <w:multiLevelType w:val="hybridMultilevel"/>
    <w:tmpl w:val="3D2ADBDC"/>
    <w:lvl w:ilvl="0" w:tplc="8CE00DF2">
      <w:start w:val="100"/>
      <w:numFmt w:val="bullet"/>
      <w:lvlText w:val="-"/>
      <w:lvlJc w:val="left"/>
      <w:pPr>
        <w:ind w:left="720" w:hanging="360"/>
      </w:pPr>
      <w:rPr>
        <w:rFonts w:ascii="Calibri" w:eastAsia="Calibr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42F876EA"/>
    <w:multiLevelType w:val="hybridMultilevel"/>
    <w:tmpl w:val="3D9CF654"/>
    <w:lvl w:ilvl="0" w:tplc="26107B78">
      <w:start w:val="38"/>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C6D0821"/>
    <w:multiLevelType w:val="hybridMultilevel"/>
    <w:tmpl w:val="EFC0596C"/>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E004B73"/>
    <w:multiLevelType w:val="hybridMultilevel"/>
    <w:tmpl w:val="05D4F034"/>
    <w:lvl w:ilvl="0" w:tplc="D220C786">
      <w:start w:val="6"/>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7C785176"/>
    <w:multiLevelType w:val="hybridMultilevel"/>
    <w:tmpl w:val="30D609BC"/>
    <w:lvl w:ilvl="0" w:tplc="38B6F5F6">
      <w:start w:val="1"/>
      <w:numFmt w:val="decimal"/>
      <w:lvlText w:val="[%1]"/>
      <w:lvlJc w:val="left"/>
      <w:pPr>
        <w:tabs>
          <w:tab w:val="num" w:pos="405"/>
        </w:tabs>
        <w:ind w:left="405" w:hanging="405"/>
      </w:pPr>
      <w:rPr>
        <w:rFonts w:hint="default"/>
      </w:rPr>
    </w:lvl>
    <w:lvl w:ilvl="1" w:tplc="040B0019" w:tentative="1">
      <w:start w:val="1"/>
      <w:numFmt w:val="lowerLetter"/>
      <w:lvlText w:val="%2."/>
      <w:lvlJc w:val="left"/>
      <w:pPr>
        <w:tabs>
          <w:tab w:val="num" w:pos="873"/>
        </w:tabs>
        <w:ind w:left="873" w:hanging="360"/>
      </w:pPr>
    </w:lvl>
    <w:lvl w:ilvl="2" w:tplc="040B001B" w:tentative="1">
      <w:start w:val="1"/>
      <w:numFmt w:val="lowerRoman"/>
      <w:lvlText w:val="%3."/>
      <w:lvlJc w:val="right"/>
      <w:pPr>
        <w:tabs>
          <w:tab w:val="num" w:pos="1593"/>
        </w:tabs>
        <w:ind w:left="1593" w:hanging="180"/>
      </w:pPr>
    </w:lvl>
    <w:lvl w:ilvl="3" w:tplc="040B000F" w:tentative="1">
      <w:start w:val="1"/>
      <w:numFmt w:val="decimal"/>
      <w:lvlText w:val="%4."/>
      <w:lvlJc w:val="left"/>
      <w:pPr>
        <w:tabs>
          <w:tab w:val="num" w:pos="2313"/>
        </w:tabs>
        <w:ind w:left="2313" w:hanging="360"/>
      </w:pPr>
    </w:lvl>
    <w:lvl w:ilvl="4" w:tplc="040B0019" w:tentative="1">
      <w:start w:val="1"/>
      <w:numFmt w:val="lowerLetter"/>
      <w:lvlText w:val="%5."/>
      <w:lvlJc w:val="left"/>
      <w:pPr>
        <w:tabs>
          <w:tab w:val="num" w:pos="3033"/>
        </w:tabs>
        <w:ind w:left="3033" w:hanging="360"/>
      </w:pPr>
    </w:lvl>
    <w:lvl w:ilvl="5" w:tplc="040B001B" w:tentative="1">
      <w:start w:val="1"/>
      <w:numFmt w:val="lowerRoman"/>
      <w:lvlText w:val="%6."/>
      <w:lvlJc w:val="right"/>
      <w:pPr>
        <w:tabs>
          <w:tab w:val="num" w:pos="3753"/>
        </w:tabs>
        <w:ind w:left="3753" w:hanging="180"/>
      </w:pPr>
    </w:lvl>
    <w:lvl w:ilvl="6" w:tplc="040B000F" w:tentative="1">
      <w:start w:val="1"/>
      <w:numFmt w:val="decimal"/>
      <w:lvlText w:val="%7."/>
      <w:lvlJc w:val="left"/>
      <w:pPr>
        <w:tabs>
          <w:tab w:val="num" w:pos="4473"/>
        </w:tabs>
        <w:ind w:left="4473" w:hanging="360"/>
      </w:pPr>
    </w:lvl>
    <w:lvl w:ilvl="7" w:tplc="040B0019" w:tentative="1">
      <w:start w:val="1"/>
      <w:numFmt w:val="lowerLetter"/>
      <w:lvlText w:val="%8."/>
      <w:lvlJc w:val="left"/>
      <w:pPr>
        <w:tabs>
          <w:tab w:val="num" w:pos="5193"/>
        </w:tabs>
        <w:ind w:left="5193" w:hanging="360"/>
      </w:pPr>
    </w:lvl>
    <w:lvl w:ilvl="8" w:tplc="040B001B" w:tentative="1">
      <w:start w:val="1"/>
      <w:numFmt w:val="lowerRoman"/>
      <w:lvlText w:val="%9."/>
      <w:lvlJc w:val="right"/>
      <w:pPr>
        <w:tabs>
          <w:tab w:val="num" w:pos="5913"/>
        </w:tabs>
        <w:ind w:left="5913" w:hanging="180"/>
      </w:pPr>
    </w:lvl>
  </w:abstractNum>
  <w:num w:numId="1" w16cid:durableId="1845899375">
    <w:abstractNumId w:val="13"/>
  </w:num>
  <w:num w:numId="2" w16cid:durableId="480122309">
    <w:abstractNumId w:val="12"/>
  </w:num>
  <w:num w:numId="3" w16cid:durableId="1190340224">
    <w:abstractNumId w:val="38"/>
  </w:num>
  <w:num w:numId="4" w16cid:durableId="737635771">
    <w:abstractNumId w:val="6"/>
  </w:num>
  <w:num w:numId="5" w16cid:durableId="86539476">
    <w:abstractNumId w:val="22"/>
  </w:num>
  <w:num w:numId="6" w16cid:durableId="66617274">
    <w:abstractNumId w:val="16"/>
  </w:num>
  <w:num w:numId="7" w16cid:durableId="691224717">
    <w:abstractNumId w:val="14"/>
  </w:num>
  <w:num w:numId="8" w16cid:durableId="246310024">
    <w:abstractNumId w:val="24"/>
  </w:num>
  <w:num w:numId="9" w16cid:durableId="1061517549">
    <w:abstractNumId w:val="42"/>
  </w:num>
  <w:num w:numId="10" w16cid:durableId="917980055">
    <w:abstractNumId w:val="32"/>
  </w:num>
  <w:num w:numId="11" w16cid:durableId="271061261">
    <w:abstractNumId w:val="15"/>
  </w:num>
  <w:num w:numId="12" w16cid:durableId="293409609">
    <w:abstractNumId w:val="33"/>
  </w:num>
  <w:num w:numId="13" w16cid:durableId="1395929953">
    <w:abstractNumId w:val="39"/>
  </w:num>
  <w:num w:numId="14" w16cid:durableId="334109662">
    <w:abstractNumId w:val="8"/>
  </w:num>
  <w:num w:numId="15" w16cid:durableId="600990165">
    <w:abstractNumId w:val="10"/>
  </w:num>
  <w:num w:numId="16" w16cid:durableId="1423261774">
    <w:abstractNumId w:val="2"/>
  </w:num>
  <w:num w:numId="17" w16cid:durableId="1027637005">
    <w:abstractNumId w:val="40"/>
  </w:num>
  <w:num w:numId="18" w16cid:durableId="1386177245">
    <w:abstractNumId w:val="7"/>
  </w:num>
  <w:num w:numId="19" w16cid:durableId="172688887">
    <w:abstractNumId w:val="20"/>
  </w:num>
  <w:num w:numId="20" w16cid:durableId="1863476856">
    <w:abstractNumId w:val="19"/>
  </w:num>
  <w:num w:numId="21" w16cid:durableId="246576201">
    <w:abstractNumId w:val="37"/>
  </w:num>
  <w:num w:numId="22" w16cid:durableId="162822768">
    <w:abstractNumId w:val="17"/>
  </w:num>
  <w:num w:numId="23" w16cid:durableId="255793747">
    <w:abstractNumId w:val="23"/>
  </w:num>
  <w:num w:numId="24" w16cid:durableId="1606428291">
    <w:abstractNumId w:val="4"/>
  </w:num>
  <w:num w:numId="25" w16cid:durableId="1194920204">
    <w:abstractNumId w:val="30"/>
  </w:num>
  <w:num w:numId="26" w16cid:durableId="816067927">
    <w:abstractNumId w:val="25"/>
  </w:num>
  <w:num w:numId="27" w16cid:durableId="1220626781">
    <w:abstractNumId w:val="29"/>
  </w:num>
  <w:num w:numId="28" w16cid:durableId="259604161">
    <w:abstractNumId w:val="34"/>
  </w:num>
  <w:num w:numId="29" w16cid:durableId="1796875688">
    <w:abstractNumId w:val="9"/>
  </w:num>
  <w:num w:numId="30" w16cid:durableId="1124038615">
    <w:abstractNumId w:val="28"/>
  </w:num>
  <w:num w:numId="31" w16cid:durableId="7026048">
    <w:abstractNumId w:val="27"/>
  </w:num>
  <w:num w:numId="32" w16cid:durableId="851454393">
    <w:abstractNumId w:val="3"/>
  </w:num>
  <w:num w:numId="33" w16cid:durableId="1459567930">
    <w:abstractNumId w:val="18"/>
  </w:num>
  <w:num w:numId="34" w16cid:durableId="1579945655">
    <w:abstractNumId w:val="21"/>
  </w:num>
  <w:num w:numId="35" w16cid:durableId="389425459">
    <w:abstractNumId w:val="11"/>
  </w:num>
  <w:num w:numId="36" w16cid:durableId="2146001218">
    <w:abstractNumId w:val="35"/>
  </w:num>
  <w:num w:numId="37" w16cid:durableId="1601525374">
    <w:abstractNumId w:val="41"/>
  </w:num>
  <w:num w:numId="38" w16cid:durableId="459690805">
    <w:abstractNumId w:val="36"/>
  </w:num>
  <w:num w:numId="39" w16cid:durableId="451284263">
    <w:abstractNumId w:val="5"/>
  </w:num>
  <w:num w:numId="40" w16cid:durableId="395317919">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1" w16cid:durableId="1893231828">
    <w:abstractNumId w:val="0"/>
  </w:num>
  <w:num w:numId="42" w16cid:durableId="1204635450">
    <w:abstractNumId w:val="26"/>
  </w:num>
  <w:num w:numId="43" w16cid:durableId="389578406">
    <w:abstractNumId w:val="31"/>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minique Everaere">
    <w15:presenceInfo w15:providerId="AD" w15:userId="S::dominique.everaere@ericsson.com::b682b61a-ccb5-48d6-8a13-6ce3301fef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US" w:vendorID="64" w:dllVersion="6" w:nlCheck="1" w:checkStyle="1"/>
  <w:activeWritingStyle w:appName="MSWord" w:lang="en-GB" w:vendorID="64" w:dllVersion="6" w:nlCheck="1" w:checkStyle="1"/>
  <w:activeWritingStyle w:appName="MSWord" w:lang="en-CA" w:vendorID="64" w:dllVersion="6" w:nlCheck="1" w:checkStyle="1"/>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SE"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4EE"/>
    <w:rsid w:val="000009A0"/>
    <w:rsid w:val="00001160"/>
    <w:rsid w:val="00001738"/>
    <w:rsid w:val="000018A6"/>
    <w:rsid w:val="00002559"/>
    <w:rsid w:val="00002919"/>
    <w:rsid w:val="00003045"/>
    <w:rsid w:val="0000323E"/>
    <w:rsid w:val="000045EA"/>
    <w:rsid w:val="00004983"/>
    <w:rsid w:val="00004C91"/>
    <w:rsid w:val="00005739"/>
    <w:rsid w:val="00006E8B"/>
    <w:rsid w:val="00007383"/>
    <w:rsid w:val="000076B2"/>
    <w:rsid w:val="00010797"/>
    <w:rsid w:val="00010ADE"/>
    <w:rsid w:val="00010B69"/>
    <w:rsid w:val="00010FD2"/>
    <w:rsid w:val="00011776"/>
    <w:rsid w:val="00011919"/>
    <w:rsid w:val="00012446"/>
    <w:rsid w:val="000128BD"/>
    <w:rsid w:val="00012B35"/>
    <w:rsid w:val="000136F8"/>
    <w:rsid w:val="000139C7"/>
    <w:rsid w:val="00013EF8"/>
    <w:rsid w:val="00014231"/>
    <w:rsid w:val="00015CE9"/>
    <w:rsid w:val="00016474"/>
    <w:rsid w:val="00016A4E"/>
    <w:rsid w:val="00016FD0"/>
    <w:rsid w:val="00017709"/>
    <w:rsid w:val="000178BD"/>
    <w:rsid w:val="00017E3D"/>
    <w:rsid w:val="0002004F"/>
    <w:rsid w:val="000203E9"/>
    <w:rsid w:val="000226E5"/>
    <w:rsid w:val="00022F7D"/>
    <w:rsid w:val="000237F0"/>
    <w:rsid w:val="000248DC"/>
    <w:rsid w:val="00024F13"/>
    <w:rsid w:val="00025ABE"/>
    <w:rsid w:val="00025F33"/>
    <w:rsid w:val="0002613B"/>
    <w:rsid w:val="00026FA7"/>
    <w:rsid w:val="00027617"/>
    <w:rsid w:val="00030408"/>
    <w:rsid w:val="00031E0D"/>
    <w:rsid w:val="00031FAD"/>
    <w:rsid w:val="00031FB9"/>
    <w:rsid w:val="000336ED"/>
    <w:rsid w:val="000341C0"/>
    <w:rsid w:val="000343D2"/>
    <w:rsid w:val="000345C8"/>
    <w:rsid w:val="000348E9"/>
    <w:rsid w:val="00034B87"/>
    <w:rsid w:val="00034E43"/>
    <w:rsid w:val="000350A3"/>
    <w:rsid w:val="000359EF"/>
    <w:rsid w:val="00035F85"/>
    <w:rsid w:val="000371EA"/>
    <w:rsid w:val="00037BA8"/>
    <w:rsid w:val="000402C2"/>
    <w:rsid w:val="000403DD"/>
    <w:rsid w:val="00040CDF"/>
    <w:rsid w:val="00041556"/>
    <w:rsid w:val="00042060"/>
    <w:rsid w:val="00043CAE"/>
    <w:rsid w:val="000440CF"/>
    <w:rsid w:val="000446F2"/>
    <w:rsid w:val="0004482A"/>
    <w:rsid w:val="00044890"/>
    <w:rsid w:val="00044954"/>
    <w:rsid w:val="00044BB5"/>
    <w:rsid w:val="00047633"/>
    <w:rsid w:val="000506D1"/>
    <w:rsid w:val="000512D7"/>
    <w:rsid w:val="0005232A"/>
    <w:rsid w:val="000525C8"/>
    <w:rsid w:val="0005322D"/>
    <w:rsid w:val="00053F36"/>
    <w:rsid w:val="000546E4"/>
    <w:rsid w:val="00055093"/>
    <w:rsid w:val="0005607A"/>
    <w:rsid w:val="000569F1"/>
    <w:rsid w:val="00057082"/>
    <w:rsid w:val="00057D9C"/>
    <w:rsid w:val="00060156"/>
    <w:rsid w:val="0006072E"/>
    <w:rsid w:val="00060A4C"/>
    <w:rsid w:val="0006122C"/>
    <w:rsid w:val="0006141D"/>
    <w:rsid w:val="00061C1C"/>
    <w:rsid w:val="000624E9"/>
    <w:rsid w:val="00062721"/>
    <w:rsid w:val="000628AF"/>
    <w:rsid w:val="00062B1F"/>
    <w:rsid w:val="00063DFF"/>
    <w:rsid w:val="00064415"/>
    <w:rsid w:val="0006509F"/>
    <w:rsid w:val="0006617F"/>
    <w:rsid w:val="00066434"/>
    <w:rsid w:val="00067038"/>
    <w:rsid w:val="00067561"/>
    <w:rsid w:val="00067B1B"/>
    <w:rsid w:val="00067EC1"/>
    <w:rsid w:val="000701F5"/>
    <w:rsid w:val="000711A1"/>
    <w:rsid w:val="00071B38"/>
    <w:rsid w:val="00071D98"/>
    <w:rsid w:val="000747A7"/>
    <w:rsid w:val="000747F4"/>
    <w:rsid w:val="00074C71"/>
    <w:rsid w:val="00074E32"/>
    <w:rsid w:val="0007520C"/>
    <w:rsid w:val="00075615"/>
    <w:rsid w:val="00075F22"/>
    <w:rsid w:val="00077DE3"/>
    <w:rsid w:val="000800AE"/>
    <w:rsid w:val="00080315"/>
    <w:rsid w:val="000803B2"/>
    <w:rsid w:val="00081409"/>
    <w:rsid w:val="0008181B"/>
    <w:rsid w:val="00082128"/>
    <w:rsid w:val="0008353D"/>
    <w:rsid w:val="0008482E"/>
    <w:rsid w:val="00084B3C"/>
    <w:rsid w:val="00084E2E"/>
    <w:rsid w:val="00084FD2"/>
    <w:rsid w:val="00085627"/>
    <w:rsid w:val="0008687F"/>
    <w:rsid w:val="00087285"/>
    <w:rsid w:val="000879EB"/>
    <w:rsid w:val="00090220"/>
    <w:rsid w:val="00093671"/>
    <w:rsid w:val="00093FA5"/>
    <w:rsid w:val="000940A8"/>
    <w:rsid w:val="000954F0"/>
    <w:rsid w:val="00095574"/>
    <w:rsid w:val="00096742"/>
    <w:rsid w:val="000974B5"/>
    <w:rsid w:val="00097679"/>
    <w:rsid w:val="00097E80"/>
    <w:rsid w:val="00097ED2"/>
    <w:rsid w:val="000A0099"/>
    <w:rsid w:val="000A0AB2"/>
    <w:rsid w:val="000A0B1B"/>
    <w:rsid w:val="000A264E"/>
    <w:rsid w:val="000A2BA2"/>
    <w:rsid w:val="000A45E5"/>
    <w:rsid w:val="000A4636"/>
    <w:rsid w:val="000A47CE"/>
    <w:rsid w:val="000A47DA"/>
    <w:rsid w:val="000A4802"/>
    <w:rsid w:val="000A4A42"/>
    <w:rsid w:val="000A50BA"/>
    <w:rsid w:val="000A5706"/>
    <w:rsid w:val="000A57A3"/>
    <w:rsid w:val="000A6338"/>
    <w:rsid w:val="000A6DB8"/>
    <w:rsid w:val="000A7772"/>
    <w:rsid w:val="000B013A"/>
    <w:rsid w:val="000B155B"/>
    <w:rsid w:val="000B2D7D"/>
    <w:rsid w:val="000B3989"/>
    <w:rsid w:val="000B3AA0"/>
    <w:rsid w:val="000B43F3"/>
    <w:rsid w:val="000B55FC"/>
    <w:rsid w:val="000B56E4"/>
    <w:rsid w:val="000B61FB"/>
    <w:rsid w:val="000B6B79"/>
    <w:rsid w:val="000B6BBE"/>
    <w:rsid w:val="000B6D8E"/>
    <w:rsid w:val="000B7A3E"/>
    <w:rsid w:val="000C0291"/>
    <w:rsid w:val="000C09B5"/>
    <w:rsid w:val="000C11C0"/>
    <w:rsid w:val="000C11DC"/>
    <w:rsid w:val="000C2A54"/>
    <w:rsid w:val="000C3DAB"/>
    <w:rsid w:val="000C43C5"/>
    <w:rsid w:val="000C658F"/>
    <w:rsid w:val="000C67FE"/>
    <w:rsid w:val="000C6A94"/>
    <w:rsid w:val="000C7001"/>
    <w:rsid w:val="000D06BC"/>
    <w:rsid w:val="000D2123"/>
    <w:rsid w:val="000D2866"/>
    <w:rsid w:val="000D3387"/>
    <w:rsid w:val="000D37A6"/>
    <w:rsid w:val="000D4170"/>
    <w:rsid w:val="000D46C8"/>
    <w:rsid w:val="000D481D"/>
    <w:rsid w:val="000D5E49"/>
    <w:rsid w:val="000D687C"/>
    <w:rsid w:val="000D74AF"/>
    <w:rsid w:val="000D7D92"/>
    <w:rsid w:val="000D7DBD"/>
    <w:rsid w:val="000E01B7"/>
    <w:rsid w:val="000E01EC"/>
    <w:rsid w:val="000E07D0"/>
    <w:rsid w:val="000E0A69"/>
    <w:rsid w:val="000E0DF0"/>
    <w:rsid w:val="000E13EF"/>
    <w:rsid w:val="000E1858"/>
    <w:rsid w:val="000E3748"/>
    <w:rsid w:val="000E5C5C"/>
    <w:rsid w:val="000E5D87"/>
    <w:rsid w:val="000E6F11"/>
    <w:rsid w:val="000E74BB"/>
    <w:rsid w:val="000E7599"/>
    <w:rsid w:val="000E779D"/>
    <w:rsid w:val="000F074F"/>
    <w:rsid w:val="000F1D01"/>
    <w:rsid w:val="000F22A3"/>
    <w:rsid w:val="000F3042"/>
    <w:rsid w:val="000F324E"/>
    <w:rsid w:val="000F41F1"/>
    <w:rsid w:val="000F522E"/>
    <w:rsid w:val="000F66EF"/>
    <w:rsid w:val="000F693E"/>
    <w:rsid w:val="000F7AF0"/>
    <w:rsid w:val="000F7E5B"/>
    <w:rsid w:val="000F7F74"/>
    <w:rsid w:val="001014F4"/>
    <w:rsid w:val="00101E78"/>
    <w:rsid w:val="0010279D"/>
    <w:rsid w:val="001038E2"/>
    <w:rsid w:val="00104068"/>
    <w:rsid w:val="00104C8B"/>
    <w:rsid w:val="001058FC"/>
    <w:rsid w:val="00106223"/>
    <w:rsid w:val="001062E8"/>
    <w:rsid w:val="00106653"/>
    <w:rsid w:val="0010697A"/>
    <w:rsid w:val="00107F99"/>
    <w:rsid w:val="001110A2"/>
    <w:rsid w:val="0011174C"/>
    <w:rsid w:val="001125ED"/>
    <w:rsid w:val="00113182"/>
    <w:rsid w:val="001135B7"/>
    <w:rsid w:val="0011405C"/>
    <w:rsid w:val="00114C3A"/>
    <w:rsid w:val="00115661"/>
    <w:rsid w:val="00115B6F"/>
    <w:rsid w:val="00116610"/>
    <w:rsid w:val="00120BEB"/>
    <w:rsid w:val="0012178E"/>
    <w:rsid w:val="001217F8"/>
    <w:rsid w:val="00121EA2"/>
    <w:rsid w:val="001221B5"/>
    <w:rsid w:val="001221FA"/>
    <w:rsid w:val="001229AA"/>
    <w:rsid w:val="00122D05"/>
    <w:rsid w:val="001237C4"/>
    <w:rsid w:val="00124028"/>
    <w:rsid w:val="001242F4"/>
    <w:rsid w:val="001246BD"/>
    <w:rsid w:val="00124AB3"/>
    <w:rsid w:val="00125208"/>
    <w:rsid w:val="001256D5"/>
    <w:rsid w:val="001260A0"/>
    <w:rsid w:val="00126144"/>
    <w:rsid w:val="00126158"/>
    <w:rsid w:val="001268C6"/>
    <w:rsid w:val="00126B23"/>
    <w:rsid w:val="00127316"/>
    <w:rsid w:val="00127A02"/>
    <w:rsid w:val="00127CDD"/>
    <w:rsid w:val="00131FE6"/>
    <w:rsid w:val="00132A39"/>
    <w:rsid w:val="00132EC5"/>
    <w:rsid w:val="001332B5"/>
    <w:rsid w:val="00133B5A"/>
    <w:rsid w:val="00133F33"/>
    <w:rsid w:val="00134034"/>
    <w:rsid w:val="001344F6"/>
    <w:rsid w:val="00134624"/>
    <w:rsid w:val="0013470A"/>
    <w:rsid w:val="001349CD"/>
    <w:rsid w:val="00134CFA"/>
    <w:rsid w:val="001357BA"/>
    <w:rsid w:val="00136EA9"/>
    <w:rsid w:val="001370BE"/>
    <w:rsid w:val="00137C7B"/>
    <w:rsid w:val="00140871"/>
    <w:rsid w:val="0014131F"/>
    <w:rsid w:val="0014176E"/>
    <w:rsid w:val="0014195E"/>
    <w:rsid w:val="00141F56"/>
    <w:rsid w:val="00142116"/>
    <w:rsid w:val="001430D6"/>
    <w:rsid w:val="001435AA"/>
    <w:rsid w:val="0014376D"/>
    <w:rsid w:val="00143DC6"/>
    <w:rsid w:val="00144442"/>
    <w:rsid w:val="0014482D"/>
    <w:rsid w:val="001453C8"/>
    <w:rsid w:val="00145599"/>
    <w:rsid w:val="001456E1"/>
    <w:rsid w:val="00145BD3"/>
    <w:rsid w:val="00145CE4"/>
    <w:rsid w:val="00145D6B"/>
    <w:rsid w:val="00151992"/>
    <w:rsid w:val="001526B6"/>
    <w:rsid w:val="0015539A"/>
    <w:rsid w:val="00156462"/>
    <w:rsid w:val="001575DF"/>
    <w:rsid w:val="001576E5"/>
    <w:rsid w:val="001577FD"/>
    <w:rsid w:val="0016060A"/>
    <w:rsid w:val="00160989"/>
    <w:rsid w:val="00160DC5"/>
    <w:rsid w:val="001616B1"/>
    <w:rsid w:val="00161F7A"/>
    <w:rsid w:val="00162A2F"/>
    <w:rsid w:val="001638B9"/>
    <w:rsid w:val="00164509"/>
    <w:rsid w:val="001652C0"/>
    <w:rsid w:val="001657FA"/>
    <w:rsid w:val="00165EBB"/>
    <w:rsid w:val="00165ECE"/>
    <w:rsid w:val="001675EE"/>
    <w:rsid w:val="00170349"/>
    <w:rsid w:val="00170D2E"/>
    <w:rsid w:val="00170E16"/>
    <w:rsid w:val="00171437"/>
    <w:rsid w:val="00171A06"/>
    <w:rsid w:val="00171FF0"/>
    <w:rsid w:val="00172454"/>
    <w:rsid w:val="00172E48"/>
    <w:rsid w:val="0017397E"/>
    <w:rsid w:val="00173A02"/>
    <w:rsid w:val="00173C05"/>
    <w:rsid w:val="001740A0"/>
    <w:rsid w:val="00174101"/>
    <w:rsid w:val="00174849"/>
    <w:rsid w:val="00174C3B"/>
    <w:rsid w:val="0017520B"/>
    <w:rsid w:val="00175E9E"/>
    <w:rsid w:val="0017641D"/>
    <w:rsid w:val="001766AD"/>
    <w:rsid w:val="001769E1"/>
    <w:rsid w:val="00176E17"/>
    <w:rsid w:val="00176ECE"/>
    <w:rsid w:val="00177216"/>
    <w:rsid w:val="00177218"/>
    <w:rsid w:val="00180AC4"/>
    <w:rsid w:val="001814C3"/>
    <w:rsid w:val="00183006"/>
    <w:rsid w:val="0018319D"/>
    <w:rsid w:val="00183902"/>
    <w:rsid w:val="001857E4"/>
    <w:rsid w:val="00185D06"/>
    <w:rsid w:val="0018788D"/>
    <w:rsid w:val="00187B37"/>
    <w:rsid w:val="0019022A"/>
    <w:rsid w:val="001909A3"/>
    <w:rsid w:val="00192465"/>
    <w:rsid w:val="001927B9"/>
    <w:rsid w:val="0019311D"/>
    <w:rsid w:val="001934C4"/>
    <w:rsid w:val="00193523"/>
    <w:rsid w:val="0019488B"/>
    <w:rsid w:val="00194947"/>
    <w:rsid w:val="00194AA3"/>
    <w:rsid w:val="00194E69"/>
    <w:rsid w:val="001950BB"/>
    <w:rsid w:val="00195921"/>
    <w:rsid w:val="001968D2"/>
    <w:rsid w:val="00196904"/>
    <w:rsid w:val="00196A60"/>
    <w:rsid w:val="0019726C"/>
    <w:rsid w:val="00197BF4"/>
    <w:rsid w:val="00197DFA"/>
    <w:rsid w:val="001A00ED"/>
    <w:rsid w:val="001A122F"/>
    <w:rsid w:val="001A26CD"/>
    <w:rsid w:val="001A3064"/>
    <w:rsid w:val="001A3E7A"/>
    <w:rsid w:val="001A41FB"/>
    <w:rsid w:val="001A5037"/>
    <w:rsid w:val="001A7C2F"/>
    <w:rsid w:val="001B0B80"/>
    <w:rsid w:val="001B1ABA"/>
    <w:rsid w:val="001B1ADB"/>
    <w:rsid w:val="001B1E28"/>
    <w:rsid w:val="001B1F45"/>
    <w:rsid w:val="001B276A"/>
    <w:rsid w:val="001B2A2E"/>
    <w:rsid w:val="001B32F2"/>
    <w:rsid w:val="001B3571"/>
    <w:rsid w:val="001B3866"/>
    <w:rsid w:val="001B390B"/>
    <w:rsid w:val="001B57E5"/>
    <w:rsid w:val="001B5A97"/>
    <w:rsid w:val="001B5BAE"/>
    <w:rsid w:val="001B6100"/>
    <w:rsid w:val="001B6AF0"/>
    <w:rsid w:val="001B74F2"/>
    <w:rsid w:val="001B7B9A"/>
    <w:rsid w:val="001C0032"/>
    <w:rsid w:val="001C0578"/>
    <w:rsid w:val="001C078B"/>
    <w:rsid w:val="001C0C02"/>
    <w:rsid w:val="001C0D9C"/>
    <w:rsid w:val="001C14E5"/>
    <w:rsid w:val="001C239A"/>
    <w:rsid w:val="001C26FF"/>
    <w:rsid w:val="001C2A1D"/>
    <w:rsid w:val="001C3BF5"/>
    <w:rsid w:val="001C4F87"/>
    <w:rsid w:val="001C6351"/>
    <w:rsid w:val="001C65D7"/>
    <w:rsid w:val="001C7FE2"/>
    <w:rsid w:val="001D015D"/>
    <w:rsid w:val="001D05E2"/>
    <w:rsid w:val="001D1501"/>
    <w:rsid w:val="001D1A93"/>
    <w:rsid w:val="001D1D39"/>
    <w:rsid w:val="001D24FD"/>
    <w:rsid w:val="001D2591"/>
    <w:rsid w:val="001D2790"/>
    <w:rsid w:val="001D2D67"/>
    <w:rsid w:val="001D4B76"/>
    <w:rsid w:val="001D528C"/>
    <w:rsid w:val="001D54D8"/>
    <w:rsid w:val="001D6A68"/>
    <w:rsid w:val="001D6BFD"/>
    <w:rsid w:val="001D6E8D"/>
    <w:rsid w:val="001D7170"/>
    <w:rsid w:val="001E0076"/>
    <w:rsid w:val="001E1589"/>
    <w:rsid w:val="001E1B08"/>
    <w:rsid w:val="001E2964"/>
    <w:rsid w:val="001E2ACC"/>
    <w:rsid w:val="001E3ADC"/>
    <w:rsid w:val="001E46D7"/>
    <w:rsid w:val="001E4726"/>
    <w:rsid w:val="001E5250"/>
    <w:rsid w:val="001E63AB"/>
    <w:rsid w:val="001E6CBB"/>
    <w:rsid w:val="001E6FC8"/>
    <w:rsid w:val="001E7A9E"/>
    <w:rsid w:val="001E7CEE"/>
    <w:rsid w:val="001E7D7D"/>
    <w:rsid w:val="001F03A2"/>
    <w:rsid w:val="001F04EA"/>
    <w:rsid w:val="001F1104"/>
    <w:rsid w:val="001F1706"/>
    <w:rsid w:val="001F1914"/>
    <w:rsid w:val="001F227C"/>
    <w:rsid w:val="001F252E"/>
    <w:rsid w:val="001F3076"/>
    <w:rsid w:val="001F38A5"/>
    <w:rsid w:val="001F3AA0"/>
    <w:rsid w:val="001F3EBA"/>
    <w:rsid w:val="001F46DA"/>
    <w:rsid w:val="001F5594"/>
    <w:rsid w:val="001F581F"/>
    <w:rsid w:val="001F5A81"/>
    <w:rsid w:val="001F6896"/>
    <w:rsid w:val="001F6AA2"/>
    <w:rsid w:val="001F7361"/>
    <w:rsid w:val="001F7E99"/>
    <w:rsid w:val="002000F1"/>
    <w:rsid w:val="00201172"/>
    <w:rsid w:val="00202022"/>
    <w:rsid w:val="002024F2"/>
    <w:rsid w:val="00202C2E"/>
    <w:rsid w:val="00202D25"/>
    <w:rsid w:val="002034FA"/>
    <w:rsid w:val="00203AC4"/>
    <w:rsid w:val="00203D2F"/>
    <w:rsid w:val="00205591"/>
    <w:rsid w:val="00205FAC"/>
    <w:rsid w:val="002063F2"/>
    <w:rsid w:val="002076F1"/>
    <w:rsid w:val="002077BE"/>
    <w:rsid w:val="00207B6F"/>
    <w:rsid w:val="00207DD5"/>
    <w:rsid w:val="0021007D"/>
    <w:rsid w:val="00210524"/>
    <w:rsid w:val="0021088D"/>
    <w:rsid w:val="00210962"/>
    <w:rsid w:val="00211828"/>
    <w:rsid w:val="0021189D"/>
    <w:rsid w:val="00211CF7"/>
    <w:rsid w:val="002153EF"/>
    <w:rsid w:val="00216871"/>
    <w:rsid w:val="00217C06"/>
    <w:rsid w:val="00217C45"/>
    <w:rsid w:val="0022159C"/>
    <w:rsid w:val="00221620"/>
    <w:rsid w:val="002216F7"/>
    <w:rsid w:val="00222C06"/>
    <w:rsid w:val="00222EA4"/>
    <w:rsid w:val="00223547"/>
    <w:rsid w:val="00224052"/>
    <w:rsid w:val="00224802"/>
    <w:rsid w:val="0022494E"/>
    <w:rsid w:val="00225C16"/>
    <w:rsid w:val="00225D40"/>
    <w:rsid w:val="00226A03"/>
    <w:rsid w:val="00227688"/>
    <w:rsid w:val="002302FF"/>
    <w:rsid w:val="0023096E"/>
    <w:rsid w:val="00230AF6"/>
    <w:rsid w:val="00230ED6"/>
    <w:rsid w:val="002319DB"/>
    <w:rsid w:val="00231A0C"/>
    <w:rsid w:val="00232284"/>
    <w:rsid w:val="00232E7A"/>
    <w:rsid w:val="0023324B"/>
    <w:rsid w:val="00234074"/>
    <w:rsid w:val="002340F1"/>
    <w:rsid w:val="002342E0"/>
    <w:rsid w:val="0023460F"/>
    <w:rsid w:val="00234A22"/>
    <w:rsid w:val="00234CC2"/>
    <w:rsid w:val="00235F41"/>
    <w:rsid w:val="002362AE"/>
    <w:rsid w:val="0023674C"/>
    <w:rsid w:val="00236DF4"/>
    <w:rsid w:val="00237340"/>
    <w:rsid w:val="002374EE"/>
    <w:rsid w:val="00237BC4"/>
    <w:rsid w:val="00241173"/>
    <w:rsid w:val="0024186E"/>
    <w:rsid w:val="00241FD0"/>
    <w:rsid w:val="002426FA"/>
    <w:rsid w:val="00243AE5"/>
    <w:rsid w:val="0024430B"/>
    <w:rsid w:val="00244749"/>
    <w:rsid w:val="0024479C"/>
    <w:rsid w:val="002448A3"/>
    <w:rsid w:val="00244942"/>
    <w:rsid w:val="00244F8A"/>
    <w:rsid w:val="00245B0B"/>
    <w:rsid w:val="00245BAF"/>
    <w:rsid w:val="00245F64"/>
    <w:rsid w:val="00246106"/>
    <w:rsid w:val="00246396"/>
    <w:rsid w:val="00246998"/>
    <w:rsid w:val="002470CC"/>
    <w:rsid w:val="00250A23"/>
    <w:rsid w:val="00250BF8"/>
    <w:rsid w:val="00251624"/>
    <w:rsid w:val="00252222"/>
    <w:rsid w:val="002527B6"/>
    <w:rsid w:val="002528D6"/>
    <w:rsid w:val="002530B6"/>
    <w:rsid w:val="00253D50"/>
    <w:rsid w:val="00254645"/>
    <w:rsid w:val="00254815"/>
    <w:rsid w:val="00254CD1"/>
    <w:rsid w:val="00254F4B"/>
    <w:rsid w:val="00255E1E"/>
    <w:rsid w:val="002565E4"/>
    <w:rsid w:val="002566AE"/>
    <w:rsid w:val="00257451"/>
    <w:rsid w:val="00260152"/>
    <w:rsid w:val="00260D29"/>
    <w:rsid w:val="00260E64"/>
    <w:rsid w:val="0026205F"/>
    <w:rsid w:val="0026291C"/>
    <w:rsid w:val="00262ECF"/>
    <w:rsid w:val="00263423"/>
    <w:rsid w:val="002635CD"/>
    <w:rsid w:val="00263F59"/>
    <w:rsid w:val="00265907"/>
    <w:rsid w:val="002659B6"/>
    <w:rsid w:val="00265C6F"/>
    <w:rsid w:val="0026670A"/>
    <w:rsid w:val="00267933"/>
    <w:rsid w:val="00270430"/>
    <w:rsid w:val="00270BF2"/>
    <w:rsid w:val="00272797"/>
    <w:rsid w:val="00272956"/>
    <w:rsid w:val="00272990"/>
    <w:rsid w:val="0027321B"/>
    <w:rsid w:val="002748FA"/>
    <w:rsid w:val="00274F68"/>
    <w:rsid w:val="002760C2"/>
    <w:rsid w:val="00277765"/>
    <w:rsid w:val="00277B2B"/>
    <w:rsid w:val="00280DEF"/>
    <w:rsid w:val="002812A1"/>
    <w:rsid w:val="002816FD"/>
    <w:rsid w:val="00281DE1"/>
    <w:rsid w:val="002831F0"/>
    <w:rsid w:val="00283597"/>
    <w:rsid w:val="00285270"/>
    <w:rsid w:val="0028699B"/>
    <w:rsid w:val="00287BB8"/>
    <w:rsid w:val="0029074D"/>
    <w:rsid w:val="00290CF1"/>
    <w:rsid w:val="0029166C"/>
    <w:rsid w:val="002919A3"/>
    <w:rsid w:val="0029212E"/>
    <w:rsid w:val="00293C7A"/>
    <w:rsid w:val="0029446E"/>
    <w:rsid w:val="00295EA1"/>
    <w:rsid w:val="002966CB"/>
    <w:rsid w:val="00296B42"/>
    <w:rsid w:val="00296DCC"/>
    <w:rsid w:val="00297BD1"/>
    <w:rsid w:val="00297F05"/>
    <w:rsid w:val="002A01C4"/>
    <w:rsid w:val="002A118B"/>
    <w:rsid w:val="002A1401"/>
    <w:rsid w:val="002A1743"/>
    <w:rsid w:val="002A1C4E"/>
    <w:rsid w:val="002A262F"/>
    <w:rsid w:val="002A30E5"/>
    <w:rsid w:val="002A4267"/>
    <w:rsid w:val="002A4B00"/>
    <w:rsid w:val="002A5BB2"/>
    <w:rsid w:val="002A66B4"/>
    <w:rsid w:val="002A6835"/>
    <w:rsid w:val="002A7838"/>
    <w:rsid w:val="002A7A2C"/>
    <w:rsid w:val="002B03CA"/>
    <w:rsid w:val="002B04E9"/>
    <w:rsid w:val="002B1356"/>
    <w:rsid w:val="002B3048"/>
    <w:rsid w:val="002B33D7"/>
    <w:rsid w:val="002B3890"/>
    <w:rsid w:val="002B3B80"/>
    <w:rsid w:val="002B4353"/>
    <w:rsid w:val="002B4355"/>
    <w:rsid w:val="002B50E7"/>
    <w:rsid w:val="002B6593"/>
    <w:rsid w:val="002B6B5E"/>
    <w:rsid w:val="002B6B78"/>
    <w:rsid w:val="002B7BBC"/>
    <w:rsid w:val="002C090F"/>
    <w:rsid w:val="002C1353"/>
    <w:rsid w:val="002C18D8"/>
    <w:rsid w:val="002C233C"/>
    <w:rsid w:val="002C2E01"/>
    <w:rsid w:val="002C2F9C"/>
    <w:rsid w:val="002C3329"/>
    <w:rsid w:val="002C3D95"/>
    <w:rsid w:val="002C427B"/>
    <w:rsid w:val="002C4703"/>
    <w:rsid w:val="002C4A79"/>
    <w:rsid w:val="002C4A96"/>
    <w:rsid w:val="002C4ED4"/>
    <w:rsid w:val="002C4EED"/>
    <w:rsid w:val="002C56B2"/>
    <w:rsid w:val="002C619E"/>
    <w:rsid w:val="002C629A"/>
    <w:rsid w:val="002C781B"/>
    <w:rsid w:val="002C7949"/>
    <w:rsid w:val="002D1D8A"/>
    <w:rsid w:val="002D1E69"/>
    <w:rsid w:val="002D22E4"/>
    <w:rsid w:val="002D28EB"/>
    <w:rsid w:val="002D2F84"/>
    <w:rsid w:val="002D44F5"/>
    <w:rsid w:val="002D4753"/>
    <w:rsid w:val="002D55DC"/>
    <w:rsid w:val="002D5756"/>
    <w:rsid w:val="002D799D"/>
    <w:rsid w:val="002E027E"/>
    <w:rsid w:val="002E05B5"/>
    <w:rsid w:val="002E0E87"/>
    <w:rsid w:val="002E12A0"/>
    <w:rsid w:val="002E1770"/>
    <w:rsid w:val="002E1808"/>
    <w:rsid w:val="002E25AB"/>
    <w:rsid w:val="002E2A25"/>
    <w:rsid w:val="002E32B5"/>
    <w:rsid w:val="002E33F4"/>
    <w:rsid w:val="002E349F"/>
    <w:rsid w:val="002E3E1A"/>
    <w:rsid w:val="002E40D8"/>
    <w:rsid w:val="002E48DD"/>
    <w:rsid w:val="002E49B0"/>
    <w:rsid w:val="002E6BA4"/>
    <w:rsid w:val="002F04BA"/>
    <w:rsid w:val="002F0B0E"/>
    <w:rsid w:val="002F0EAD"/>
    <w:rsid w:val="002F1B7A"/>
    <w:rsid w:val="002F1E6D"/>
    <w:rsid w:val="002F1F30"/>
    <w:rsid w:val="002F1FA7"/>
    <w:rsid w:val="002F2AB2"/>
    <w:rsid w:val="002F326E"/>
    <w:rsid w:val="002F3425"/>
    <w:rsid w:val="002F41F9"/>
    <w:rsid w:val="002F5B17"/>
    <w:rsid w:val="002F695D"/>
    <w:rsid w:val="002F7209"/>
    <w:rsid w:val="002F72B1"/>
    <w:rsid w:val="002F750D"/>
    <w:rsid w:val="002F76A2"/>
    <w:rsid w:val="0030100E"/>
    <w:rsid w:val="003011F1"/>
    <w:rsid w:val="00301DBF"/>
    <w:rsid w:val="00302089"/>
    <w:rsid w:val="003031F9"/>
    <w:rsid w:val="00303EAB"/>
    <w:rsid w:val="0030432B"/>
    <w:rsid w:val="00304530"/>
    <w:rsid w:val="00304C1B"/>
    <w:rsid w:val="00304E78"/>
    <w:rsid w:val="00305D52"/>
    <w:rsid w:val="00306AEC"/>
    <w:rsid w:val="0030707F"/>
    <w:rsid w:val="00307F30"/>
    <w:rsid w:val="0031073A"/>
    <w:rsid w:val="00310B48"/>
    <w:rsid w:val="003117A4"/>
    <w:rsid w:val="00311CB5"/>
    <w:rsid w:val="00312EFD"/>
    <w:rsid w:val="00314711"/>
    <w:rsid w:val="00314E7B"/>
    <w:rsid w:val="00314EDE"/>
    <w:rsid w:val="00315380"/>
    <w:rsid w:val="00315E65"/>
    <w:rsid w:val="00315F2B"/>
    <w:rsid w:val="0031714C"/>
    <w:rsid w:val="003174A0"/>
    <w:rsid w:val="00320240"/>
    <w:rsid w:val="00320346"/>
    <w:rsid w:val="00321757"/>
    <w:rsid w:val="003219F4"/>
    <w:rsid w:val="00321C0C"/>
    <w:rsid w:val="00322088"/>
    <w:rsid w:val="00323564"/>
    <w:rsid w:val="00323627"/>
    <w:rsid w:val="00323BCF"/>
    <w:rsid w:val="003243AD"/>
    <w:rsid w:val="003246E5"/>
    <w:rsid w:val="00324CEA"/>
    <w:rsid w:val="00324F99"/>
    <w:rsid w:val="0032503F"/>
    <w:rsid w:val="00325326"/>
    <w:rsid w:val="0032547B"/>
    <w:rsid w:val="00325B2E"/>
    <w:rsid w:val="00326A41"/>
    <w:rsid w:val="00326B5B"/>
    <w:rsid w:val="00327023"/>
    <w:rsid w:val="003271A7"/>
    <w:rsid w:val="00327431"/>
    <w:rsid w:val="00330ABC"/>
    <w:rsid w:val="00330D07"/>
    <w:rsid w:val="00331664"/>
    <w:rsid w:val="00331CAB"/>
    <w:rsid w:val="00331EBE"/>
    <w:rsid w:val="00334499"/>
    <w:rsid w:val="003352D6"/>
    <w:rsid w:val="0033669C"/>
    <w:rsid w:val="00336FB0"/>
    <w:rsid w:val="003377C3"/>
    <w:rsid w:val="00340C5A"/>
    <w:rsid w:val="00340DCD"/>
    <w:rsid w:val="00341A6B"/>
    <w:rsid w:val="00341DEA"/>
    <w:rsid w:val="0034212A"/>
    <w:rsid w:val="00342525"/>
    <w:rsid w:val="00342A1B"/>
    <w:rsid w:val="003430C9"/>
    <w:rsid w:val="0034450C"/>
    <w:rsid w:val="00344D67"/>
    <w:rsid w:val="00345BFE"/>
    <w:rsid w:val="003466D3"/>
    <w:rsid w:val="00346DC4"/>
    <w:rsid w:val="0034790C"/>
    <w:rsid w:val="00350D87"/>
    <w:rsid w:val="00351345"/>
    <w:rsid w:val="00351C5F"/>
    <w:rsid w:val="00353509"/>
    <w:rsid w:val="003536F6"/>
    <w:rsid w:val="00354211"/>
    <w:rsid w:val="003542E7"/>
    <w:rsid w:val="0035465D"/>
    <w:rsid w:val="00354A5B"/>
    <w:rsid w:val="00354CE1"/>
    <w:rsid w:val="00354FE9"/>
    <w:rsid w:val="00355CBE"/>
    <w:rsid w:val="003562CF"/>
    <w:rsid w:val="00356356"/>
    <w:rsid w:val="00356647"/>
    <w:rsid w:val="00357305"/>
    <w:rsid w:val="00357677"/>
    <w:rsid w:val="003612B9"/>
    <w:rsid w:val="00361692"/>
    <w:rsid w:val="00361853"/>
    <w:rsid w:val="00361DCD"/>
    <w:rsid w:val="00362657"/>
    <w:rsid w:val="0036345E"/>
    <w:rsid w:val="003636DA"/>
    <w:rsid w:val="003638B8"/>
    <w:rsid w:val="00363D01"/>
    <w:rsid w:val="00364591"/>
    <w:rsid w:val="00365238"/>
    <w:rsid w:val="00365AD4"/>
    <w:rsid w:val="00366695"/>
    <w:rsid w:val="00366702"/>
    <w:rsid w:val="003668E8"/>
    <w:rsid w:val="003673E3"/>
    <w:rsid w:val="00370D9E"/>
    <w:rsid w:val="0037161E"/>
    <w:rsid w:val="00371B21"/>
    <w:rsid w:val="00371BD1"/>
    <w:rsid w:val="0037215D"/>
    <w:rsid w:val="003739C5"/>
    <w:rsid w:val="003759BF"/>
    <w:rsid w:val="00375A11"/>
    <w:rsid w:val="00375C7F"/>
    <w:rsid w:val="003767D8"/>
    <w:rsid w:val="00376E03"/>
    <w:rsid w:val="003771A9"/>
    <w:rsid w:val="00377DC1"/>
    <w:rsid w:val="00377E84"/>
    <w:rsid w:val="003814E1"/>
    <w:rsid w:val="00381A08"/>
    <w:rsid w:val="003835AE"/>
    <w:rsid w:val="00384091"/>
    <w:rsid w:val="003849C6"/>
    <w:rsid w:val="00385298"/>
    <w:rsid w:val="003852BC"/>
    <w:rsid w:val="00385A6E"/>
    <w:rsid w:val="00385C15"/>
    <w:rsid w:val="00386001"/>
    <w:rsid w:val="00387275"/>
    <w:rsid w:val="00387527"/>
    <w:rsid w:val="00390726"/>
    <w:rsid w:val="003908A8"/>
    <w:rsid w:val="00390C06"/>
    <w:rsid w:val="00390D3E"/>
    <w:rsid w:val="00390F9C"/>
    <w:rsid w:val="003914A2"/>
    <w:rsid w:val="0039172F"/>
    <w:rsid w:val="003929B7"/>
    <w:rsid w:val="003931C8"/>
    <w:rsid w:val="0039492C"/>
    <w:rsid w:val="00394C30"/>
    <w:rsid w:val="00394E75"/>
    <w:rsid w:val="0039634D"/>
    <w:rsid w:val="0039690C"/>
    <w:rsid w:val="0039718D"/>
    <w:rsid w:val="0039762F"/>
    <w:rsid w:val="00397E2F"/>
    <w:rsid w:val="003A00B4"/>
    <w:rsid w:val="003A03A2"/>
    <w:rsid w:val="003A06A6"/>
    <w:rsid w:val="003A14B2"/>
    <w:rsid w:val="003A1A55"/>
    <w:rsid w:val="003A2866"/>
    <w:rsid w:val="003A44FC"/>
    <w:rsid w:val="003A5270"/>
    <w:rsid w:val="003A68EE"/>
    <w:rsid w:val="003A6A56"/>
    <w:rsid w:val="003A7103"/>
    <w:rsid w:val="003A7C02"/>
    <w:rsid w:val="003B04FE"/>
    <w:rsid w:val="003B223E"/>
    <w:rsid w:val="003B2459"/>
    <w:rsid w:val="003B27EE"/>
    <w:rsid w:val="003B2D25"/>
    <w:rsid w:val="003B44EF"/>
    <w:rsid w:val="003B470D"/>
    <w:rsid w:val="003B50C1"/>
    <w:rsid w:val="003B524A"/>
    <w:rsid w:val="003B6163"/>
    <w:rsid w:val="003B622E"/>
    <w:rsid w:val="003B67EF"/>
    <w:rsid w:val="003B781F"/>
    <w:rsid w:val="003C03CF"/>
    <w:rsid w:val="003C0934"/>
    <w:rsid w:val="003C09CC"/>
    <w:rsid w:val="003C0D6E"/>
    <w:rsid w:val="003C1123"/>
    <w:rsid w:val="003C207A"/>
    <w:rsid w:val="003C23E4"/>
    <w:rsid w:val="003C46EE"/>
    <w:rsid w:val="003C4B87"/>
    <w:rsid w:val="003C512A"/>
    <w:rsid w:val="003C5BDB"/>
    <w:rsid w:val="003C6850"/>
    <w:rsid w:val="003C69B1"/>
    <w:rsid w:val="003C71A6"/>
    <w:rsid w:val="003C7606"/>
    <w:rsid w:val="003D115B"/>
    <w:rsid w:val="003D1B43"/>
    <w:rsid w:val="003D20A3"/>
    <w:rsid w:val="003D256E"/>
    <w:rsid w:val="003D2C1A"/>
    <w:rsid w:val="003D3111"/>
    <w:rsid w:val="003D33A1"/>
    <w:rsid w:val="003D352E"/>
    <w:rsid w:val="003D3652"/>
    <w:rsid w:val="003D40D8"/>
    <w:rsid w:val="003D4D95"/>
    <w:rsid w:val="003D55B8"/>
    <w:rsid w:val="003D57C1"/>
    <w:rsid w:val="003D613C"/>
    <w:rsid w:val="003D7B76"/>
    <w:rsid w:val="003E04A7"/>
    <w:rsid w:val="003E0B9F"/>
    <w:rsid w:val="003E14AF"/>
    <w:rsid w:val="003E1501"/>
    <w:rsid w:val="003E1784"/>
    <w:rsid w:val="003E3A4B"/>
    <w:rsid w:val="003E4556"/>
    <w:rsid w:val="003E4CBD"/>
    <w:rsid w:val="003E4E79"/>
    <w:rsid w:val="003E5F60"/>
    <w:rsid w:val="003E6993"/>
    <w:rsid w:val="003E6BA3"/>
    <w:rsid w:val="003E759D"/>
    <w:rsid w:val="003F0110"/>
    <w:rsid w:val="003F090C"/>
    <w:rsid w:val="003F0EFC"/>
    <w:rsid w:val="003F1858"/>
    <w:rsid w:val="003F1869"/>
    <w:rsid w:val="003F1F01"/>
    <w:rsid w:val="003F3C6C"/>
    <w:rsid w:val="003F446B"/>
    <w:rsid w:val="003F49FA"/>
    <w:rsid w:val="003F58A4"/>
    <w:rsid w:val="003F60C0"/>
    <w:rsid w:val="0040154C"/>
    <w:rsid w:val="004017E5"/>
    <w:rsid w:val="00401A6B"/>
    <w:rsid w:val="00402373"/>
    <w:rsid w:val="00402E01"/>
    <w:rsid w:val="00403014"/>
    <w:rsid w:val="00403415"/>
    <w:rsid w:val="00404509"/>
    <w:rsid w:val="00404ED2"/>
    <w:rsid w:val="004063D7"/>
    <w:rsid w:val="00406762"/>
    <w:rsid w:val="00411B81"/>
    <w:rsid w:val="00412841"/>
    <w:rsid w:val="00412892"/>
    <w:rsid w:val="004132E9"/>
    <w:rsid w:val="0041369D"/>
    <w:rsid w:val="00413B22"/>
    <w:rsid w:val="004149FF"/>
    <w:rsid w:val="00415078"/>
    <w:rsid w:val="00415C92"/>
    <w:rsid w:val="0041688D"/>
    <w:rsid w:val="00416D15"/>
    <w:rsid w:val="004174A1"/>
    <w:rsid w:val="00420E94"/>
    <w:rsid w:val="00421417"/>
    <w:rsid w:val="00422217"/>
    <w:rsid w:val="004223AF"/>
    <w:rsid w:val="0042245E"/>
    <w:rsid w:val="00423739"/>
    <w:rsid w:val="00423D6B"/>
    <w:rsid w:val="004241C5"/>
    <w:rsid w:val="00424DF6"/>
    <w:rsid w:val="00425637"/>
    <w:rsid w:val="00427146"/>
    <w:rsid w:val="004271E5"/>
    <w:rsid w:val="004275A3"/>
    <w:rsid w:val="00427BBA"/>
    <w:rsid w:val="00427D0A"/>
    <w:rsid w:val="0043084B"/>
    <w:rsid w:val="004308B3"/>
    <w:rsid w:val="0043181B"/>
    <w:rsid w:val="00431D7D"/>
    <w:rsid w:val="00433363"/>
    <w:rsid w:val="00433AD2"/>
    <w:rsid w:val="00433EA5"/>
    <w:rsid w:val="00433FBA"/>
    <w:rsid w:val="004357CB"/>
    <w:rsid w:val="00436872"/>
    <w:rsid w:val="00436FE9"/>
    <w:rsid w:val="00437302"/>
    <w:rsid w:val="00437566"/>
    <w:rsid w:val="0044045A"/>
    <w:rsid w:val="00440557"/>
    <w:rsid w:val="00440694"/>
    <w:rsid w:val="00440892"/>
    <w:rsid w:val="004409B6"/>
    <w:rsid w:val="00440B87"/>
    <w:rsid w:val="004418D0"/>
    <w:rsid w:val="0044191B"/>
    <w:rsid w:val="00442700"/>
    <w:rsid w:val="00442746"/>
    <w:rsid w:val="00442848"/>
    <w:rsid w:val="004438E3"/>
    <w:rsid w:val="00444215"/>
    <w:rsid w:val="00444DA1"/>
    <w:rsid w:val="00444DAE"/>
    <w:rsid w:val="00445619"/>
    <w:rsid w:val="0044598B"/>
    <w:rsid w:val="0044625D"/>
    <w:rsid w:val="0044655B"/>
    <w:rsid w:val="00447350"/>
    <w:rsid w:val="00447D01"/>
    <w:rsid w:val="00450494"/>
    <w:rsid w:val="00450591"/>
    <w:rsid w:val="004511A2"/>
    <w:rsid w:val="00451F09"/>
    <w:rsid w:val="004524D6"/>
    <w:rsid w:val="004528B3"/>
    <w:rsid w:val="004529B5"/>
    <w:rsid w:val="00452D79"/>
    <w:rsid w:val="004531B2"/>
    <w:rsid w:val="004538CE"/>
    <w:rsid w:val="00453B54"/>
    <w:rsid w:val="004548F1"/>
    <w:rsid w:val="00454AB6"/>
    <w:rsid w:val="00455375"/>
    <w:rsid w:val="00455C1A"/>
    <w:rsid w:val="00456249"/>
    <w:rsid w:val="004563DB"/>
    <w:rsid w:val="0045796D"/>
    <w:rsid w:val="00457BCE"/>
    <w:rsid w:val="00460EA9"/>
    <w:rsid w:val="0046108C"/>
    <w:rsid w:val="0046171A"/>
    <w:rsid w:val="004624C0"/>
    <w:rsid w:val="00462E53"/>
    <w:rsid w:val="00464286"/>
    <w:rsid w:val="00464CA2"/>
    <w:rsid w:val="00465223"/>
    <w:rsid w:val="00465709"/>
    <w:rsid w:val="00465FD1"/>
    <w:rsid w:val="004662F1"/>
    <w:rsid w:val="00467DC3"/>
    <w:rsid w:val="00467E10"/>
    <w:rsid w:val="0047091C"/>
    <w:rsid w:val="0047102C"/>
    <w:rsid w:val="00471092"/>
    <w:rsid w:val="00474619"/>
    <w:rsid w:val="00474F08"/>
    <w:rsid w:val="004750B1"/>
    <w:rsid w:val="00475230"/>
    <w:rsid w:val="004764F3"/>
    <w:rsid w:val="00476EB4"/>
    <w:rsid w:val="00480223"/>
    <w:rsid w:val="00480B55"/>
    <w:rsid w:val="00480BFD"/>
    <w:rsid w:val="00480EF4"/>
    <w:rsid w:val="00481171"/>
    <w:rsid w:val="00481EF2"/>
    <w:rsid w:val="00482370"/>
    <w:rsid w:val="00483EC7"/>
    <w:rsid w:val="00485D62"/>
    <w:rsid w:val="004861E0"/>
    <w:rsid w:val="00486D65"/>
    <w:rsid w:val="004902C8"/>
    <w:rsid w:val="004907B9"/>
    <w:rsid w:val="00491DB7"/>
    <w:rsid w:val="00491E83"/>
    <w:rsid w:val="004926AD"/>
    <w:rsid w:val="004928EF"/>
    <w:rsid w:val="00492959"/>
    <w:rsid w:val="00493099"/>
    <w:rsid w:val="00493F65"/>
    <w:rsid w:val="00495202"/>
    <w:rsid w:val="00495F27"/>
    <w:rsid w:val="00496500"/>
    <w:rsid w:val="004970A4"/>
    <w:rsid w:val="00497B78"/>
    <w:rsid w:val="004A0574"/>
    <w:rsid w:val="004A1F0E"/>
    <w:rsid w:val="004A1F17"/>
    <w:rsid w:val="004A2564"/>
    <w:rsid w:val="004A31C5"/>
    <w:rsid w:val="004A3C73"/>
    <w:rsid w:val="004A4690"/>
    <w:rsid w:val="004A517B"/>
    <w:rsid w:val="004A59C0"/>
    <w:rsid w:val="004A5BF5"/>
    <w:rsid w:val="004A5DC7"/>
    <w:rsid w:val="004A64E2"/>
    <w:rsid w:val="004A6F99"/>
    <w:rsid w:val="004A714E"/>
    <w:rsid w:val="004A715C"/>
    <w:rsid w:val="004A75B0"/>
    <w:rsid w:val="004A7791"/>
    <w:rsid w:val="004B0C86"/>
    <w:rsid w:val="004B1D5F"/>
    <w:rsid w:val="004B26E9"/>
    <w:rsid w:val="004B2877"/>
    <w:rsid w:val="004B2FD9"/>
    <w:rsid w:val="004B49FD"/>
    <w:rsid w:val="004B508A"/>
    <w:rsid w:val="004B56C8"/>
    <w:rsid w:val="004B5EB6"/>
    <w:rsid w:val="004B6303"/>
    <w:rsid w:val="004B684F"/>
    <w:rsid w:val="004B6898"/>
    <w:rsid w:val="004B6B75"/>
    <w:rsid w:val="004B6D75"/>
    <w:rsid w:val="004C18F8"/>
    <w:rsid w:val="004C1BFB"/>
    <w:rsid w:val="004C1F6B"/>
    <w:rsid w:val="004C2A64"/>
    <w:rsid w:val="004C337C"/>
    <w:rsid w:val="004C3868"/>
    <w:rsid w:val="004C3F0B"/>
    <w:rsid w:val="004C4487"/>
    <w:rsid w:val="004C62A8"/>
    <w:rsid w:val="004C6328"/>
    <w:rsid w:val="004C706A"/>
    <w:rsid w:val="004C7CCA"/>
    <w:rsid w:val="004D12F1"/>
    <w:rsid w:val="004D15A2"/>
    <w:rsid w:val="004D1F2E"/>
    <w:rsid w:val="004D26B0"/>
    <w:rsid w:val="004D2914"/>
    <w:rsid w:val="004D2C4B"/>
    <w:rsid w:val="004D2C62"/>
    <w:rsid w:val="004D378F"/>
    <w:rsid w:val="004D400F"/>
    <w:rsid w:val="004D4EB0"/>
    <w:rsid w:val="004D53DA"/>
    <w:rsid w:val="004D572E"/>
    <w:rsid w:val="004D5885"/>
    <w:rsid w:val="004D6361"/>
    <w:rsid w:val="004D63EE"/>
    <w:rsid w:val="004D6B56"/>
    <w:rsid w:val="004D6B92"/>
    <w:rsid w:val="004D781B"/>
    <w:rsid w:val="004E0532"/>
    <w:rsid w:val="004E0699"/>
    <w:rsid w:val="004E0E21"/>
    <w:rsid w:val="004E1D55"/>
    <w:rsid w:val="004E1D7B"/>
    <w:rsid w:val="004E1EE6"/>
    <w:rsid w:val="004E2BB3"/>
    <w:rsid w:val="004E2DFD"/>
    <w:rsid w:val="004E30D1"/>
    <w:rsid w:val="004E3491"/>
    <w:rsid w:val="004E362D"/>
    <w:rsid w:val="004E43A3"/>
    <w:rsid w:val="004E4524"/>
    <w:rsid w:val="004E45C6"/>
    <w:rsid w:val="004E508B"/>
    <w:rsid w:val="004E53C5"/>
    <w:rsid w:val="004E5D55"/>
    <w:rsid w:val="004E5D67"/>
    <w:rsid w:val="004E6006"/>
    <w:rsid w:val="004E6046"/>
    <w:rsid w:val="004E7606"/>
    <w:rsid w:val="004E7A1B"/>
    <w:rsid w:val="004F0707"/>
    <w:rsid w:val="004F0775"/>
    <w:rsid w:val="004F123F"/>
    <w:rsid w:val="004F13AF"/>
    <w:rsid w:val="004F1614"/>
    <w:rsid w:val="004F1715"/>
    <w:rsid w:val="004F2058"/>
    <w:rsid w:val="004F279F"/>
    <w:rsid w:val="004F4AE6"/>
    <w:rsid w:val="004F5551"/>
    <w:rsid w:val="004F5757"/>
    <w:rsid w:val="004F6A74"/>
    <w:rsid w:val="004F7958"/>
    <w:rsid w:val="004F7AFE"/>
    <w:rsid w:val="00500CCC"/>
    <w:rsid w:val="00500E82"/>
    <w:rsid w:val="00501629"/>
    <w:rsid w:val="0050274E"/>
    <w:rsid w:val="0050299B"/>
    <w:rsid w:val="00502D69"/>
    <w:rsid w:val="00503107"/>
    <w:rsid w:val="00503DF6"/>
    <w:rsid w:val="005040FA"/>
    <w:rsid w:val="00504142"/>
    <w:rsid w:val="0050455B"/>
    <w:rsid w:val="0050493B"/>
    <w:rsid w:val="00504A5D"/>
    <w:rsid w:val="00505E05"/>
    <w:rsid w:val="00505F36"/>
    <w:rsid w:val="00506616"/>
    <w:rsid w:val="00507116"/>
    <w:rsid w:val="005100C1"/>
    <w:rsid w:val="00510247"/>
    <w:rsid w:val="0051058E"/>
    <w:rsid w:val="00510AF6"/>
    <w:rsid w:val="00510D81"/>
    <w:rsid w:val="00511238"/>
    <w:rsid w:val="005125A6"/>
    <w:rsid w:val="005128EC"/>
    <w:rsid w:val="005142DA"/>
    <w:rsid w:val="00514813"/>
    <w:rsid w:val="00515648"/>
    <w:rsid w:val="005158B5"/>
    <w:rsid w:val="00516730"/>
    <w:rsid w:val="0051677A"/>
    <w:rsid w:val="00520244"/>
    <w:rsid w:val="005208DF"/>
    <w:rsid w:val="00520BA6"/>
    <w:rsid w:val="005213DF"/>
    <w:rsid w:val="00521A12"/>
    <w:rsid w:val="0052219E"/>
    <w:rsid w:val="005229C1"/>
    <w:rsid w:val="00522B00"/>
    <w:rsid w:val="00523DBB"/>
    <w:rsid w:val="00524E0D"/>
    <w:rsid w:val="00525BAB"/>
    <w:rsid w:val="0052740C"/>
    <w:rsid w:val="00527665"/>
    <w:rsid w:val="00527953"/>
    <w:rsid w:val="00530EED"/>
    <w:rsid w:val="00531035"/>
    <w:rsid w:val="0053141C"/>
    <w:rsid w:val="005315C3"/>
    <w:rsid w:val="005338E3"/>
    <w:rsid w:val="00533BD4"/>
    <w:rsid w:val="00534596"/>
    <w:rsid w:val="0053467B"/>
    <w:rsid w:val="005349A7"/>
    <w:rsid w:val="00535831"/>
    <w:rsid w:val="00535B2B"/>
    <w:rsid w:val="00536175"/>
    <w:rsid w:val="005364A3"/>
    <w:rsid w:val="005367CF"/>
    <w:rsid w:val="00537293"/>
    <w:rsid w:val="00540795"/>
    <w:rsid w:val="00540819"/>
    <w:rsid w:val="00541BC6"/>
    <w:rsid w:val="005421CE"/>
    <w:rsid w:val="005421FA"/>
    <w:rsid w:val="0054255E"/>
    <w:rsid w:val="005426C1"/>
    <w:rsid w:val="00542DA8"/>
    <w:rsid w:val="005438FE"/>
    <w:rsid w:val="00544464"/>
    <w:rsid w:val="00544F95"/>
    <w:rsid w:val="00545359"/>
    <w:rsid w:val="00545698"/>
    <w:rsid w:val="005459F1"/>
    <w:rsid w:val="00545B40"/>
    <w:rsid w:val="00545FB1"/>
    <w:rsid w:val="0054628A"/>
    <w:rsid w:val="005474F0"/>
    <w:rsid w:val="00547943"/>
    <w:rsid w:val="00547B82"/>
    <w:rsid w:val="00551262"/>
    <w:rsid w:val="0055136A"/>
    <w:rsid w:val="0055142D"/>
    <w:rsid w:val="005520C7"/>
    <w:rsid w:val="00552447"/>
    <w:rsid w:val="00552775"/>
    <w:rsid w:val="00552900"/>
    <w:rsid w:val="005529AF"/>
    <w:rsid w:val="00553282"/>
    <w:rsid w:val="00553A1C"/>
    <w:rsid w:val="005541E0"/>
    <w:rsid w:val="00555F89"/>
    <w:rsid w:val="005572E8"/>
    <w:rsid w:val="005578B2"/>
    <w:rsid w:val="00557CB4"/>
    <w:rsid w:val="00557D90"/>
    <w:rsid w:val="00557F53"/>
    <w:rsid w:val="005620E4"/>
    <w:rsid w:val="00563074"/>
    <w:rsid w:val="0056342F"/>
    <w:rsid w:val="00563F9E"/>
    <w:rsid w:val="00564BD2"/>
    <w:rsid w:val="00565AE4"/>
    <w:rsid w:val="005666A6"/>
    <w:rsid w:val="00566E7D"/>
    <w:rsid w:val="0057053E"/>
    <w:rsid w:val="00572B79"/>
    <w:rsid w:val="00572CB3"/>
    <w:rsid w:val="00573566"/>
    <w:rsid w:val="005739D6"/>
    <w:rsid w:val="00573D62"/>
    <w:rsid w:val="00573F9A"/>
    <w:rsid w:val="005744A6"/>
    <w:rsid w:val="0057461D"/>
    <w:rsid w:val="00575631"/>
    <w:rsid w:val="00575A30"/>
    <w:rsid w:val="00576DBA"/>
    <w:rsid w:val="00577744"/>
    <w:rsid w:val="00580C39"/>
    <w:rsid w:val="00580ECD"/>
    <w:rsid w:val="00581192"/>
    <w:rsid w:val="00581259"/>
    <w:rsid w:val="005813E2"/>
    <w:rsid w:val="005828E2"/>
    <w:rsid w:val="00583594"/>
    <w:rsid w:val="00584F90"/>
    <w:rsid w:val="005850BC"/>
    <w:rsid w:val="00585448"/>
    <w:rsid w:val="00586410"/>
    <w:rsid w:val="00586535"/>
    <w:rsid w:val="0058671E"/>
    <w:rsid w:val="00586A27"/>
    <w:rsid w:val="00587D0E"/>
    <w:rsid w:val="00590462"/>
    <w:rsid w:val="00591D3A"/>
    <w:rsid w:val="0059303E"/>
    <w:rsid w:val="00594C63"/>
    <w:rsid w:val="00595FD7"/>
    <w:rsid w:val="005971E7"/>
    <w:rsid w:val="005973C7"/>
    <w:rsid w:val="00597D0B"/>
    <w:rsid w:val="005A0CAF"/>
    <w:rsid w:val="005A180A"/>
    <w:rsid w:val="005A322D"/>
    <w:rsid w:val="005A39BC"/>
    <w:rsid w:val="005A3F43"/>
    <w:rsid w:val="005A6088"/>
    <w:rsid w:val="005A685D"/>
    <w:rsid w:val="005A6AAF"/>
    <w:rsid w:val="005A7602"/>
    <w:rsid w:val="005A7A0B"/>
    <w:rsid w:val="005B045C"/>
    <w:rsid w:val="005B0693"/>
    <w:rsid w:val="005B0933"/>
    <w:rsid w:val="005B0DBE"/>
    <w:rsid w:val="005B1458"/>
    <w:rsid w:val="005B155A"/>
    <w:rsid w:val="005B1B14"/>
    <w:rsid w:val="005B2DA9"/>
    <w:rsid w:val="005B3701"/>
    <w:rsid w:val="005B41B9"/>
    <w:rsid w:val="005B4318"/>
    <w:rsid w:val="005B4481"/>
    <w:rsid w:val="005B48D1"/>
    <w:rsid w:val="005B56F1"/>
    <w:rsid w:val="005B6139"/>
    <w:rsid w:val="005B65FA"/>
    <w:rsid w:val="005B67F4"/>
    <w:rsid w:val="005B6F9E"/>
    <w:rsid w:val="005B781B"/>
    <w:rsid w:val="005B78E1"/>
    <w:rsid w:val="005B7F96"/>
    <w:rsid w:val="005C01CC"/>
    <w:rsid w:val="005C0FC0"/>
    <w:rsid w:val="005C1AA8"/>
    <w:rsid w:val="005C1BD1"/>
    <w:rsid w:val="005C22EE"/>
    <w:rsid w:val="005C2636"/>
    <w:rsid w:val="005C3507"/>
    <w:rsid w:val="005C4197"/>
    <w:rsid w:val="005C48B8"/>
    <w:rsid w:val="005C4F8F"/>
    <w:rsid w:val="005C5090"/>
    <w:rsid w:val="005C7147"/>
    <w:rsid w:val="005C7C16"/>
    <w:rsid w:val="005D029E"/>
    <w:rsid w:val="005D04F9"/>
    <w:rsid w:val="005D057A"/>
    <w:rsid w:val="005D182C"/>
    <w:rsid w:val="005D19C0"/>
    <w:rsid w:val="005D2476"/>
    <w:rsid w:val="005D350B"/>
    <w:rsid w:val="005D496B"/>
    <w:rsid w:val="005D5615"/>
    <w:rsid w:val="005D64F8"/>
    <w:rsid w:val="005D66CE"/>
    <w:rsid w:val="005D78FC"/>
    <w:rsid w:val="005E034B"/>
    <w:rsid w:val="005E0F50"/>
    <w:rsid w:val="005E13F6"/>
    <w:rsid w:val="005E16CD"/>
    <w:rsid w:val="005E2157"/>
    <w:rsid w:val="005E249F"/>
    <w:rsid w:val="005E24CC"/>
    <w:rsid w:val="005E27EC"/>
    <w:rsid w:val="005E3FC0"/>
    <w:rsid w:val="005E438A"/>
    <w:rsid w:val="005E7048"/>
    <w:rsid w:val="005E70DF"/>
    <w:rsid w:val="005E792F"/>
    <w:rsid w:val="005F02C4"/>
    <w:rsid w:val="005F0992"/>
    <w:rsid w:val="005F0D80"/>
    <w:rsid w:val="005F0E65"/>
    <w:rsid w:val="005F1E2F"/>
    <w:rsid w:val="005F226B"/>
    <w:rsid w:val="005F2517"/>
    <w:rsid w:val="005F46E8"/>
    <w:rsid w:val="005F4BD1"/>
    <w:rsid w:val="005F4D5B"/>
    <w:rsid w:val="005F50D3"/>
    <w:rsid w:val="005F5291"/>
    <w:rsid w:val="005F580B"/>
    <w:rsid w:val="005F5829"/>
    <w:rsid w:val="005F602A"/>
    <w:rsid w:val="005F61B0"/>
    <w:rsid w:val="005F6483"/>
    <w:rsid w:val="005F7295"/>
    <w:rsid w:val="005F74B0"/>
    <w:rsid w:val="005F7D25"/>
    <w:rsid w:val="005F7E41"/>
    <w:rsid w:val="006003B6"/>
    <w:rsid w:val="00600A2C"/>
    <w:rsid w:val="00601CD8"/>
    <w:rsid w:val="006023D3"/>
    <w:rsid w:val="006024D7"/>
    <w:rsid w:val="0060431C"/>
    <w:rsid w:val="00604415"/>
    <w:rsid w:val="00604448"/>
    <w:rsid w:val="0060482E"/>
    <w:rsid w:val="0060492F"/>
    <w:rsid w:val="006059B7"/>
    <w:rsid w:val="006062E9"/>
    <w:rsid w:val="00606497"/>
    <w:rsid w:val="0060674D"/>
    <w:rsid w:val="00606B06"/>
    <w:rsid w:val="00606BBD"/>
    <w:rsid w:val="00606C67"/>
    <w:rsid w:val="00607007"/>
    <w:rsid w:val="0060752A"/>
    <w:rsid w:val="00607E58"/>
    <w:rsid w:val="00610F05"/>
    <w:rsid w:val="00611255"/>
    <w:rsid w:val="0061167F"/>
    <w:rsid w:val="00611769"/>
    <w:rsid w:val="00611ABC"/>
    <w:rsid w:val="0061254B"/>
    <w:rsid w:val="006131F8"/>
    <w:rsid w:val="0061342A"/>
    <w:rsid w:val="006135B3"/>
    <w:rsid w:val="00613FFE"/>
    <w:rsid w:val="00614951"/>
    <w:rsid w:val="00614A9D"/>
    <w:rsid w:val="006154F8"/>
    <w:rsid w:val="0061560D"/>
    <w:rsid w:val="00615725"/>
    <w:rsid w:val="0061589A"/>
    <w:rsid w:val="00615AC8"/>
    <w:rsid w:val="00616718"/>
    <w:rsid w:val="0061776B"/>
    <w:rsid w:val="00617D57"/>
    <w:rsid w:val="00617EBE"/>
    <w:rsid w:val="0062175D"/>
    <w:rsid w:val="00621B0D"/>
    <w:rsid w:val="00621BC9"/>
    <w:rsid w:val="00621DBA"/>
    <w:rsid w:val="00622173"/>
    <w:rsid w:val="006224BE"/>
    <w:rsid w:val="00623E69"/>
    <w:rsid w:val="00624DC6"/>
    <w:rsid w:val="00624DE3"/>
    <w:rsid w:val="006260CF"/>
    <w:rsid w:val="00627220"/>
    <w:rsid w:val="006272EB"/>
    <w:rsid w:val="00630A71"/>
    <w:rsid w:val="0063150A"/>
    <w:rsid w:val="00631520"/>
    <w:rsid w:val="00631781"/>
    <w:rsid w:val="00631E57"/>
    <w:rsid w:val="0063217D"/>
    <w:rsid w:val="006329DE"/>
    <w:rsid w:val="00633590"/>
    <w:rsid w:val="00633DAB"/>
    <w:rsid w:val="006340B7"/>
    <w:rsid w:val="006341F5"/>
    <w:rsid w:val="00634390"/>
    <w:rsid w:val="00634896"/>
    <w:rsid w:val="00636C27"/>
    <w:rsid w:val="00637F0C"/>
    <w:rsid w:val="00640269"/>
    <w:rsid w:val="006406CD"/>
    <w:rsid w:val="00640BE4"/>
    <w:rsid w:val="006411AB"/>
    <w:rsid w:val="00641DE1"/>
    <w:rsid w:val="00642204"/>
    <w:rsid w:val="006435B8"/>
    <w:rsid w:val="00643921"/>
    <w:rsid w:val="00643DB9"/>
    <w:rsid w:val="0064420C"/>
    <w:rsid w:val="00644258"/>
    <w:rsid w:val="006454F1"/>
    <w:rsid w:val="00646000"/>
    <w:rsid w:val="0064747B"/>
    <w:rsid w:val="006475F2"/>
    <w:rsid w:val="006503C2"/>
    <w:rsid w:val="0065040C"/>
    <w:rsid w:val="006507EE"/>
    <w:rsid w:val="0065085F"/>
    <w:rsid w:val="00652049"/>
    <w:rsid w:val="006522C2"/>
    <w:rsid w:val="00652D4A"/>
    <w:rsid w:val="00653CAB"/>
    <w:rsid w:val="006545EB"/>
    <w:rsid w:val="00654AB8"/>
    <w:rsid w:val="00654C01"/>
    <w:rsid w:val="006569F9"/>
    <w:rsid w:val="00661261"/>
    <w:rsid w:val="0066399F"/>
    <w:rsid w:val="0066456F"/>
    <w:rsid w:val="00664A09"/>
    <w:rsid w:val="00665C83"/>
    <w:rsid w:val="00667487"/>
    <w:rsid w:val="0067141B"/>
    <w:rsid w:val="00673EF7"/>
    <w:rsid w:val="00674E3E"/>
    <w:rsid w:val="00674F79"/>
    <w:rsid w:val="00674F84"/>
    <w:rsid w:val="0067510C"/>
    <w:rsid w:val="006751B0"/>
    <w:rsid w:val="00675FCE"/>
    <w:rsid w:val="00677147"/>
    <w:rsid w:val="00677412"/>
    <w:rsid w:val="00680483"/>
    <w:rsid w:val="00680ACE"/>
    <w:rsid w:val="00680F0A"/>
    <w:rsid w:val="00680F37"/>
    <w:rsid w:val="00680F94"/>
    <w:rsid w:val="006830A7"/>
    <w:rsid w:val="006832E4"/>
    <w:rsid w:val="00684350"/>
    <w:rsid w:val="00685DB8"/>
    <w:rsid w:val="006905AC"/>
    <w:rsid w:val="00690BB2"/>
    <w:rsid w:val="00692966"/>
    <w:rsid w:val="00692BAE"/>
    <w:rsid w:val="0069304B"/>
    <w:rsid w:val="006936EA"/>
    <w:rsid w:val="00693792"/>
    <w:rsid w:val="00693C7E"/>
    <w:rsid w:val="006941F3"/>
    <w:rsid w:val="00695248"/>
    <w:rsid w:val="00695641"/>
    <w:rsid w:val="00695D23"/>
    <w:rsid w:val="00695FA7"/>
    <w:rsid w:val="00696479"/>
    <w:rsid w:val="0069712A"/>
    <w:rsid w:val="0069763F"/>
    <w:rsid w:val="0069794C"/>
    <w:rsid w:val="00697CD3"/>
    <w:rsid w:val="00697FBE"/>
    <w:rsid w:val="006A056C"/>
    <w:rsid w:val="006A0E22"/>
    <w:rsid w:val="006A11D4"/>
    <w:rsid w:val="006A18C3"/>
    <w:rsid w:val="006A2BFC"/>
    <w:rsid w:val="006A47EA"/>
    <w:rsid w:val="006A4D3F"/>
    <w:rsid w:val="006A5687"/>
    <w:rsid w:val="006A6365"/>
    <w:rsid w:val="006A6AF4"/>
    <w:rsid w:val="006A7112"/>
    <w:rsid w:val="006A7303"/>
    <w:rsid w:val="006B034C"/>
    <w:rsid w:val="006B0700"/>
    <w:rsid w:val="006B0A08"/>
    <w:rsid w:val="006B0CA7"/>
    <w:rsid w:val="006B1FBE"/>
    <w:rsid w:val="006B238A"/>
    <w:rsid w:val="006B29BB"/>
    <w:rsid w:val="006B3D7A"/>
    <w:rsid w:val="006B3FE6"/>
    <w:rsid w:val="006B5F99"/>
    <w:rsid w:val="006B6DE4"/>
    <w:rsid w:val="006B72D7"/>
    <w:rsid w:val="006B733F"/>
    <w:rsid w:val="006B757F"/>
    <w:rsid w:val="006B7E14"/>
    <w:rsid w:val="006C073D"/>
    <w:rsid w:val="006C1658"/>
    <w:rsid w:val="006C24D4"/>
    <w:rsid w:val="006C2827"/>
    <w:rsid w:val="006C2A2C"/>
    <w:rsid w:val="006C4533"/>
    <w:rsid w:val="006C4EA5"/>
    <w:rsid w:val="006C543A"/>
    <w:rsid w:val="006C6BCA"/>
    <w:rsid w:val="006C7C1C"/>
    <w:rsid w:val="006D1125"/>
    <w:rsid w:val="006D1494"/>
    <w:rsid w:val="006D3887"/>
    <w:rsid w:val="006D4F03"/>
    <w:rsid w:val="006D5514"/>
    <w:rsid w:val="006D5A43"/>
    <w:rsid w:val="006D63F0"/>
    <w:rsid w:val="006D6C66"/>
    <w:rsid w:val="006D6E62"/>
    <w:rsid w:val="006D765C"/>
    <w:rsid w:val="006E0C66"/>
    <w:rsid w:val="006E1722"/>
    <w:rsid w:val="006E1E87"/>
    <w:rsid w:val="006E293A"/>
    <w:rsid w:val="006E2AD2"/>
    <w:rsid w:val="006E3AFE"/>
    <w:rsid w:val="006E545B"/>
    <w:rsid w:val="006E5D14"/>
    <w:rsid w:val="006E651A"/>
    <w:rsid w:val="006E7123"/>
    <w:rsid w:val="006E723B"/>
    <w:rsid w:val="006E7568"/>
    <w:rsid w:val="006E79F6"/>
    <w:rsid w:val="006E7C3B"/>
    <w:rsid w:val="006F032C"/>
    <w:rsid w:val="006F1D30"/>
    <w:rsid w:val="006F1E85"/>
    <w:rsid w:val="006F1FA8"/>
    <w:rsid w:val="006F2297"/>
    <w:rsid w:val="006F2621"/>
    <w:rsid w:val="006F286E"/>
    <w:rsid w:val="006F344E"/>
    <w:rsid w:val="006F3C5F"/>
    <w:rsid w:val="006F4542"/>
    <w:rsid w:val="006F5678"/>
    <w:rsid w:val="006F5777"/>
    <w:rsid w:val="006F64A2"/>
    <w:rsid w:val="006F6937"/>
    <w:rsid w:val="006F7DB4"/>
    <w:rsid w:val="007002E2"/>
    <w:rsid w:val="00700404"/>
    <w:rsid w:val="007005A1"/>
    <w:rsid w:val="00700BA3"/>
    <w:rsid w:val="007012B4"/>
    <w:rsid w:val="00701E2E"/>
    <w:rsid w:val="00702BF7"/>
    <w:rsid w:val="00703234"/>
    <w:rsid w:val="00703E46"/>
    <w:rsid w:val="00704E76"/>
    <w:rsid w:val="0070543F"/>
    <w:rsid w:val="007056E6"/>
    <w:rsid w:val="007058C7"/>
    <w:rsid w:val="00706296"/>
    <w:rsid w:val="00706876"/>
    <w:rsid w:val="00706EBF"/>
    <w:rsid w:val="007079EF"/>
    <w:rsid w:val="00710505"/>
    <w:rsid w:val="007108C2"/>
    <w:rsid w:val="007112E5"/>
    <w:rsid w:val="00711451"/>
    <w:rsid w:val="0071149B"/>
    <w:rsid w:val="00712217"/>
    <w:rsid w:val="00712F5E"/>
    <w:rsid w:val="007133F7"/>
    <w:rsid w:val="00714802"/>
    <w:rsid w:val="007169C9"/>
    <w:rsid w:val="0071718A"/>
    <w:rsid w:val="007171C6"/>
    <w:rsid w:val="007175DB"/>
    <w:rsid w:val="00717A39"/>
    <w:rsid w:val="007215F2"/>
    <w:rsid w:val="00721B9E"/>
    <w:rsid w:val="00721E37"/>
    <w:rsid w:val="0072230B"/>
    <w:rsid w:val="00722DB1"/>
    <w:rsid w:val="0072360D"/>
    <w:rsid w:val="007236AF"/>
    <w:rsid w:val="007238ED"/>
    <w:rsid w:val="00723AAA"/>
    <w:rsid w:val="0072400B"/>
    <w:rsid w:val="00724554"/>
    <w:rsid w:val="00724688"/>
    <w:rsid w:val="00725146"/>
    <w:rsid w:val="0072603E"/>
    <w:rsid w:val="00726CEC"/>
    <w:rsid w:val="007312BC"/>
    <w:rsid w:val="007322AB"/>
    <w:rsid w:val="00732A05"/>
    <w:rsid w:val="00732C68"/>
    <w:rsid w:val="007336A0"/>
    <w:rsid w:val="00733865"/>
    <w:rsid w:val="00734235"/>
    <w:rsid w:val="00734929"/>
    <w:rsid w:val="0073507A"/>
    <w:rsid w:val="00736200"/>
    <w:rsid w:val="0073661C"/>
    <w:rsid w:val="00736866"/>
    <w:rsid w:val="00736B55"/>
    <w:rsid w:val="0073761D"/>
    <w:rsid w:val="00737B89"/>
    <w:rsid w:val="00740A8F"/>
    <w:rsid w:val="00740BB5"/>
    <w:rsid w:val="0074361B"/>
    <w:rsid w:val="00743CA5"/>
    <w:rsid w:val="00743FD7"/>
    <w:rsid w:val="0074408B"/>
    <w:rsid w:val="0074447E"/>
    <w:rsid w:val="00744830"/>
    <w:rsid w:val="00744DC8"/>
    <w:rsid w:val="00745D02"/>
    <w:rsid w:val="00745FB0"/>
    <w:rsid w:val="00746485"/>
    <w:rsid w:val="007467A5"/>
    <w:rsid w:val="0074776E"/>
    <w:rsid w:val="00747B6F"/>
    <w:rsid w:val="00747BB6"/>
    <w:rsid w:val="00751560"/>
    <w:rsid w:val="00752843"/>
    <w:rsid w:val="00752C78"/>
    <w:rsid w:val="00752E2F"/>
    <w:rsid w:val="00752E65"/>
    <w:rsid w:val="007533EF"/>
    <w:rsid w:val="00753654"/>
    <w:rsid w:val="007536BA"/>
    <w:rsid w:val="00754233"/>
    <w:rsid w:val="00754413"/>
    <w:rsid w:val="00754957"/>
    <w:rsid w:val="007554CE"/>
    <w:rsid w:val="0075558E"/>
    <w:rsid w:val="00757541"/>
    <w:rsid w:val="007576A5"/>
    <w:rsid w:val="0075794E"/>
    <w:rsid w:val="0076016D"/>
    <w:rsid w:val="0076053C"/>
    <w:rsid w:val="00760B9E"/>
    <w:rsid w:val="007620B6"/>
    <w:rsid w:val="00766147"/>
    <w:rsid w:val="0076687C"/>
    <w:rsid w:val="0076691D"/>
    <w:rsid w:val="007675DC"/>
    <w:rsid w:val="007676AA"/>
    <w:rsid w:val="007676C2"/>
    <w:rsid w:val="00767B57"/>
    <w:rsid w:val="0077086A"/>
    <w:rsid w:val="00770FA5"/>
    <w:rsid w:val="007721B0"/>
    <w:rsid w:val="0077251C"/>
    <w:rsid w:val="007725BE"/>
    <w:rsid w:val="00772C6C"/>
    <w:rsid w:val="00773A01"/>
    <w:rsid w:val="00773E67"/>
    <w:rsid w:val="007743A7"/>
    <w:rsid w:val="00774D3D"/>
    <w:rsid w:val="00774D9E"/>
    <w:rsid w:val="00774FB4"/>
    <w:rsid w:val="0077577D"/>
    <w:rsid w:val="00775936"/>
    <w:rsid w:val="00776282"/>
    <w:rsid w:val="00780C98"/>
    <w:rsid w:val="0078114A"/>
    <w:rsid w:val="007811C7"/>
    <w:rsid w:val="007824D3"/>
    <w:rsid w:val="00782946"/>
    <w:rsid w:val="00782E22"/>
    <w:rsid w:val="00783E03"/>
    <w:rsid w:val="00783ED5"/>
    <w:rsid w:val="0078425D"/>
    <w:rsid w:val="007846F5"/>
    <w:rsid w:val="007852F3"/>
    <w:rsid w:val="0078576C"/>
    <w:rsid w:val="007861CA"/>
    <w:rsid w:val="00786FDB"/>
    <w:rsid w:val="0078702A"/>
    <w:rsid w:val="00790378"/>
    <w:rsid w:val="00790E89"/>
    <w:rsid w:val="00791214"/>
    <w:rsid w:val="00791F59"/>
    <w:rsid w:val="007924E0"/>
    <w:rsid w:val="00792C0E"/>
    <w:rsid w:val="0079402D"/>
    <w:rsid w:val="00794981"/>
    <w:rsid w:val="00794C46"/>
    <w:rsid w:val="0079603C"/>
    <w:rsid w:val="007962FF"/>
    <w:rsid w:val="00796779"/>
    <w:rsid w:val="007969BC"/>
    <w:rsid w:val="00796E66"/>
    <w:rsid w:val="007A0DCC"/>
    <w:rsid w:val="007A1A0C"/>
    <w:rsid w:val="007A216E"/>
    <w:rsid w:val="007A24C1"/>
    <w:rsid w:val="007A2A0B"/>
    <w:rsid w:val="007A2EA8"/>
    <w:rsid w:val="007A56D4"/>
    <w:rsid w:val="007A5A27"/>
    <w:rsid w:val="007A69A3"/>
    <w:rsid w:val="007A6AD7"/>
    <w:rsid w:val="007A6E48"/>
    <w:rsid w:val="007A7202"/>
    <w:rsid w:val="007A7E29"/>
    <w:rsid w:val="007B01A4"/>
    <w:rsid w:val="007B0666"/>
    <w:rsid w:val="007B0E86"/>
    <w:rsid w:val="007B19A5"/>
    <w:rsid w:val="007B32DE"/>
    <w:rsid w:val="007B3635"/>
    <w:rsid w:val="007B3B8B"/>
    <w:rsid w:val="007B3E7C"/>
    <w:rsid w:val="007B40F5"/>
    <w:rsid w:val="007B4D36"/>
    <w:rsid w:val="007B5E41"/>
    <w:rsid w:val="007B70A5"/>
    <w:rsid w:val="007B70D6"/>
    <w:rsid w:val="007C0A55"/>
    <w:rsid w:val="007C1CA2"/>
    <w:rsid w:val="007C23C7"/>
    <w:rsid w:val="007C2716"/>
    <w:rsid w:val="007C31C0"/>
    <w:rsid w:val="007C35E5"/>
    <w:rsid w:val="007C3C1B"/>
    <w:rsid w:val="007C42DE"/>
    <w:rsid w:val="007C5F71"/>
    <w:rsid w:val="007C60F1"/>
    <w:rsid w:val="007C68C8"/>
    <w:rsid w:val="007C6A6A"/>
    <w:rsid w:val="007C6E13"/>
    <w:rsid w:val="007C6EC1"/>
    <w:rsid w:val="007C742E"/>
    <w:rsid w:val="007C7765"/>
    <w:rsid w:val="007C785B"/>
    <w:rsid w:val="007C7EA6"/>
    <w:rsid w:val="007D159B"/>
    <w:rsid w:val="007D1B40"/>
    <w:rsid w:val="007D1E4F"/>
    <w:rsid w:val="007D3B90"/>
    <w:rsid w:val="007D551B"/>
    <w:rsid w:val="007D5B0B"/>
    <w:rsid w:val="007D5B95"/>
    <w:rsid w:val="007D5C99"/>
    <w:rsid w:val="007D5CF0"/>
    <w:rsid w:val="007D66BD"/>
    <w:rsid w:val="007D6B4F"/>
    <w:rsid w:val="007D7C31"/>
    <w:rsid w:val="007E014A"/>
    <w:rsid w:val="007E01D2"/>
    <w:rsid w:val="007E0AD5"/>
    <w:rsid w:val="007E0DC3"/>
    <w:rsid w:val="007E1256"/>
    <w:rsid w:val="007E13C9"/>
    <w:rsid w:val="007E191C"/>
    <w:rsid w:val="007E1B06"/>
    <w:rsid w:val="007E33AC"/>
    <w:rsid w:val="007E3D9B"/>
    <w:rsid w:val="007E4269"/>
    <w:rsid w:val="007E4436"/>
    <w:rsid w:val="007E452D"/>
    <w:rsid w:val="007E4FA7"/>
    <w:rsid w:val="007E5172"/>
    <w:rsid w:val="007E549C"/>
    <w:rsid w:val="007E63C4"/>
    <w:rsid w:val="007E713C"/>
    <w:rsid w:val="007E74BA"/>
    <w:rsid w:val="007E750B"/>
    <w:rsid w:val="007E7B32"/>
    <w:rsid w:val="007F0619"/>
    <w:rsid w:val="007F0A26"/>
    <w:rsid w:val="007F1D82"/>
    <w:rsid w:val="007F2337"/>
    <w:rsid w:val="007F284E"/>
    <w:rsid w:val="007F30AE"/>
    <w:rsid w:val="007F3556"/>
    <w:rsid w:val="007F3F17"/>
    <w:rsid w:val="007F4FB4"/>
    <w:rsid w:val="007F5444"/>
    <w:rsid w:val="008001DB"/>
    <w:rsid w:val="008012D3"/>
    <w:rsid w:val="008015AE"/>
    <w:rsid w:val="008016DA"/>
    <w:rsid w:val="00802E92"/>
    <w:rsid w:val="00804C6F"/>
    <w:rsid w:val="00805348"/>
    <w:rsid w:val="00805E1E"/>
    <w:rsid w:val="008068D4"/>
    <w:rsid w:val="0080738A"/>
    <w:rsid w:val="008101D6"/>
    <w:rsid w:val="00810D0B"/>
    <w:rsid w:val="00811481"/>
    <w:rsid w:val="0081176F"/>
    <w:rsid w:val="00811EFB"/>
    <w:rsid w:val="00812865"/>
    <w:rsid w:val="008128C8"/>
    <w:rsid w:val="00813593"/>
    <w:rsid w:val="00813A10"/>
    <w:rsid w:val="00814278"/>
    <w:rsid w:val="008143CD"/>
    <w:rsid w:val="00814E68"/>
    <w:rsid w:val="00815003"/>
    <w:rsid w:val="008154A5"/>
    <w:rsid w:val="00815AE6"/>
    <w:rsid w:val="00815F16"/>
    <w:rsid w:val="0081737F"/>
    <w:rsid w:val="008174F3"/>
    <w:rsid w:val="0082057F"/>
    <w:rsid w:val="00820E63"/>
    <w:rsid w:val="0082139C"/>
    <w:rsid w:val="00822229"/>
    <w:rsid w:val="00823318"/>
    <w:rsid w:val="00824384"/>
    <w:rsid w:val="00824E06"/>
    <w:rsid w:val="008259BB"/>
    <w:rsid w:val="00825E11"/>
    <w:rsid w:val="008273B1"/>
    <w:rsid w:val="0083074F"/>
    <w:rsid w:val="008318B2"/>
    <w:rsid w:val="00831A2B"/>
    <w:rsid w:val="00831ABB"/>
    <w:rsid w:val="008330EE"/>
    <w:rsid w:val="00833972"/>
    <w:rsid w:val="0083477D"/>
    <w:rsid w:val="00834961"/>
    <w:rsid w:val="00834F64"/>
    <w:rsid w:val="008357EB"/>
    <w:rsid w:val="00835A36"/>
    <w:rsid w:val="00836663"/>
    <w:rsid w:val="00836B80"/>
    <w:rsid w:val="00836F0C"/>
    <w:rsid w:val="008370C5"/>
    <w:rsid w:val="00840D08"/>
    <w:rsid w:val="00842448"/>
    <w:rsid w:val="0084270C"/>
    <w:rsid w:val="00842F1B"/>
    <w:rsid w:val="008432B8"/>
    <w:rsid w:val="008445CC"/>
    <w:rsid w:val="008450CF"/>
    <w:rsid w:val="008459D5"/>
    <w:rsid w:val="008460C2"/>
    <w:rsid w:val="0084638A"/>
    <w:rsid w:val="00846766"/>
    <w:rsid w:val="0084792A"/>
    <w:rsid w:val="00850035"/>
    <w:rsid w:val="00850651"/>
    <w:rsid w:val="0085067A"/>
    <w:rsid w:val="00850D39"/>
    <w:rsid w:val="00850EA9"/>
    <w:rsid w:val="0085205D"/>
    <w:rsid w:val="00852246"/>
    <w:rsid w:val="008522B3"/>
    <w:rsid w:val="00852412"/>
    <w:rsid w:val="00852828"/>
    <w:rsid w:val="00852BA5"/>
    <w:rsid w:val="00853209"/>
    <w:rsid w:val="00853E72"/>
    <w:rsid w:val="0085458F"/>
    <w:rsid w:val="0085477D"/>
    <w:rsid w:val="00854959"/>
    <w:rsid w:val="00855158"/>
    <w:rsid w:val="008554C2"/>
    <w:rsid w:val="008555AA"/>
    <w:rsid w:val="008555B5"/>
    <w:rsid w:val="00855E4F"/>
    <w:rsid w:val="0085793F"/>
    <w:rsid w:val="00857A3A"/>
    <w:rsid w:val="00860833"/>
    <w:rsid w:val="008609AB"/>
    <w:rsid w:val="00861FB5"/>
    <w:rsid w:val="00862482"/>
    <w:rsid w:val="0086357C"/>
    <w:rsid w:val="00863B17"/>
    <w:rsid w:val="00864CD2"/>
    <w:rsid w:val="00864DC8"/>
    <w:rsid w:val="0086504D"/>
    <w:rsid w:val="00865AC0"/>
    <w:rsid w:val="00865DBE"/>
    <w:rsid w:val="008663AA"/>
    <w:rsid w:val="008664EC"/>
    <w:rsid w:val="008667F3"/>
    <w:rsid w:val="00866D95"/>
    <w:rsid w:val="00867D54"/>
    <w:rsid w:val="00867EB5"/>
    <w:rsid w:val="0087030C"/>
    <w:rsid w:val="00870D91"/>
    <w:rsid w:val="0087185A"/>
    <w:rsid w:val="008720D1"/>
    <w:rsid w:val="00873E46"/>
    <w:rsid w:val="00873F4B"/>
    <w:rsid w:val="00874020"/>
    <w:rsid w:val="00874293"/>
    <w:rsid w:val="008743E1"/>
    <w:rsid w:val="008758AF"/>
    <w:rsid w:val="00875CAB"/>
    <w:rsid w:val="00876E4D"/>
    <w:rsid w:val="00876FA3"/>
    <w:rsid w:val="0087724A"/>
    <w:rsid w:val="00877471"/>
    <w:rsid w:val="00877A59"/>
    <w:rsid w:val="00877ABF"/>
    <w:rsid w:val="00877EA3"/>
    <w:rsid w:val="00880030"/>
    <w:rsid w:val="00880883"/>
    <w:rsid w:val="0088244D"/>
    <w:rsid w:val="00882B3C"/>
    <w:rsid w:val="00883629"/>
    <w:rsid w:val="00883F71"/>
    <w:rsid w:val="00884728"/>
    <w:rsid w:val="008859FE"/>
    <w:rsid w:val="00885CCD"/>
    <w:rsid w:val="00885D93"/>
    <w:rsid w:val="00890051"/>
    <w:rsid w:val="008914EB"/>
    <w:rsid w:val="00891B62"/>
    <w:rsid w:val="00892CAB"/>
    <w:rsid w:val="00892F0A"/>
    <w:rsid w:val="00893082"/>
    <w:rsid w:val="0089358D"/>
    <w:rsid w:val="008935F6"/>
    <w:rsid w:val="00894787"/>
    <w:rsid w:val="00894F90"/>
    <w:rsid w:val="00895AFE"/>
    <w:rsid w:val="00896C6F"/>
    <w:rsid w:val="00897BA7"/>
    <w:rsid w:val="008A100D"/>
    <w:rsid w:val="008A12F7"/>
    <w:rsid w:val="008A16FD"/>
    <w:rsid w:val="008A2D3A"/>
    <w:rsid w:val="008A3E1A"/>
    <w:rsid w:val="008A3E96"/>
    <w:rsid w:val="008A4121"/>
    <w:rsid w:val="008A55EE"/>
    <w:rsid w:val="008A5A83"/>
    <w:rsid w:val="008A5E80"/>
    <w:rsid w:val="008A64F0"/>
    <w:rsid w:val="008A66F9"/>
    <w:rsid w:val="008A6A38"/>
    <w:rsid w:val="008A6ED6"/>
    <w:rsid w:val="008A729E"/>
    <w:rsid w:val="008A7BA6"/>
    <w:rsid w:val="008B0FAA"/>
    <w:rsid w:val="008B23DD"/>
    <w:rsid w:val="008B2BB4"/>
    <w:rsid w:val="008B2FC7"/>
    <w:rsid w:val="008B4C90"/>
    <w:rsid w:val="008B5048"/>
    <w:rsid w:val="008B56FD"/>
    <w:rsid w:val="008B6AC0"/>
    <w:rsid w:val="008B6DF2"/>
    <w:rsid w:val="008B7D8D"/>
    <w:rsid w:val="008C057D"/>
    <w:rsid w:val="008C0C41"/>
    <w:rsid w:val="008C0CB2"/>
    <w:rsid w:val="008C0DD3"/>
    <w:rsid w:val="008C129B"/>
    <w:rsid w:val="008C38FE"/>
    <w:rsid w:val="008C390C"/>
    <w:rsid w:val="008C4263"/>
    <w:rsid w:val="008C5279"/>
    <w:rsid w:val="008C5302"/>
    <w:rsid w:val="008C7085"/>
    <w:rsid w:val="008C78B4"/>
    <w:rsid w:val="008C7C0C"/>
    <w:rsid w:val="008D0C81"/>
    <w:rsid w:val="008D159D"/>
    <w:rsid w:val="008D1B2B"/>
    <w:rsid w:val="008D3554"/>
    <w:rsid w:val="008D35B0"/>
    <w:rsid w:val="008D4264"/>
    <w:rsid w:val="008D4616"/>
    <w:rsid w:val="008D5356"/>
    <w:rsid w:val="008D54E9"/>
    <w:rsid w:val="008D5A93"/>
    <w:rsid w:val="008D6443"/>
    <w:rsid w:val="008D7F5B"/>
    <w:rsid w:val="008E03C1"/>
    <w:rsid w:val="008E0A3A"/>
    <w:rsid w:val="008E1364"/>
    <w:rsid w:val="008E177B"/>
    <w:rsid w:val="008E1A2F"/>
    <w:rsid w:val="008E23DB"/>
    <w:rsid w:val="008E2579"/>
    <w:rsid w:val="008E2804"/>
    <w:rsid w:val="008E28C0"/>
    <w:rsid w:val="008E28EF"/>
    <w:rsid w:val="008E32AA"/>
    <w:rsid w:val="008E44FB"/>
    <w:rsid w:val="008E4538"/>
    <w:rsid w:val="008E50BB"/>
    <w:rsid w:val="008E518B"/>
    <w:rsid w:val="008E753A"/>
    <w:rsid w:val="008F0E9B"/>
    <w:rsid w:val="008F0F4E"/>
    <w:rsid w:val="008F515D"/>
    <w:rsid w:val="008F58A1"/>
    <w:rsid w:val="008F5CB1"/>
    <w:rsid w:val="008F5E1F"/>
    <w:rsid w:val="008F5F2E"/>
    <w:rsid w:val="008F7415"/>
    <w:rsid w:val="008F74F1"/>
    <w:rsid w:val="008F7562"/>
    <w:rsid w:val="008F7730"/>
    <w:rsid w:val="008F7813"/>
    <w:rsid w:val="0090042C"/>
    <w:rsid w:val="00900C64"/>
    <w:rsid w:val="00900EFF"/>
    <w:rsid w:val="00901063"/>
    <w:rsid w:val="009012F7"/>
    <w:rsid w:val="00903E51"/>
    <w:rsid w:val="00903EB5"/>
    <w:rsid w:val="009041DE"/>
    <w:rsid w:val="009042C7"/>
    <w:rsid w:val="0090433F"/>
    <w:rsid w:val="00904778"/>
    <w:rsid w:val="009047F4"/>
    <w:rsid w:val="009054DA"/>
    <w:rsid w:val="009062D0"/>
    <w:rsid w:val="00907C26"/>
    <w:rsid w:val="00910507"/>
    <w:rsid w:val="0091104E"/>
    <w:rsid w:val="00911251"/>
    <w:rsid w:val="00911BBF"/>
    <w:rsid w:val="009121E6"/>
    <w:rsid w:val="00913C0F"/>
    <w:rsid w:val="009144A2"/>
    <w:rsid w:val="009149D9"/>
    <w:rsid w:val="00914E82"/>
    <w:rsid w:val="0091502A"/>
    <w:rsid w:val="00915F2F"/>
    <w:rsid w:val="00916634"/>
    <w:rsid w:val="009171B9"/>
    <w:rsid w:val="00917714"/>
    <w:rsid w:val="009177A5"/>
    <w:rsid w:val="00920CE7"/>
    <w:rsid w:val="0092159F"/>
    <w:rsid w:val="009217C8"/>
    <w:rsid w:val="00921F29"/>
    <w:rsid w:val="00922337"/>
    <w:rsid w:val="0092267D"/>
    <w:rsid w:val="00922D08"/>
    <w:rsid w:val="00922D6E"/>
    <w:rsid w:val="00923008"/>
    <w:rsid w:val="00924AA6"/>
    <w:rsid w:val="00924B4F"/>
    <w:rsid w:val="00925188"/>
    <w:rsid w:val="00925A36"/>
    <w:rsid w:val="009272A6"/>
    <w:rsid w:val="00927CFE"/>
    <w:rsid w:val="00930957"/>
    <w:rsid w:val="00931976"/>
    <w:rsid w:val="00931CE8"/>
    <w:rsid w:val="00932DA6"/>
    <w:rsid w:val="00933CCA"/>
    <w:rsid w:val="00934615"/>
    <w:rsid w:val="00934F28"/>
    <w:rsid w:val="00935228"/>
    <w:rsid w:val="009362AB"/>
    <w:rsid w:val="009404CC"/>
    <w:rsid w:val="00940586"/>
    <w:rsid w:val="00941FC7"/>
    <w:rsid w:val="00942C02"/>
    <w:rsid w:val="009430FD"/>
    <w:rsid w:val="00943150"/>
    <w:rsid w:val="00943D03"/>
    <w:rsid w:val="00943D6F"/>
    <w:rsid w:val="00944345"/>
    <w:rsid w:val="0094450C"/>
    <w:rsid w:val="00944C14"/>
    <w:rsid w:val="009453E6"/>
    <w:rsid w:val="00945D16"/>
    <w:rsid w:val="009466BC"/>
    <w:rsid w:val="00946774"/>
    <w:rsid w:val="00947386"/>
    <w:rsid w:val="00947768"/>
    <w:rsid w:val="009507A7"/>
    <w:rsid w:val="00951DA4"/>
    <w:rsid w:val="00952330"/>
    <w:rsid w:val="00952B16"/>
    <w:rsid w:val="00952E95"/>
    <w:rsid w:val="00953049"/>
    <w:rsid w:val="009536A8"/>
    <w:rsid w:val="00953E1C"/>
    <w:rsid w:val="00953F92"/>
    <w:rsid w:val="0095431F"/>
    <w:rsid w:val="00954621"/>
    <w:rsid w:val="00954A47"/>
    <w:rsid w:val="00956B49"/>
    <w:rsid w:val="00956BEE"/>
    <w:rsid w:val="00957467"/>
    <w:rsid w:val="00957486"/>
    <w:rsid w:val="00957B20"/>
    <w:rsid w:val="00957BDC"/>
    <w:rsid w:val="00960116"/>
    <w:rsid w:val="00961767"/>
    <w:rsid w:val="009619A3"/>
    <w:rsid w:val="00961D5D"/>
    <w:rsid w:val="0096243F"/>
    <w:rsid w:val="00962623"/>
    <w:rsid w:val="00962FA7"/>
    <w:rsid w:val="0096311F"/>
    <w:rsid w:val="009631C3"/>
    <w:rsid w:val="00964F47"/>
    <w:rsid w:val="00965A51"/>
    <w:rsid w:val="00965A56"/>
    <w:rsid w:val="0096627C"/>
    <w:rsid w:val="00966F3F"/>
    <w:rsid w:val="0097032C"/>
    <w:rsid w:val="00970462"/>
    <w:rsid w:val="00970484"/>
    <w:rsid w:val="00970636"/>
    <w:rsid w:val="00970A12"/>
    <w:rsid w:val="00971586"/>
    <w:rsid w:val="00971F5A"/>
    <w:rsid w:val="00972202"/>
    <w:rsid w:val="00972F9B"/>
    <w:rsid w:val="0097300F"/>
    <w:rsid w:val="00973AF3"/>
    <w:rsid w:val="00974253"/>
    <w:rsid w:val="0097458F"/>
    <w:rsid w:val="00974A07"/>
    <w:rsid w:val="009764B1"/>
    <w:rsid w:val="00976D1F"/>
    <w:rsid w:val="00980230"/>
    <w:rsid w:val="00980716"/>
    <w:rsid w:val="00980721"/>
    <w:rsid w:val="00980778"/>
    <w:rsid w:val="009815C3"/>
    <w:rsid w:val="009817F9"/>
    <w:rsid w:val="0098215B"/>
    <w:rsid w:val="009822F7"/>
    <w:rsid w:val="00983238"/>
    <w:rsid w:val="0098342D"/>
    <w:rsid w:val="00984410"/>
    <w:rsid w:val="0098443D"/>
    <w:rsid w:val="00984529"/>
    <w:rsid w:val="00984D8D"/>
    <w:rsid w:val="00985607"/>
    <w:rsid w:val="00986439"/>
    <w:rsid w:val="00990790"/>
    <w:rsid w:val="0099214A"/>
    <w:rsid w:val="0099369B"/>
    <w:rsid w:val="00993FD3"/>
    <w:rsid w:val="00995AFF"/>
    <w:rsid w:val="00996035"/>
    <w:rsid w:val="00996589"/>
    <w:rsid w:val="009972FA"/>
    <w:rsid w:val="009975CE"/>
    <w:rsid w:val="00997812"/>
    <w:rsid w:val="009978AF"/>
    <w:rsid w:val="009A0389"/>
    <w:rsid w:val="009A0686"/>
    <w:rsid w:val="009A203A"/>
    <w:rsid w:val="009A2F09"/>
    <w:rsid w:val="009A350B"/>
    <w:rsid w:val="009A4E07"/>
    <w:rsid w:val="009A4EB1"/>
    <w:rsid w:val="009A600B"/>
    <w:rsid w:val="009A63BF"/>
    <w:rsid w:val="009A6C1B"/>
    <w:rsid w:val="009A73A5"/>
    <w:rsid w:val="009B013E"/>
    <w:rsid w:val="009B089B"/>
    <w:rsid w:val="009B0AF2"/>
    <w:rsid w:val="009B1319"/>
    <w:rsid w:val="009B157C"/>
    <w:rsid w:val="009B1694"/>
    <w:rsid w:val="009B1FA4"/>
    <w:rsid w:val="009B2215"/>
    <w:rsid w:val="009B23CB"/>
    <w:rsid w:val="009B27AA"/>
    <w:rsid w:val="009B2D94"/>
    <w:rsid w:val="009B32CF"/>
    <w:rsid w:val="009B3AC6"/>
    <w:rsid w:val="009B3E6A"/>
    <w:rsid w:val="009B4053"/>
    <w:rsid w:val="009B428D"/>
    <w:rsid w:val="009B4AC7"/>
    <w:rsid w:val="009B56DD"/>
    <w:rsid w:val="009B641B"/>
    <w:rsid w:val="009B6A70"/>
    <w:rsid w:val="009B7BB7"/>
    <w:rsid w:val="009C0555"/>
    <w:rsid w:val="009C1154"/>
    <w:rsid w:val="009C1D1E"/>
    <w:rsid w:val="009C27F7"/>
    <w:rsid w:val="009C337D"/>
    <w:rsid w:val="009C383A"/>
    <w:rsid w:val="009C4169"/>
    <w:rsid w:val="009C4251"/>
    <w:rsid w:val="009C4970"/>
    <w:rsid w:val="009C4F09"/>
    <w:rsid w:val="009C58DC"/>
    <w:rsid w:val="009C5CD5"/>
    <w:rsid w:val="009C70C7"/>
    <w:rsid w:val="009C71C0"/>
    <w:rsid w:val="009C739A"/>
    <w:rsid w:val="009C7E23"/>
    <w:rsid w:val="009C7FEB"/>
    <w:rsid w:val="009D0275"/>
    <w:rsid w:val="009D0472"/>
    <w:rsid w:val="009D0985"/>
    <w:rsid w:val="009D0D2F"/>
    <w:rsid w:val="009D1123"/>
    <w:rsid w:val="009D1166"/>
    <w:rsid w:val="009D1B21"/>
    <w:rsid w:val="009D1B73"/>
    <w:rsid w:val="009D26AF"/>
    <w:rsid w:val="009D3791"/>
    <w:rsid w:val="009D3BB3"/>
    <w:rsid w:val="009D3DD0"/>
    <w:rsid w:val="009D3EE8"/>
    <w:rsid w:val="009D5D3B"/>
    <w:rsid w:val="009D6525"/>
    <w:rsid w:val="009D7102"/>
    <w:rsid w:val="009D73B9"/>
    <w:rsid w:val="009D7A52"/>
    <w:rsid w:val="009E0422"/>
    <w:rsid w:val="009E053A"/>
    <w:rsid w:val="009E05CB"/>
    <w:rsid w:val="009E0DD0"/>
    <w:rsid w:val="009E107C"/>
    <w:rsid w:val="009E2DB0"/>
    <w:rsid w:val="009E4536"/>
    <w:rsid w:val="009E46F2"/>
    <w:rsid w:val="009E4C51"/>
    <w:rsid w:val="009E4EA5"/>
    <w:rsid w:val="009E5096"/>
    <w:rsid w:val="009E52BF"/>
    <w:rsid w:val="009E577E"/>
    <w:rsid w:val="009E6864"/>
    <w:rsid w:val="009E705E"/>
    <w:rsid w:val="009E7E29"/>
    <w:rsid w:val="009F019B"/>
    <w:rsid w:val="009F03EF"/>
    <w:rsid w:val="009F0D22"/>
    <w:rsid w:val="009F1448"/>
    <w:rsid w:val="009F16C5"/>
    <w:rsid w:val="009F1ECE"/>
    <w:rsid w:val="009F27E3"/>
    <w:rsid w:val="009F36A9"/>
    <w:rsid w:val="009F3A2E"/>
    <w:rsid w:val="009F3D65"/>
    <w:rsid w:val="009F4953"/>
    <w:rsid w:val="009F5B70"/>
    <w:rsid w:val="009F5F2C"/>
    <w:rsid w:val="009F6046"/>
    <w:rsid w:val="009F7379"/>
    <w:rsid w:val="009F7B53"/>
    <w:rsid w:val="00A0034A"/>
    <w:rsid w:val="00A00C09"/>
    <w:rsid w:val="00A01B32"/>
    <w:rsid w:val="00A01F54"/>
    <w:rsid w:val="00A0224C"/>
    <w:rsid w:val="00A027BF"/>
    <w:rsid w:val="00A02982"/>
    <w:rsid w:val="00A02A2D"/>
    <w:rsid w:val="00A02DB2"/>
    <w:rsid w:val="00A04255"/>
    <w:rsid w:val="00A04579"/>
    <w:rsid w:val="00A04BBE"/>
    <w:rsid w:val="00A04DE9"/>
    <w:rsid w:val="00A058A7"/>
    <w:rsid w:val="00A06130"/>
    <w:rsid w:val="00A065DB"/>
    <w:rsid w:val="00A07D39"/>
    <w:rsid w:val="00A102F9"/>
    <w:rsid w:val="00A109D9"/>
    <w:rsid w:val="00A11EC8"/>
    <w:rsid w:val="00A125EA"/>
    <w:rsid w:val="00A1268E"/>
    <w:rsid w:val="00A128F0"/>
    <w:rsid w:val="00A13E4F"/>
    <w:rsid w:val="00A151EC"/>
    <w:rsid w:val="00A1537C"/>
    <w:rsid w:val="00A15D5A"/>
    <w:rsid w:val="00A16EB5"/>
    <w:rsid w:val="00A16F4B"/>
    <w:rsid w:val="00A17019"/>
    <w:rsid w:val="00A206D0"/>
    <w:rsid w:val="00A20B7C"/>
    <w:rsid w:val="00A211C4"/>
    <w:rsid w:val="00A219CD"/>
    <w:rsid w:val="00A2287B"/>
    <w:rsid w:val="00A23057"/>
    <w:rsid w:val="00A23085"/>
    <w:rsid w:val="00A23D86"/>
    <w:rsid w:val="00A250BA"/>
    <w:rsid w:val="00A25FBC"/>
    <w:rsid w:val="00A27340"/>
    <w:rsid w:val="00A27808"/>
    <w:rsid w:val="00A27C5A"/>
    <w:rsid w:val="00A30704"/>
    <w:rsid w:val="00A30949"/>
    <w:rsid w:val="00A30E66"/>
    <w:rsid w:val="00A30EAE"/>
    <w:rsid w:val="00A312D1"/>
    <w:rsid w:val="00A32D50"/>
    <w:rsid w:val="00A33806"/>
    <w:rsid w:val="00A344C1"/>
    <w:rsid w:val="00A35C0F"/>
    <w:rsid w:val="00A36491"/>
    <w:rsid w:val="00A3734B"/>
    <w:rsid w:val="00A379C0"/>
    <w:rsid w:val="00A37BF6"/>
    <w:rsid w:val="00A37DB7"/>
    <w:rsid w:val="00A408B4"/>
    <w:rsid w:val="00A41770"/>
    <w:rsid w:val="00A41BA4"/>
    <w:rsid w:val="00A41E9D"/>
    <w:rsid w:val="00A42207"/>
    <w:rsid w:val="00A428BB"/>
    <w:rsid w:val="00A42B54"/>
    <w:rsid w:val="00A42CF0"/>
    <w:rsid w:val="00A43770"/>
    <w:rsid w:val="00A43F86"/>
    <w:rsid w:val="00A446DD"/>
    <w:rsid w:val="00A46277"/>
    <w:rsid w:val="00A47630"/>
    <w:rsid w:val="00A479F0"/>
    <w:rsid w:val="00A47A22"/>
    <w:rsid w:val="00A511A1"/>
    <w:rsid w:val="00A51BE9"/>
    <w:rsid w:val="00A51F9C"/>
    <w:rsid w:val="00A5223E"/>
    <w:rsid w:val="00A53050"/>
    <w:rsid w:val="00A5316C"/>
    <w:rsid w:val="00A532B4"/>
    <w:rsid w:val="00A535F5"/>
    <w:rsid w:val="00A53AC6"/>
    <w:rsid w:val="00A544C4"/>
    <w:rsid w:val="00A5453C"/>
    <w:rsid w:val="00A54580"/>
    <w:rsid w:val="00A54E03"/>
    <w:rsid w:val="00A554A1"/>
    <w:rsid w:val="00A559A7"/>
    <w:rsid w:val="00A55BF8"/>
    <w:rsid w:val="00A55CB4"/>
    <w:rsid w:val="00A5792F"/>
    <w:rsid w:val="00A57C60"/>
    <w:rsid w:val="00A60024"/>
    <w:rsid w:val="00A60BD7"/>
    <w:rsid w:val="00A6128B"/>
    <w:rsid w:val="00A61337"/>
    <w:rsid w:val="00A613DD"/>
    <w:rsid w:val="00A621E5"/>
    <w:rsid w:val="00A64DAF"/>
    <w:rsid w:val="00A65349"/>
    <w:rsid w:val="00A655CB"/>
    <w:rsid w:val="00A65F0C"/>
    <w:rsid w:val="00A663D9"/>
    <w:rsid w:val="00A6681C"/>
    <w:rsid w:val="00A70FC7"/>
    <w:rsid w:val="00A71237"/>
    <w:rsid w:val="00A7156F"/>
    <w:rsid w:val="00A71DC9"/>
    <w:rsid w:val="00A7231B"/>
    <w:rsid w:val="00A726D9"/>
    <w:rsid w:val="00A72750"/>
    <w:rsid w:val="00A72A2A"/>
    <w:rsid w:val="00A7439B"/>
    <w:rsid w:val="00A75519"/>
    <w:rsid w:val="00A75BAE"/>
    <w:rsid w:val="00A76179"/>
    <w:rsid w:val="00A7638F"/>
    <w:rsid w:val="00A766A0"/>
    <w:rsid w:val="00A773BD"/>
    <w:rsid w:val="00A80061"/>
    <w:rsid w:val="00A80364"/>
    <w:rsid w:val="00A81354"/>
    <w:rsid w:val="00A817D0"/>
    <w:rsid w:val="00A818E5"/>
    <w:rsid w:val="00A82296"/>
    <w:rsid w:val="00A82C9D"/>
    <w:rsid w:val="00A8334F"/>
    <w:rsid w:val="00A8391A"/>
    <w:rsid w:val="00A83CB3"/>
    <w:rsid w:val="00A83F76"/>
    <w:rsid w:val="00A8483D"/>
    <w:rsid w:val="00A848C8"/>
    <w:rsid w:val="00A86965"/>
    <w:rsid w:val="00A87DB2"/>
    <w:rsid w:val="00A917EB"/>
    <w:rsid w:val="00A91920"/>
    <w:rsid w:val="00A92944"/>
    <w:rsid w:val="00A949DC"/>
    <w:rsid w:val="00A94C5A"/>
    <w:rsid w:val="00A94FFD"/>
    <w:rsid w:val="00A9592F"/>
    <w:rsid w:val="00A96831"/>
    <w:rsid w:val="00A9684E"/>
    <w:rsid w:val="00A96EB4"/>
    <w:rsid w:val="00AA0F94"/>
    <w:rsid w:val="00AA11B9"/>
    <w:rsid w:val="00AA1B39"/>
    <w:rsid w:val="00AA1CD7"/>
    <w:rsid w:val="00AA32DA"/>
    <w:rsid w:val="00AA32F4"/>
    <w:rsid w:val="00AA337B"/>
    <w:rsid w:val="00AA3E88"/>
    <w:rsid w:val="00AA4013"/>
    <w:rsid w:val="00AA56AD"/>
    <w:rsid w:val="00AA6404"/>
    <w:rsid w:val="00AA6AAB"/>
    <w:rsid w:val="00AA6FE5"/>
    <w:rsid w:val="00AA7339"/>
    <w:rsid w:val="00AA78BC"/>
    <w:rsid w:val="00AA7E70"/>
    <w:rsid w:val="00AB1590"/>
    <w:rsid w:val="00AB18E0"/>
    <w:rsid w:val="00AB1CBA"/>
    <w:rsid w:val="00AB1F4D"/>
    <w:rsid w:val="00AB2231"/>
    <w:rsid w:val="00AB26F1"/>
    <w:rsid w:val="00AB2BE1"/>
    <w:rsid w:val="00AB3AC1"/>
    <w:rsid w:val="00AB4CE0"/>
    <w:rsid w:val="00AB4D90"/>
    <w:rsid w:val="00AB5BD3"/>
    <w:rsid w:val="00AB69BF"/>
    <w:rsid w:val="00AB730B"/>
    <w:rsid w:val="00AB7FD1"/>
    <w:rsid w:val="00AC186C"/>
    <w:rsid w:val="00AC1881"/>
    <w:rsid w:val="00AC3085"/>
    <w:rsid w:val="00AC336F"/>
    <w:rsid w:val="00AC3D4E"/>
    <w:rsid w:val="00AC67B8"/>
    <w:rsid w:val="00AC6911"/>
    <w:rsid w:val="00AC73FD"/>
    <w:rsid w:val="00AC7FE8"/>
    <w:rsid w:val="00AD095F"/>
    <w:rsid w:val="00AD0DA5"/>
    <w:rsid w:val="00AD13AC"/>
    <w:rsid w:val="00AD159C"/>
    <w:rsid w:val="00AD1AC8"/>
    <w:rsid w:val="00AD1FA2"/>
    <w:rsid w:val="00AD2466"/>
    <w:rsid w:val="00AD2982"/>
    <w:rsid w:val="00AD2E05"/>
    <w:rsid w:val="00AD35EC"/>
    <w:rsid w:val="00AD5663"/>
    <w:rsid w:val="00AD578F"/>
    <w:rsid w:val="00AD67C7"/>
    <w:rsid w:val="00AD68B3"/>
    <w:rsid w:val="00AE015E"/>
    <w:rsid w:val="00AE06FF"/>
    <w:rsid w:val="00AE0FBE"/>
    <w:rsid w:val="00AE1AE2"/>
    <w:rsid w:val="00AE2566"/>
    <w:rsid w:val="00AE298E"/>
    <w:rsid w:val="00AE2A6A"/>
    <w:rsid w:val="00AE2B28"/>
    <w:rsid w:val="00AE2BFF"/>
    <w:rsid w:val="00AE2C0D"/>
    <w:rsid w:val="00AE2C10"/>
    <w:rsid w:val="00AE2CEF"/>
    <w:rsid w:val="00AE3E16"/>
    <w:rsid w:val="00AE5068"/>
    <w:rsid w:val="00AE53F9"/>
    <w:rsid w:val="00AE54CF"/>
    <w:rsid w:val="00AE5C0B"/>
    <w:rsid w:val="00AE726A"/>
    <w:rsid w:val="00AE75DF"/>
    <w:rsid w:val="00AE7DF6"/>
    <w:rsid w:val="00AF0F67"/>
    <w:rsid w:val="00AF1D91"/>
    <w:rsid w:val="00AF2EE7"/>
    <w:rsid w:val="00AF3038"/>
    <w:rsid w:val="00AF32AB"/>
    <w:rsid w:val="00AF3E02"/>
    <w:rsid w:val="00AF3FDD"/>
    <w:rsid w:val="00AF4612"/>
    <w:rsid w:val="00AF4965"/>
    <w:rsid w:val="00AF4D20"/>
    <w:rsid w:val="00AF4DBF"/>
    <w:rsid w:val="00AF70A7"/>
    <w:rsid w:val="00AF751F"/>
    <w:rsid w:val="00AF7D8E"/>
    <w:rsid w:val="00B0001B"/>
    <w:rsid w:val="00B0059F"/>
    <w:rsid w:val="00B007E9"/>
    <w:rsid w:val="00B00C8E"/>
    <w:rsid w:val="00B01601"/>
    <w:rsid w:val="00B01810"/>
    <w:rsid w:val="00B018D2"/>
    <w:rsid w:val="00B0229E"/>
    <w:rsid w:val="00B033F1"/>
    <w:rsid w:val="00B03599"/>
    <w:rsid w:val="00B03890"/>
    <w:rsid w:val="00B045D1"/>
    <w:rsid w:val="00B04FAA"/>
    <w:rsid w:val="00B050E6"/>
    <w:rsid w:val="00B06A88"/>
    <w:rsid w:val="00B0750D"/>
    <w:rsid w:val="00B10031"/>
    <w:rsid w:val="00B10257"/>
    <w:rsid w:val="00B10300"/>
    <w:rsid w:val="00B106DC"/>
    <w:rsid w:val="00B116E0"/>
    <w:rsid w:val="00B11C71"/>
    <w:rsid w:val="00B12948"/>
    <w:rsid w:val="00B146C8"/>
    <w:rsid w:val="00B15B00"/>
    <w:rsid w:val="00B15BF9"/>
    <w:rsid w:val="00B15DBC"/>
    <w:rsid w:val="00B16FE6"/>
    <w:rsid w:val="00B1783F"/>
    <w:rsid w:val="00B17B19"/>
    <w:rsid w:val="00B205C1"/>
    <w:rsid w:val="00B20EC5"/>
    <w:rsid w:val="00B21B7A"/>
    <w:rsid w:val="00B22417"/>
    <w:rsid w:val="00B228D3"/>
    <w:rsid w:val="00B23782"/>
    <w:rsid w:val="00B241D5"/>
    <w:rsid w:val="00B248E9"/>
    <w:rsid w:val="00B24DAB"/>
    <w:rsid w:val="00B25241"/>
    <w:rsid w:val="00B252EA"/>
    <w:rsid w:val="00B2601C"/>
    <w:rsid w:val="00B267BF"/>
    <w:rsid w:val="00B26B56"/>
    <w:rsid w:val="00B270E5"/>
    <w:rsid w:val="00B27975"/>
    <w:rsid w:val="00B279CA"/>
    <w:rsid w:val="00B3225F"/>
    <w:rsid w:val="00B339A9"/>
    <w:rsid w:val="00B340C5"/>
    <w:rsid w:val="00B34FAE"/>
    <w:rsid w:val="00B35DA2"/>
    <w:rsid w:val="00B366DE"/>
    <w:rsid w:val="00B40401"/>
    <w:rsid w:val="00B40D1D"/>
    <w:rsid w:val="00B41036"/>
    <w:rsid w:val="00B411F9"/>
    <w:rsid w:val="00B412B0"/>
    <w:rsid w:val="00B4154C"/>
    <w:rsid w:val="00B41C3B"/>
    <w:rsid w:val="00B426D3"/>
    <w:rsid w:val="00B428AD"/>
    <w:rsid w:val="00B4314E"/>
    <w:rsid w:val="00B4315B"/>
    <w:rsid w:val="00B4395A"/>
    <w:rsid w:val="00B43B66"/>
    <w:rsid w:val="00B43EC2"/>
    <w:rsid w:val="00B43ECA"/>
    <w:rsid w:val="00B445A4"/>
    <w:rsid w:val="00B4495B"/>
    <w:rsid w:val="00B44F36"/>
    <w:rsid w:val="00B473D2"/>
    <w:rsid w:val="00B47767"/>
    <w:rsid w:val="00B500CB"/>
    <w:rsid w:val="00B503CA"/>
    <w:rsid w:val="00B50E75"/>
    <w:rsid w:val="00B50F1B"/>
    <w:rsid w:val="00B51C31"/>
    <w:rsid w:val="00B5281E"/>
    <w:rsid w:val="00B536F4"/>
    <w:rsid w:val="00B5400F"/>
    <w:rsid w:val="00B54F27"/>
    <w:rsid w:val="00B55875"/>
    <w:rsid w:val="00B55ECC"/>
    <w:rsid w:val="00B57082"/>
    <w:rsid w:val="00B57D7B"/>
    <w:rsid w:val="00B60E4D"/>
    <w:rsid w:val="00B611BB"/>
    <w:rsid w:val="00B6197B"/>
    <w:rsid w:val="00B61E04"/>
    <w:rsid w:val="00B625B5"/>
    <w:rsid w:val="00B628FA"/>
    <w:rsid w:val="00B64F14"/>
    <w:rsid w:val="00B659AD"/>
    <w:rsid w:val="00B65DFF"/>
    <w:rsid w:val="00B66DF6"/>
    <w:rsid w:val="00B67D17"/>
    <w:rsid w:val="00B67D40"/>
    <w:rsid w:val="00B70353"/>
    <w:rsid w:val="00B709DD"/>
    <w:rsid w:val="00B70AC0"/>
    <w:rsid w:val="00B71DC0"/>
    <w:rsid w:val="00B71F52"/>
    <w:rsid w:val="00B72474"/>
    <w:rsid w:val="00B7307A"/>
    <w:rsid w:val="00B73E5C"/>
    <w:rsid w:val="00B751BF"/>
    <w:rsid w:val="00B75EC3"/>
    <w:rsid w:val="00B7625B"/>
    <w:rsid w:val="00B76B46"/>
    <w:rsid w:val="00B77155"/>
    <w:rsid w:val="00B7728A"/>
    <w:rsid w:val="00B80476"/>
    <w:rsid w:val="00B80AA2"/>
    <w:rsid w:val="00B8105A"/>
    <w:rsid w:val="00B814DD"/>
    <w:rsid w:val="00B81799"/>
    <w:rsid w:val="00B81944"/>
    <w:rsid w:val="00B81D48"/>
    <w:rsid w:val="00B81DDF"/>
    <w:rsid w:val="00B83128"/>
    <w:rsid w:val="00B8484B"/>
    <w:rsid w:val="00B85A17"/>
    <w:rsid w:val="00B85B6C"/>
    <w:rsid w:val="00B8673A"/>
    <w:rsid w:val="00B87194"/>
    <w:rsid w:val="00B877D7"/>
    <w:rsid w:val="00B87CE1"/>
    <w:rsid w:val="00B908A8"/>
    <w:rsid w:val="00B90FAC"/>
    <w:rsid w:val="00B916C6"/>
    <w:rsid w:val="00B92306"/>
    <w:rsid w:val="00B92D98"/>
    <w:rsid w:val="00B92EC3"/>
    <w:rsid w:val="00B93B96"/>
    <w:rsid w:val="00B94293"/>
    <w:rsid w:val="00B942C7"/>
    <w:rsid w:val="00B94AAF"/>
    <w:rsid w:val="00B95D34"/>
    <w:rsid w:val="00B96172"/>
    <w:rsid w:val="00B961AB"/>
    <w:rsid w:val="00B96FE1"/>
    <w:rsid w:val="00B977F2"/>
    <w:rsid w:val="00BA0A43"/>
    <w:rsid w:val="00BA0FEC"/>
    <w:rsid w:val="00BA13B6"/>
    <w:rsid w:val="00BA13DF"/>
    <w:rsid w:val="00BA188C"/>
    <w:rsid w:val="00BA36EE"/>
    <w:rsid w:val="00BA4367"/>
    <w:rsid w:val="00BA5423"/>
    <w:rsid w:val="00BA5A91"/>
    <w:rsid w:val="00BA63F0"/>
    <w:rsid w:val="00BA6C03"/>
    <w:rsid w:val="00BA74B7"/>
    <w:rsid w:val="00BB28ED"/>
    <w:rsid w:val="00BB372D"/>
    <w:rsid w:val="00BB3C30"/>
    <w:rsid w:val="00BB3D02"/>
    <w:rsid w:val="00BB5E5F"/>
    <w:rsid w:val="00BB63B3"/>
    <w:rsid w:val="00BB6658"/>
    <w:rsid w:val="00BB6B1C"/>
    <w:rsid w:val="00BC0130"/>
    <w:rsid w:val="00BC014A"/>
    <w:rsid w:val="00BC076C"/>
    <w:rsid w:val="00BC0F47"/>
    <w:rsid w:val="00BC1F1E"/>
    <w:rsid w:val="00BC25C0"/>
    <w:rsid w:val="00BC3196"/>
    <w:rsid w:val="00BC3284"/>
    <w:rsid w:val="00BC3516"/>
    <w:rsid w:val="00BC3935"/>
    <w:rsid w:val="00BC4225"/>
    <w:rsid w:val="00BC6567"/>
    <w:rsid w:val="00BC7437"/>
    <w:rsid w:val="00BD2C7E"/>
    <w:rsid w:val="00BD2CB1"/>
    <w:rsid w:val="00BD2CDA"/>
    <w:rsid w:val="00BD2DE5"/>
    <w:rsid w:val="00BD2E5A"/>
    <w:rsid w:val="00BD343D"/>
    <w:rsid w:val="00BD5114"/>
    <w:rsid w:val="00BD5521"/>
    <w:rsid w:val="00BD655C"/>
    <w:rsid w:val="00BD699C"/>
    <w:rsid w:val="00BE0AD2"/>
    <w:rsid w:val="00BE0B9B"/>
    <w:rsid w:val="00BE17E5"/>
    <w:rsid w:val="00BE2AC9"/>
    <w:rsid w:val="00BE3B2F"/>
    <w:rsid w:val="00BE431F"/>
    <w:rsid w:val="00BE500F"/>
    <w:rsid w:val="00BE506C"/>
    <w:rsid w:val="00BE685E"/>
    <w:rsid w:val="00BE6C02"/>
    <w:rsid w:val="00BE6C23"/>
    <w:rsid w:val="00BE6F1D"/>
    <w:rsid w:val="00BE7361"/>
    <w:rsid w:val="00BE7413"/>
    <w:rsid w:val="00BE76F1"/>
    <w:rsid w:val="00BE7AB1"/>
    <w:rsid w:val="00BE7D77"/>
    <w:rsid w:val="00BF0DA4"/>
    <w:rsid w:val="00BF0FB0"/>
    <w:rsid w:val="00BF2473"/>
    <w:rsid w:val="00BF2BE6"/>
    <w:rsid w:val="00BF2C6B"/>
    <w:rsid w:val="00BF4694"/>
    <w:rsid w:val="00BF5289"/>
    <w:rsid w:val="00BF5768"/>
    <w:rsid w:val="00BF6602"/>
    <w:rsid w:val="00BF6FD5"/>
    <w:rsid w:val="00BF72E3"/>
    <w:rsid w:val="00BF7620"/>
    <w:rsid w:val="00BF7BBF"/>
    <w:rsid w:val="00C0076B"/>
    <w:rsid w:val="00C011A0"/>
    <w:rsid w:val="00C011EC"/>
    <w:rsid w:val="00C023C4"/>
    <w:rsid w:val="00C025FE"/>
    <w:rsid w:val="00C02A6F"/>
    <w:rsid w:val="00C02CC3"/>
    <w:rsid w:val="00C02D22"/>
    <w:rsid w:val="00C03226"/>
    <w:rsid w:val="00C03483"/>
    <w:rsid w:val="00C03E0B"/>
    <w:rsid w:val="00C03E79"/>
    <w:rsid w:val="00C048CA"/>
    <w:rsid w:val="00C0498F"/>
    <w:rsid w:val="00C04F92"/>
    <w:rsid w:val="00C052F9"/>
    <w:rsid w:val="00C05920"/>
    <w:rsid w:val="00C05DBB"/>
    <w:rsid w:val="00C0630A"/>
    <w:rsid w:val="00C0642F"/>
    <w:rsid w:val="00C116BF"/>
    <w:rsid w:val="00C11974"/>
    <w:rsid w:val="00C12D5B"/>
    <w:rsid w:val="00C13797"/>
    <w:rsid w:val="00C15C21"/>
    <w:rsid w:val="00C1639A"/>
    <w:rsid w:val="00C1649F"/>
    <w:rsid w:val="00C1791D"/>
    <w:rsid w:val="00C20882"/>
    <w:rsid w:val="00C20CE0"/>
    <w:rsid w:val="00C20EB8"/>
    <w:rsid w:val="00C2136D"/>
    <w:rsid w:val="00C2152D"/>
    <w:rsid w:val="00C2180B"/>
    <w:rsid w:val="00C2275C"/>
    <w:rsid w:val="00C22DE0"/>
    <w:rsid w:val="00C22F55"/>
    <w:rsid w:val="00C23DAE"/>
    <w:rsid w:val="00C242A3"/>
    <w:rsid w:val="00C247C1"/>
    <w:rsid w:val="00C24952"/>
    <w:rsid w:val="00C24CD0"/>
    <w:rsid w:val="00C252A3"/>
    <w:rsid w:val="00C25360"/>
    <w:rsid w:val="00C254FF"/>
    <w:rsid w:val="00C25852"/>
    <w:rsid w:val="00C25B97"/>
    <w:rsid w:val="00C25BC2"/>
    <w:rsid w:val="00C26578"/>
    <w:rsid w:val="00C2721F"/>
    <w:rsid w:val="00C278D7"/>
    <w:rsid w:val="00C300E3"/>
    <w:rsid w:val="00C31EEE"/>
    <w:rsid w:val="00C32E22"/>
    <w:rsid w:val="00C333B4"/>
    <w:rsid w:val="00C33FF0"/>
    <w:rsid w:val="00C357EB"/>
    <w:rsid w:val="00C35C34"/>
    <w:rsid w:val="00C36D24"/>
    <w:rsid w:val="00C36D50"/>
    <w:rsid w:val="00C3717F"/>
    <w:rsid w:val="00C37A1B"/>
    <w:rsid w:val="00C37DFC"/>
    <w:rsid w:val="00C4030B"/>
    <w:rsid w:val="00C40787"/>
    <w:rsid w:val="00C40F3D"/>
    <w:rsid w:val="00C411CE"/>
    <w:rsid w:val="00C423FB"/>
    <w:rsid w:val="00C4276D"/>
    <w:rsid w:val="00C43040"/>
    <w:rsid w:val="00C431BE"/>
    <w:rsid w:val="00C43310"/>
    <w:rsid w:val="00C43994"/>
    <w:rsid w:val="00C4418C"/>
    <w:rsid w:val="00C45D94"/>
    <w:rsid w:val="00C465BA"/>
    <w:rsid w:val="00C46751"/>
    <w:rsid w:val="00C46E81"/>
    <w:rsid w:val="00C4717C"/>
    <w:rsid w:val="00C477BD"/>
    <w:rsid w:val="00C50E47"/>
    <w:rsid w:val="00C5164B"/>
    <w:rsid w:val="00C51824"/>
    <w:rsid w:val="00C5182B"/>
    <w:rsid w:val="00C51B34"/>
    <w:rsid w:val="00C51CE0"/>
    <w:rsid w:val="00C540D7"/>
    <w:rsid w:val="00C546A8"/>
    <w:rsid w:val="00C549D0"/>
    <w:rsid w:val="00C54DA0"/>
    <w:rsid w:val="00C54E7B"/>
    <w:rsid w:val="00C55782"/>
    <w:rsid w:val="00C5580C"/>
    <w:rsid w:val="00C55A7D"/>
    <w:rsid w:val="00C55BA1"/>
    <w:rsid w:val="00C55CF7"/>
    <w:rsid w:val="00C5660D"/>
    <w:rsid w:val="00C56700"/>
    <w:rsid w:val="00C56F45"/>
    <w:rsid w:val="00C57244"/>
    <w:rsid w:val="00C579FA"/>
    <w:rsid w:val="00C603BC"/>
    <w:rsid w:val="00C60A27"/>
    <w:rsid w:val="00C60D8E"/>
    <w:rsid w:val="00C61039"/>
    <w:rsid w:val="00C617CE"/>
    <w:rsid w:val="00C625FE"/>
    <w:rsid w:val="00C6275D"/>
    <w:rsid w:val="00C62D9D"/>
    <w:rsid w:val="00C63ABA"/>
    <w:rsid w:val="00C63FED"/>
    <w:rsid w:val="00C643C7"/>
    <w:rsid w:val="00C643DE"/>
    <w:rsid w:val="00C646F0"/>
    <w:rsid w:val="00C64771"/>
    <w:rsid w:val="00C64F84"/>
    <w:rsid w:val="00C65D05"/>
    <w:rsid w:val="00C665C3"/>
    <w:rsid w:val="00C67148"/>
    <w:rsid w:val="00C71387"/>
    <w:rsid w:val="00C714FD"/>
    <w:rsid w:val="00C71ACD"/>
    <w:rsid w:val="00C71E71"/>
    <w:rsid w:val="00C733B8"/>
    <w:rsid w:val="00C734D3"/>
    <w:rsid w:val="00C74402"/>
    <w:rsid w:val="00C74B70"/>
    <w:rsid w:val="00C75C34"/>
    <w:rsid w:val="00C75DBE"/>
    <w:rsid w:val="00C76454"/>
    <w:rsid w:val="00C770A2"/>
    <w:rsid w:val="00C7788D"/>
    <w:rsid w:val="00C77E87"/>
    <w:rsid w:val="00C800C7"/>
    <w:rsid w:val="00C81023"/>
    <w:rsid w:val="00C81BA6"/>
    <w:rsid w:val="00C82557"/>
    <w:rsid w:val="00C82579"/>
    <w:rsid w:val="00C82DDC"/>
    <w:rsid w:val="00C834F7"/>
    <w:rsid w:val="00C8389D"/>
    <w:rsid w:val="00C83EDC"/>
    <w:rsid w:val="00C84318"/>
    <w:rsid w:val="00C846CA"/>
    <w:rsid w:val="00C8611C"/>
    <w:rsid w:val="00C86BD3"/>
    <w:rsid w:val="00C86C8C"/>
    <w:rsid w:val="00C8727C"/>
    <w:rsid w:val="00C8732D"/>
    <w:rsid w:val="00C87C49"/>
    <w:rsid w:val="00C900BA"/>
    <w:rsid w:val="00C9046B"/>
    <w:rsid w:val="00C90839"/>
    <w:rsid w:val="00C91217"/>
    <w:rsid w:val="00C919F0"/>
    <w:rsid w:val="00C91F70"/>
    <w:rsid w:val="00C9247F"/>
    <w:rsid w:val="00C92984"/>
    <w:rsid w:val="00C92BB5"/>
    <w:rsid w:val="00C92C0A"/>
    <w:rsid w:val="00C944C1"/>
    <w:rsid w:val="00C94A54"/>
    <w:rsid w:val="00C94EE1"/>
    <w:rsid w:val="00C95DBE"/>
    <w:rsid w:val="00C975AC"/>
    <w:rsid w:val="00C97719"/>
    <w:rsid w:val="00CA01B7"/>
    <w:rsid w:val="00CA0646"/>
    <w:rsid w:val="00CA0BE6"/>
    <w:rsid w:val="00CA243A"/>
    <w:rsid w:val="00CA2A1F"/>
    <w:rsid w:val="00CA2E62"/>
    <w:rsid w:val="00CA2F73"/>
    <w:rsid w:val="00CA3015"/>
    <w:rsid w:val="00CA37E6"/>
    <w:rsid w:val="00CA4F83"/>
    <w:rsid w:val="00CA51FA"/>
    <w:rsid w:val="00CA5EBB"/>
    <w:rsid w:val="00CA6623"/>
    <w:rsid w:val="00CA669F"/>
    <w:rsid w:val="00CA79B2"/>
    <w:rsid w:val="00CA7BDF"/>
    <w:rsid w:val="00CB0372"/>
    <w:rsid w:val="00CB0460"/>
    <w:rsid w:val="00CB08C1"/>
    <w:rsid w:val="00CB0A50"/>
    <w:rsid w:val="00CB1037"/>
    <w:rsid w:val="00CB1083"/>
    <w:rsid w:val="00CB14E4"/>
    <w:rsid w:val="00CB1A3A"/>
    <w:rsid w:val="00CB25D7"/>
    <w:rsid w:val="00CB467D"/>
    <w:rsid w:val="00CB5403"/>
    <w:rsid w:val="00CB61B3"/>
    <w:rsid w:val="00CB6DFD"/>
    <w:rsid w:val="00CB751D"/>
    <w:rsid w:val="00CB75B3"/>
    <w:rsid w:val="00CB7B64"/>
    <w:rsid w:val="00CB7CCF"/>
    <w:rsid w:val="00CC00BD"/>
    <w:rsid w:val="00CC08B6"/>
    <w:rsid w:val="00CC0CD8"/>
    <w:rsid w:val="00CC2B02"/>
    <w:rsid w:val="00CC331F"/>
    <w:rsid w:val="00CC381F"/>
    <w:rsid w:val="00CC6302"/>
    <w:rsid w:val="00CC6D1A"/>
    <w:rsid w:val="00CC70E0"/>
    <w:rsid w:val="00CC73F5"/>
    <w:rsid w:val="00CC77CF"/>
    <w:rsid w:val="00CD007B"/>
    <w:rsid w:val="00CD0123"/>
    <w:rsid w:val="00CD1210"/>
    <w:rsid w:val="00CD12F0"/>
    <w:rsid w:val="00CD1392"/>
    <w:rsid w:val="00CD2746"/>
    <w:rsid w:val="00CD3496"/>
    <w:rsid w:val="00CD35DF"/>
    <w:rsid w:val="00CD430F"/>
    <w:rsid w:val="00CD5642"/>
    <w:rsid w:val="00CD5AB3"/>
    <w:rsid w:val="00CD751E"/>
    <w:rsid w:val="00CD7C3C"/>
    <w:rsid w:val="00CD7D03"/>
    <w:rsid w:val="00CE04A3"/>
    <w:rsid w:val="00CE17B2"/>
    <w:rsid w:val="00CE1FC9"/>
    <w:rsid w:val="00CE2085"/>
    <w:rsid w:val="00CE32BE"/>
    <w:rsid w:val="00CE339D"/>
    <w:rsid w:val="00CE3AE0"/>
    <w:rsid w:val="00CE3CB1"/>
    <w:rsid w:val="00CE3F45"/>
    <w:rsid w:val="00CE415E"/>
    <w:rsid w:val="00CE43A1"/>
    <w:rsid w:val="00CE454D"/>
    <w:rsid w:val="00CE470C"/>
    <w:rsid w:val="00CE492F"/>
    <w:rsid w:val="00CE562F"/>
    <w:rsid w:val="00CE5BBA"/>
    <w:rsid w:val="00CE6B7A"/>
    <w:rsid w:val="00CE6C75"/>
    <w:rsid w:val="00CE7004"/>
    <w:rsid w:val="00CE743B"/>
    <w:rsid w:val="00CF0097"/>
    <w:rsid w:val="00CF025A"/>
    <w:rsid w:val="00CF06A5"/>
    <w:rsid w:val="00CF0B7A"/>
    <w:rsid w:val="00CF1302"/>
    <w:rsid w:val="00CF257C"/>
    <w:rsid w:val="00CF455D"/>
    <w:rsid w:val="00CF4F27"/>
    <w:rsid w:val="00CF50BE"/>
    <w:rsid w:val="00CF5883"/>
    <w:rsid w:val="00CF63E8"/>
    <w:rsid w:val="00CF6595"/>
    <w:rsid w:val="00CF65FD"/>
    <w:rsid w:val="00CF6704"/>
    <w:rsid w:val="00CF697F"/>
    <w:rsid w:val="00CF7CCE"/>
    <w:rsid w:val="00D023EB"/>
    <w:rsid w:val="00D026EB"/>
    <w:rsid w:val="00D02E4D"/>
    <w:rsid w:val="00D0438B"/>
    <w:rsid w:val="00D043A8"/>
    <w:rsid w:val="00D04702"/>
    <w:rsid w:val="00D04762"/>
    <w:rsid w:val="00D04788"/>
    <w:rsid w:val="00D0551C"/>
    <w:rsid w:val="00D056D0"/>
    <w:rsid w:val="00D0579B"/>
    <w:rsid w:val="00D05F40"/>
    <w:rsid w:val="00D05F56"/>
    <w:rsid w:val="00D066C5"/>
    <w:rsid w:val="00D06E5C"/>
    <w:rsid w:val="00D0715C"/>
    <w:rsid w:val="00D07D90"/>
    <w:rsid w:val="00D10B5E"/>
    <w:rsid w:val="00D111C8"/>
    <w:rsid w:val="00D12042"/>
    <w:rsid w:val="00D12F0F"/>
    <w:rsid w:val="00D12F8F"/>
    <w:rsid w:val="00D14511"/>
    <w:rsid w:val="00D154F1"/>
    <w:rsid w:val="00D15E7C"/>
    <w:rsid w:val="00D16EC3"/>
    <w:rsid w:val="00D17F3B"/>
    <w:rsid w:val="00D2092E"/>
    <w:rsid w:val="00D20E36"/>
    <w:rsid w:val="00D212FC"/>
    <w:rsid w:val="00D21433"/>
    <w:rsid w:val="00D21DC7"/>
    <w:rsid w:val="00D21E7E"/>
    <w:rsid w:val="00D22412"/>
    <w:rsid w:val="00D2274A"/>
    <w:rsid w:val="00D2317B"/>
    <w:rsid w:val="00D23FB5"/>
    <w:rsid w:val="00D2586D"/>
    <w:rsid w:val="00D266D6"/>
    <w:rsid w:val="00D266F8"/>
    <w:rsid w:val="00D26B71"/>
    <w:rsid w:val="00D26B72"/>
    <w:rsid w:val="00D26FA2"/>
    <w:rsid w:val="00D271B0"/>
    <w:rsid w:val="00D27907"/>
    <w:rsid w:val="00D27AF7"/>
    <w:rsid w:val="00D3072F"/>
    <w:rsid w:val="00D3213D"/>
    <w:rsid w:val="00D32C6F"/>
    <w:rsid w:val="00D32F06"/>
    <w:rsid w:val="00D3395D"/>
    <w:rsid w:val="00D34372"/>
    <w:rsid w:val="00D34A4A"/>
    <w:rsid w:val="00D34D84"/>
    <w:rsid w:val="00D351B2"/>
    <w:rsid w:val="00D35BB8"/>
    <w:rsid w:val="00D35DD2"/>
    <w:rsid w:val="00D370DD"/>
    <w:rsid w:val="00D3786F"/>
    <w:rsid w:val="00D4055E"/>
    <w:rsid w:val="00D40D18"/>
    <w:rsid w:val="00D40F51"/>
    <w:rsid w:val="00D418F0"/>
    <w:rsid w:val="00D425D1"/>
    <w:rsid w:val="00D428DD"/>
    <w:rsid w:val="00D43B0A"/>
    <w:rsid w:val="00D43C32"/>
    <w:rsid w:val="00D43D5E"/>
    <w:rsid w:val="00D44825"/>
    <w:rsid w:val="00D44CDB"/>
    <w:rsid w:val="00D44FFE"/>
    <w:rsid w:val="00D453D6"/>
    <w:rsid w:val="00D45F56"/>
    <w:rsid w:val="00D46051"/>
    <w:rsid w:val="00D46151"/>
    <w:rsid w:val="00D462EA"/>
    <w:rsid w:val="00D466E4"/>
    <w:rsid w:val="00D46B3E"/>
    <w:rsid w:val="00D46E00"/>
    <w:rsid w:val="00D47A0B"/>
    <w:rsid w:val="00D50297"/>
    <w:rsid w:val="00D51A5E"/>
    <w:rsid w:val="00D526BD"/>
    <w:rsid w:val="00D52805"/>
    <w:rsid w:val="00D534DA"/>
    <w:rsid w:val="00D5517D"/>
    <w:rsid w:val="00D55338"/>
    <w:rsid w:val="00D56462"/>
    <w:rsid w:val="00D571A1"/>
    <w:rsid w:val="00D571BB"/>
    <w:rsid w:val="00D57296"/>
    <w:rsid w:val="00D610E4"/>
    <w:rsid w:val="00D612D7"/>
    <w:rsid w:val="00D6179A"/>
    <w:rsid w:val="00D6189B"/>
    <w:rsid w:val="00D619F6"/>
    <w:rsid w:val="00D6268F"/>
    <w:rsid w:val="00D627CE"/>
    <w:rsid w:val="00D62A4A"/>
    <w:rsid w:val="00D62ED5"/>
    <w:rsid w:val="00D63310"/>
    <w:rsid w:val="00D63BB6"/>
    <w:rsid w:val="00D6408E"/>
    <w:rsid w:val="00D646C0"/>
    <w:rsid w:val="00D648A6"/>
    <w:rsid w:val="00D65EC9"/>
    <w:rsid w:val="00D671F3"/>
    <w:rsid w:val="00D67484"/>
    <w:rsid w:val="00D674A4"/>
    <w:rsid w:val="00D676C7"/>
    <w:rsid w:val="00D67725"/>
    <w:rsid w:val="00D706E9"/>
    <w:rsid w:val="00D71752"/>
    <w:rsid w:val="00D71EA0"/>
    <w:rsid w:val="00D721DC"/>
    <w:rsid w:val="00D73038"/>
    <w:rsid w:val="00D735A6"/>
    <w:rsid w:val="00D749F4"/>
    <w:rsid w:val="00D74A27"/>
    <w:rsid w:val="00D74BC4"/>
    <w:rsid w:val="00D755D7"/>
    <w:rsid w:val="00D755F6"/>
    <w:rsid w:val="00D75A81"/>
    <w:rsid w:val="00D76695"/>
    <w:rsid w:val="00D77378"/>
    <w:rsid w:val="00D7774E"/>
    <w:rsid w:val="00D7796B"/>
    <w:rsid w:val="00D80436"/>
    <w:rsid w:val="00D80478"/>
    <w:rsid w:val="00D8048C"/>
    <w:rsid w:val="00D809D2"/>
    <w:rsid w:val="00D80D5A"/>
    <w:rsid w:val="00D80E2C"/>
    <w:rsid w:val="00D8160B"/>
    <w:rsid w:val="00D82E88"/>
    <w:rsid w:val="00D834CD"/>
    <w:rsid w:val="00D83EAA"/>
    <w:rsid w:val="00D85B81"/>
    <w:rsid w:val="00D870F8"/>
    <w:rsid w:val="00D8779B"/>
    <w:rsid w:val="00D87AEB"/>
    <w:rsid w:val="00D87CC2"/>
    <w:rsid w:val="00D90B42"/>
    <w:rsid w:val="00D90EAE"/>
    <w:rsid w:val="00D91D4C"/>
    <w:rsid w:val="00D923BF"/>
    <w:rsid w:val="00D92470"/>
    <w:rsid w:val="00D92DCE"/>
    <w:rsid w:val="00D94C30"/>
    <w:rsid w:val="00D96641"/>
    <w:rsid w:val="00D975B0"/>
    <w:rsid w:val="00DA0521"/>
    <w:rsid w:val="00DA1401"/>
    <w:rsid w:val="00DA16CC"/>
    <w:rsid w:val="00DA2194"/>
    <w:rsid w:val="00DA220F"/>
    <w:rsid w:val="00DA224E"/>
    <w:rsid w:val="00DA2D4F"/>
    <w:rsid w:val="00DA3312"/>
    <w:rsid w:val="00DA3330"/>
    <w:rsid w:val="00DA4DC6"/>
    <w:rsid w:val="00DA4E29"/>
    <w:rsid w:val="00DA5337"/>
    <w:rsid w:val="00DA5E7A"/>
    <w:rsid w:val="00DA6E6A"/>
    <w:rsid w:val="00DB0F51"/>
    <w:rsid w:val="00DB4482"/>
    <w:rsid w:val="00DB47A8"/>
    <w:rsid w:val="00DB492F"/>
    <w:rsid w:val="00DB4E4B"/>
    <w:rsid w:val="00DB56A2"/>
    <w:rsid w:val="00DB5EAF"/>
    <w:rsid w:val="00DB637D"/>
    <w:rsid w:val="00DB6E0E"/>
    <w:rsid w:val="00DC00F0"/>
    <w:rsid w:val="00DC045A"/>
    <w:rsid w:val="00DC07A5"/>
    <w:rsid w:val="00DC0E1D"/>
    <w:rsid w:val="00DC2257"/>
    <w:rsid w:val="00DC23D4"/>
    <w:rsid w:val="00DC2507"/>
    <w:rsid w:val="00DC2851"/>
    <w:rsid w:val="00DC2A61"/>
    <w:rsid w:val="00DC30A8"/>
    <w:rsid w:val="00DC3476"/>
    <w:rsid w:val="00DC34C0"/>
    <w:rsid w:val="00DC39B6"/>
    <w:rsid w:val="00DC5099"/>
    <w:rsid w:val="00DC5CCF"/>
    <w:rsid w:val="00DC6038"/>
    <w:rsid w:val="00DC78E8"/>
    <w:rsid w:val="00DC7AA9"/>
    <w:rsid w:val="00DC7D15"/>
    <w:rsid w:val="00DD0367"/>
    <w:rsid w:val="00DD0793"/>
    <w:rsid w:val="00DD0EAF"/>
    <w:rsid w:val="00DD1179"/>
    <w:rsid w:val="00DD18CB"/>
    <w:rsid w:val="00DD1D35"/>
    <w:rsid w:val="00DD1E12"/>
    <w:rsid w:val="00DD2050"/>
    <w:rsid w:val="00DD206C"/>
    <w:rsid w:val="00DD25DB"/>
    <w:rsid w:val="00DD2744"/>
    <w:rsid w:val="00DD2A1B"/>
    <w:rsid w:val="00DD2ABF"/>
    <w:rsid w:val="00DD2EAF"/>
    <w:rsid w:val="00DD2FDC"/>
    <w:rsid w:val="00DD3CAD"/>
    <w:rsid w:val="00DD4625"/>
    <w:rsid w:val="00DD4D2A"/>
    <w:rsid w:val="00DD53E7"/>
    <w:rsid w:val="00DD5618"/>
    <w:rsid w:val="00DD5BAE"/>
    <w:rsid w:val="00DD622B"/>
    <w:rsid w:val="00DD6681"/>
    <w:rsid w:val="00DD7058"/>
    <w:rsid w:val="00DD71E1"/>
    <w:rsid w:val="00DD7A0E"/>
    <w:rsid w:val="00DE11FA"/>
    <w:rsid w:val="00DE1208"/>
    <w:rsid w:val="00DE128D"/>
    <w:rsid w:val="00DE1367"/>
    <w:rsid w:val="00DE266D"/>
    <w:rsid w:val="00DE283D"/>
    <w:rsid w:val="00DE3120"/>
    <w:rsid w:val="00DE3549"/>
    <w:rsid w:val="00DE38B7"/>
    <w:rsid w:val="00DE49FA"/>
    <w:rsid w:val="00DE4ADE"/>
    <w:rsid w:val="00DE61BE"/>
    <w:rsid w:val="00DE674E"/>
    <w:rsid w:val="00DE6BA4"/>
    <w:rsid w:val="00DE6C7F"/>
    <w:rsid w:val="00DF05F1"/>
    <w:rsid w:val="00DF0A13"/>
    <w:rsid w:val="00DF1391"/>
    <w:rsid w:val="00DF1B9B"/>
    <w:rsid w:val="00DF1C5C"/>
    <w:rsid w:val="00DF1F60"/>
    <w:rsid w:val="00DF20D6"/>
    <w:rsid w:val="00DF21BA"/>
    <w:rsid w:val="00DF22E8"/>
    <w:rsid w:val="00DF2C40"/>
    <w:rsid w:val="00DF440C"/>
    <w:rsid w:val="00DF45D0"/>
    <w:rsid w:val="00DF5377"/>
    <w:rsid w:val="00DF5502"/>
    <w:rsid w:val="00DF574F"/>
    <w:rsid w:val="00DF5B7F"/>
    <w:rsid w:val="00DF5FF7"/>
    <w:rsid w:val="00E00482"/>
    <w:rsid w:val="00E01540"/>
    <w:rsid w:val="00E0188B"/>
    <w:rsid w:val="00E01D1D"/>
    <w:rsid w:val="00E03E0D"/>
    <w:rsid w:val="00E042A7"/>
    <w:rsid w:val="00E053B3"/>
    <w:rsid w:val="00E05B61"/>
    <w:rsid w:val="00E06611"/>
    <w:rsid w:val="00E1034E"/>
    <w:rsid w:val="00E10478"/>
    <w:rsid w:val="00E108B9"/>
    <w:rsid w:val="00E10B56"/>
    <w:rsid w:val="00E10C24"/>
    <w:rsid w:val="00E10CA5"/>
    <w:rsid w:val="00E10D1E"/>
    <w:rsid w:val="00E1112C"/>
    <w:rsid w:val="00E12391"/>
    <w:rsid w:val="00E12CF3"/>
    <w:rsid w:val="00E14743"/>
    <w:rsid w:val="00E177E2"/>
    <w:rsid w:val="00E17EC2"/>
    <w:rsid w:val="00E20BD6"/>
    <w:rsid w:val="00E20E1F"/>
    <w:rsid w:val="00E20FCF"/>
    <w:rsid w:val="00E21ADA"/>
    <w:rsid w:val="00E21CA0"/>
    <w:rsid w:val="00E22E5A"/>
    <w:rsid w:val="00E235B9"/>
    <w:rsid w:val="00E23B5C"/>
    <w:rsid w:val="00E23E82"/>
    <w:rsid w:val="00E24FFD"/>
    <w:rsid w:val="00E25574"/>
    <w:rsid w:val="00E265FC"/>
    <w:rsid w:val="00E26A2E"/>
    <w:rsid w:val="00E31211"/>
    <w:rsid w:val="00E32AA3"/>
    <w:rsid w:val="00E32C55"/>
    <w:rsid w:val="00E33806"/>
    <w:rsid w:val="00E33B71"/>
    <w:rsid w:val="00E34FD4"/>
    <w:rsid w:val="00E35C8E"/>
    <w:rsid w:val="00E36E79"/>
    <w:rsid w:val="00E37348"/>
    <w:rsid w:val="00E37CB4"/>
    <w:rsid w:val="00E41B6C"/>
    <w:rsid w:val="00E41C41"/>
    <w:rsid w:val="00E425C5"/>
    <w:rsid w:val="00E4274C"/>
    <w:rsid w:val="00E42BA8"/>
    <w:rsid w:val="00E43718"/>
    <w:rsid w:val="00E43F8C"/>
    <w:rsid w:val="00E44EDE"/>
    <w:rsid w:val="00E45ADB"/>
    <w:rsid w:val="00E4601C"/>
    <w:rsid w:val="00E460A0"/>
    <w:rsid w:val="00E46376"/>
    <w:rsid w:val="00E46872"/>
    <w:rsid w:val="00E4752C"/>
    <w:rsid w:val="00E50784"/>
    <w:rsid w:val="00E50AB6"/>
    <w:rsid w:val="00E51C26"/>
    <w:rsid w:val="00E51DC0"/>
    <w:rsid w:val="00E52110"/>
    <w:rsid w:val="00E5213B"/>
    <w:rsid w:val="00E52438"/>
    <w:rsid w:val="00E5253F"/>
    <w:rsid w:val="00E54E03"/>
    <w:rsid w:val="00E550D7"/>
    <w:rsid w:val="00E559A1"/>
    <w:rsid w:val="00E56318"/>
    <w:rsid w:val="00E564D3"/>
    <w:rsid w:val="00E56A7C"/>
    <w:rsid w:val="00E577F9"/>
    <w:rsid w:val="00E57964"/>
    <w:rsid w:val="00E63258"/>
    <w:rsid w:val="00E63BED"/>
    <w:rsid w:val="00E64966"/>
    <w:rsid w:val="00E65329"/>
    <w:rsid w:val="00E66B54"/>
    <w:rsid w:val="00E67287"/>
    <w:rsid w:val="00E672DB"/>
    <w:rsid w:val="00E71A1A"/>
    <w:rsid w:val="00E720DD"/>
    <w:rsid w:val="00E72EA6"/>
    <w:rsid w:val="00E72EFF"/>
    <w:rsid w:val="00E73908"/>
    <w:rsid w:val="00E73E45"/>
    <w:rsid w:val="00E75927"/>
    <w:rsid w:val="00E75B7E"/>
    <w:rsid w:val="00E76133"/>
    <w:rsid w:val="00E77855"/>
    <w:rsid w:val="00E7793A"/>
    <w:rsid w:val="00E8019B"/>
    <w:rsid w:val="00E8142E"/>
    <w:rsid w:val="00E815CA"/>
    <w:rsid w:val="00E82CF6"/>
    <w:rsid w:val="00E82D22"/>
    <w:rsid w:val="00E8373D"/>
    <w:rsid w:val="00E84104"/>
    <w:rsid w:val="00E841D0"/>
    <w:rsid w:val="00E85053"/>
    <w:rsid w:val="00E8607D"/>
    <w:rsid w:val="00E87375"/>
    <w:rsid w:val="00E87508"/>
    <w:rsid w:val="00E9045B"/>
    <w:rsid w:val="00E9069A"/>
    <w:rsid w:val="00E913D5"/>
    <w:rsid w:val="00E9154F"/>
    <w:rsid w:val="00E91BE5"/>
    <w:rsid w:val="00E91D15"/>
    <w:rsid w:val="00E91FE7"/>
    <w:rsid w:val="00E91FEA"/>
    <w:rsid w:val="00E91FEE"/>
    <w:rsid w:val="00E92649"/>
    <w:rsid w:val="00E92A09"/>
    <w:rsid w:val="00E93560"/>
    <w:rsid w:val="00E9449A"/>
    <w:rsid w:val="00E95502"/>
    <w:rsid w:val="00E95C9A"/>
    <w:rsid w:val="00E96D3A"/>
    <w:rsid w:val="00EA048E"/>
    <w:rsid w:val="00EA0E10"/>
    <w:rsid w:val="00EA1051"/>
    <w:rsid w:val="00EA1C01"/>
    <w:rsid w:val="00EA2244"/>
    <w:rsid w:val="00EA333E"/>
    <w:rsid w:val="00EA366B"/>
    <w:rsid w:val="00EA431B"/>
    <w:rsid w:val="00EA46FF"/>
    <w:rsid w:val="00EA475B"/>
    <w:rsid w:val="00EA564F"/>
    <w:rsid w:val="00EA60DB"/>
    <w:rsid w:val="00EA650D"/>
    <w:rsid w:val="00EA6A3F"/>
    <w:rsid w:val="00EA761A"/>
    <w:rsid w:val="00EA7E12"/>
    <w:rsid w:val="00EB0396"/>
    <w:rsid w:val="00EB0505"/>
    <w:rsid w:val="00EB084D"/>
    <w:rsid w:val="00EB0E39"/>
    <w:rsid w:val="00EB14EA"/>
    <w:rsid w:val="00EB1B7B"/>
    <w:rsid w:val="00EB2073"/>
    <w:rsid w:val="00EB20C5"/>
    <w:rsid w:val="00EB21A3"/>
    <w:rsid w:val="00EB2AC9"/>
    <w:rsid w:val="00EB335B"/>
    <w:rsid w:val="00EB33B6"/>
    <w:rsid w:val="00EB38BB"/>
    <w:rsid w:val="00EB4161"/>
    <w:rsid w:val="00EB4438"/>
    <w:rsid w:val="00EB48EE"/>
    <w:rsid w:val="00EB4945"/>
    <w:rsid w:val="00EB5172"/>
    <w:rsid w:val="00EB58C7"/>
    <w:rsid w:val="00EB5A9A"/>
    <w:rsid w:val="00EB5B24"/>
    <w:rsid w:val="00EB5F74"/>
    <w:rsid w:val="00EB673A"/>
    <w:rsid w:val="00EB6804"/>
    <w:rsid w:val="00EB6A2A"/>
    <w:rsid w:val="00EB78CD"/>
    <w:rsid w:val="00EC0072"/>
    <w:rsid w:val="00EC05C8"/>
    <w:rsid w:val="00EC07C4"/>
    <w:rsid w:val="00EC091B"/>
    <w:rsid w:val="00EC0E75"/>
    <w:rsid w:val="00EC18FA"/>
    <w:rsid w:val="00EC2B95"/>
    <w:rsid w:val="00EC3403"/>
    <w:rsid w:val="00EC3469"/>
    <w:rsid w:val="00EC3BA4"/>
    <w:rsid w:val="00EC3C46"/>
    <w:rsid w:val="00EC3E8F"/>
    <w:rsid w:val="00EC4748"/>
    <w:rsid w:val="00EC59A5"/>
    <w:rsid w:val="00EC6689"/>
    <w:rsid w:val="00EC6D8E"/>
    <w:rsid w:val="00EC7539"/>
    <w:rsid w:val="00ED0491"/>
    <w:rsid w:val="00ED067F"/>
    <w:rsid w:val="00ED2BE5"/>
    <w:rsid w:val="00ED309F"/>
    <w:rsid w:val="00ED38E0"/>
    <w:rsid w:val="00ED3DEB"/>
    <w:rsid w:val="00ED4709"/>
    <w:rsid w:val="00ED5424"/>
    <w:rsid w:val="00ED57E7"/>
    <w:rsid w:val="00ED6938"/>
    <w:rsid w:val="00ED71B7"/>
    <w:rsid w:val="00ED7BBB"/>
    <w:rsid w:val="00EE01D1"/>
    <w:rsid w:val="00EE0253"/>
    <w:rsid w:val="00EE0C04"/>
    <w:rsid w:val="00EE32C0"/>
    <w:rsid w:val="00EE3501"/>
    <w:rsid w:val="00EE49AA"/>
    <w:rsid w:val="00EE59D3"/>
    <w:rsid w:val="00EE5F1A"/>
    <w:rsid w:val="00EE61A4"/>
    <w:rsid w:val="00EE7328"/>
    <w:rsid w:val="00EE7567"/>
    <w:rsid w:val="00EE7B22"/>
    <w:rsid w:val="00EF0BC3"/>
    <w:rsid w:val="00EF12DF"/>
    <w:rsid w:val="00EF2017"/>
    <w:rsid w:val="00EF27D0"/>
    <w:rsid w:val="00EF39A2"/>
    <w:rsid w:val="00EF42ED"/>
    <w:rsid w:val="00EF4A10"/>
    <w:rsid w:val="00EF519E"/>
    <w:rsid w:val="00EF528C"/>
    <w:rsid w:val="00EF53E2"/>
    <w:rsid w:val="00EF58FE"/>
    <w:rsid w:val="00EF5B6D"/>
    <w:rsid w:val="00EF6179"/>
    <w:rsid w:val="00EF62CE"/>
    <w:rsid w:val="00EF74BD"/>
    <w:rsid w:val="00F0078E"/>
    <w:rsid w:val="00F00829"/>
    <w:rsid w:val="00F010EB"/>
    <w:rsid w:val="00F01ABB"/>
    <w:rsid w:val="00F02521"/>
    <w:rsid w:val="00F030E8"/>
    <w:rsid w:val="00F0336F"/>
    <w:rsid w:val="00F03910"/>
    <w:rsid w:val="00F04A55"/>
    <w:rsid w:val="00F05803"/>
    <w:rsid w:val="00F05CB6"/>
    <w:rsid w:val="00F069BD"/>
    <w:rsid w:val="00F07327"/>
    <w:rsid w:val="00F07E9A"/>
    <w:rsid w:val="00F103BF"/>
    <w:rsid w:val="00F10B2B"/>
    <w:rsid w:val="00F10E71"/>
    <w:rsid w:val="00F11F98"/>
    <w:rsid w:val="00F13AE9"/>
    <w:rsid w:val="00F15868"/>
    <w:rsid w:val="00F161B1"/>
    <w:rsid w:val="00F162B0"/>
    <w:rsid w:val="00F17FF3"/>
    <w:rsid w:val="00F2048F"/>
    <w:rsid w:val="00F2064A"/>
    <w:rsid w:val="00F20789"/>
    <w:rsid w:val="00F210C0"/>
    <w:rsid w:val="00F2145C"/>
    <w:rsid w:val="00F21CCE"/>
    <w:rsid w:val="00F21F61"/>
    <w:rsid w:val="00F22119"/>
    <w:rsid w:val="00F22CAA"/>
    <w:rsid w:val="00F242AD"/>
    <w:rsid w:val="00F2461E"/>
    <w:rsid w:val="00F263B0"/>
    <w:rsid w:val="00F2644A"/>
    <w:rsid w:val="00F2707B"/>
    <w:rsid w:val="00F27963"/>
    <w:rsid w:val="00F27BF8"/>
    <w:rsid w:val="00F27F18"/>
    <w:rsid w:val="00F305BB"/>
    <w:rsid w:val="00F30E3C"/>
    <w:rsid w:val="00F32056"/>
    <w:rsid w:val="00F34B8C"/>
    <w:rsid w:val="00F34EB7"/>
    <w:rsid w:val="00F35094"/>
    <w:rsid w:val="00F35A7B"/>
    <w:rsid w:val="00F3634B"/>
    <w:rsid w:val="00F36C2A"/>
    <w:rsid w:val="00F37DA9"/>
    <w:rsid w:val="00F4073C"/>
    <w:rsid w:val="00F407D4"/>
    <w:rsid w:val="00F41E98"/>
    <w:rsid w:val="00F42329"/>
    <w:rsid w:val="00F427FD"/>
    <w:rsid w:val="00F43B0D"/>
    <w:rsid w:val="00F442EA"/>
    <w:rsid w:val="00F443C5"/>
    <w:rsid w:val="00F44E8A"/>
    <w:rsid w:val="00F4544F"/>
    <w:rsid w:val="00F459BF"/>
    <w:rsid w:val="00F46410"/>
    <w:rsid w:val="00F467BB"/>
    <w:rsid w:val="00F46D64"/>
    <w:rsid w:val="00F470A1"/>
    <w:rsid w:val="00F47AB9"/>
    <w:rsid w:val="00F51129"/>
    <w:rsid w:val="00F513D0"/>
    <w:rsid w:val="00F52855"/>
    <w:rsid w:val="00F53428"/>
    <w:rsid w:val="00F53709"/>
    <w:rsid w:val="00F541A7"/>
    <w:rsid w:val="00F566CF"/>
    <w:rsid w:val="00F56778"/>
    <w:rsid w:val="00F56D97"/>
    <w:rsid w:val="00F6080B"/>
    <w:rsid w:val="00F60D6B"/>
    <w:rsid w:val="00F6148F"/>
    <w:rsid w:val="00F625A4"/>
    <w:rsid w:val="00F626F0"/>
    <w:rsid w:val="00F6291E"/>
    <w:rsid w:val="00F62B1D"/>
    <w:rsid w:val="00F63022"/>
    <w:rsid w:val="00F63200"/>
    <w:rsid w:val="00F645EE"/>
    <w:rsid w:val="00F64D81"/>
    <w:rsid w:val="00F64F8D"/>
    <w:rsid w:val="00F65777"/>
    <w:rsid w:val="00F65A47"/>
    <w:rsid w:val="00F660AB"/>
    <w:rsid w:val="00F66506"/>
    <w:rsid w:val="00F66837"/>
    <w:rsid w:val="00F66AF2"/>
    <w:rsid w:val="00F67485"/>
    <w:rsid w:val="00F72145"/>
    <w:rsid w:val="00F73640"/>
    <w:rsid w:val="00F73966"/>
    <w:rsid w:val="00F7430D"/>
    <w:rsid w:val="00F74355"/>
    <w:rsid w:val="00F74FF3"/>
    <w:rsid w:val="00F758CA"/>
    <w:rsid w:val="00F75D9D"/>
    <w:rsid w:val="00F76361"/>
    <w:rsid w:val="00F76923"/>
    <w:rsid w:val="00F777DF"/>
    <w:rsid w:val="00F80AA5"/>
    <w:rsid w:val="00F80D99"/>
    <w:rsid w:val="00F81677"/>
    <w:rsid w:val="00F825CD"/>
    <w:rsid w:val="00F8357F"/>
    <w:rsid w:val="00F83A20"/>
    <w:rsid w:val="00F83B2A"/>
    <w:rsid w:val="00F83C56"/>
    <w:rsid w:val="00F83D45"/>
    <w:rsid w:val="00F840D3"/>
    <w:rsid w:val="00F8452A"/>
    <w:rsid w:val="00F860D1"/>
    <w:rsid w:val="00F86850"/>
    <w:rsid w:val="00F872CF"/>
    <w:rsid w:val="00F87B90"/>
    <w:rsid w:val="00F90DBD"/>
    <w:rsid w:val="00F910FB"/>
    <w:rsid w:val="00F9159B"/>
    <w:rsid w:val="00F91F0B"/>
    <w:rsid w:val="00F91FBE"/>
    <w:rsid w:val="00F92FBC"/>
    <w:rsid w:val="00F931FF"/>
    <w:rsid w:val="00F94993"/>
    <w:rsid w:val="00F94CAF"/>
    <w:rsid w:val="00F9680C"/>
    <w:rsid w:val="00F96C8C"/>
    <w:rsid w:val="00FA009C"/>
    <w:rsid w:val="00FA064F"/>
    <w:rsid w:val="00FA0E83"/>
    <w:rsid w:val="00FA11C3"/>
    <w:rsid w:val="00FA1A33"/>
    <w:rsid w:val="00FA1B85"/>
    <w:rsid w:val="00FA1BB0"/>
    <w:rsid w:val="00FA216A"/>
    <w:rsid w:val="00FA24F3"/>
    <w:rsid w:val="00FA297D"/>
    <w:rsid w:val="00FA2CEB"/>
    <w:rsid w:val="00FA3233"/>
    <w:rsid w:val="00FA3D65"/>
    <w:rsid w:val="00FA3F6B"/>
    <w:rsid w:val="00FA4BF5"/>
    <w:rsid w:val="00FA64BB"/>
    <w:rsid w:val="00FA7009"/>
    <w:rsid w:val="00FA71B1"/>
    <w:rsid w:val="00FA7374"/>
    <w:rsid w:val="00FB00E3"/>
    <w:rsid w:val="00FB088D"/>
    <w:rsid w:val="00FB119C"/>
    <w:rsid w:val="00FB1EC4"/>
    <w:rsid w:val="00FB332E"/>
    <w:rsid w:val="00FB34BC"/>
    <w:rsid w:val="00FB37FC"/>
    <w:rsid w:val="00FB3F5E"/>
    <w:rsid w:val="00FB4162"/>
    <w:rsid w:val="00FB4347"/>
    <w:rsid w:val="00FB43BF"/>
    <w:rsid w:val="00FB4AD9"/>
    <w:rsid w:val="00FB53ED"/>
    <w:rsid w:val="00FB56F1"/>
    <w:rsid w:val="00FB611A"/>
    <w:rsid w:val="00FB6321"/>
    <w:rsid w:val="00FB7016"/>
    <w:rsid w:val="00FB7B8D"/>
    <w:rsid w:val="00FC10C4"/>
    <w:rsid w:val="00FC11BD"/>
    <w:rsid w:val="00FC1247"/>
    <w:rsid w:val="00FC1E8B"/>
    <w:rsid w:val="00FC20DD"/>
    <w:rsid w:val="00FC234E"/>
    <w:rsid w:val="00FC264F"/>
    <w:rsid w:val="00FC2863"/>
    <w:rsid w:val="00FC291F"/>
    <w:rsid w:val="00FC2F8F"/>
    <w:rsid w:val="00FC3DF2"/>
    <w:rsid w:val="00FC3E87"/>
    <w:rsid w:val="00FC462E"/>
    <w:rsid w:val="00FC49E3"/>
    <w:rsid w:val="00FC4C5C"/>
    <w:rsid w:val="00FC6001"/>
    <w:rsid w:val="00FC65AC"/>
    <w:rsid w:val="00FC701C"/>
    <w:rsid w:val="00FD07C1"/>
    <w:rsid w:val="00FD0904"/>
    <w:rsid w:val="00FD21E7"/>
    <w:rsid w:val="00FD2591"/>
    <w:rsid w:val="00FD2B72"/>
    <w:rsid w:val="00FD2D4A"/>
    <w:rsid w:val="00FD2D8F"/>
    <w:rsid w:val="00FD3986"/>
    <w:rsid w:val="00FD4222"/>
    <w:rsid w:val="00FD44B7"/>
    <w:rsid w:val="00FD476B"/>
    <w:rsid w:val="00FD6637"/>
    <w:rsid w:val="00FD70A7"/>
    <w:rsid w:val="00FD71F3"/>
    <w:rsid w:val="00FE03C1"/>
    <w:rsid w:val="00FE07DB"/>
    <w:rsid w:val="00FE0E16"/>
    <w:rsid w:val="00FE15F2"/>
    <w:rsid w:val="00FE1DA0"/>
    <w:rsid w:val="00FE2457"/>
    <w:rsid w:val="00FE3870"/>
    <w:rsid w:val="00FE4DE2"/>
    <w:rsid w:val="00FE50E1"/>
    <w:rsid w:val="00FE6B9D"/>
    <w:rsid w:val="00FE6E59"/>
    <w:rsid w:val="00FE7F3A"/>
    <w:rsid w:val="00FF0ADE"/>
    <w:rsid w:val="00FF18E6"/>
    <w:rsid w:val="00FF1F53"/>
    <w:rsid w:val="00FF208F"/>
    <w:rsid w:val="00FF2380"/>
    <w:rsid w:val="00FF296B"/>
    <w:rsid w:val="00FF2AD3"/>
    <w:rsid w:val="00FF3119"/>
    <w:rsid w:val="00FF3671"/>
    <w:rsid w:val="00FF367D"/>
    <w:rsid w:val="00FF3BD0"/>
    <w:rsid w:val="00FF4FF5"/>
    <w:rsid w:val="00FF5333"/>
    <w:rsid w:val="00FF5593"/>
    <w:rsid w:val="00FF5A5B"/>
    <w:rsid w:val="00FF6229"/>
    <w:rsid w:val="00FF7175"/>
    <w:rsid w:val="00FF73B0"/>
    <w:rsid w:val="00FF7568"/>
    <w:rsid w:val="00FF7602"/>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0"/>
    <o:shapelayout v:ext="edit">
      <o:idmap v:ext="edit" data="1"/>
    </o:shapelayout>
  </w:shapeDefaults>
  <w:decimalSymbol w:val=","/>
  <w:listSeparator w:val=","/>
  <w14:docId w14:val="7F0B50A6"/>
  <w15:chartTrackingRefBased/>
  <w15:docId w15:val="{C7845C81-A874-4C74-9A98-B84D127DBE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Normal Indent" w:uiPriority="99" w:qFormat="1"/>
    <w:lsdException w:name="annotation text" w:qFormat="1"/>
    <w:lsdException w:name="header" w:qFormat="1"/>
    <w:lsdException w:name="index heading" w:qFormat="1"/>
    <w:lsdException w:name="caption" w:uiPriority="35" w:qFormat="1"/>
    <w:lsdException w:name="table of figures" w:qFormat="1"/>
    <w:lsdException w:name="envelope address" w:qFormat="1"/>
    <w:lsdException w:name="envelope return" w:qFormat="1"/>
    <w:lsdException w:name="annotation reference" w:qFormat="1"/>
    <w:lsdException w:name="endnote reference" w:qFormat="1"/>
    <w:lsdException w:name="endnote text" w:qFormat="1"/>
    <w:lsdException w:name="table of authorities" w:qFormat="1"/>
    <w:lsdException w:name="macro" w:qFormat="1"/>
    <w:lsdException w:name="toa heading"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uiPriority="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E-mail Signature" w:qFormat="1"/>
    <w:lsdException w:name="Normal (Web)" w:qFormat="1"/>
    <w:lsdException w:name="HTML Acronym" w:uiPriority="99"/>
    <w:lsdException w:name="HTML Address" w:qFormat="1"/>
    <w:lsdException w:name="HTML Preformatted"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85CCD"/>
    <w:pPr>
      <w:spacing w:after="160" w:line="259" w:lineRule="auto"/>
    </w:pPr>
    <w:rPr>
      <w:rFonts w:asciiTheme="minorHAnsi" w:eastAsiaTheme="minorHAnsi" w:hAnsiTheme="minorHAnsi" w:cstheme="minorBidi"/>
      <w:kern w:val="2"/>
      <w:sz w:val="22"/>
      <w:szCs w:val="22"/>
      <w:lang w:eastAsia="en-US"/>
      <w14:ligatures w14:val="standardContextual"/>
    </w:rPr>
  </w:style>
  <w:style w:type="paragraph" w:styleId="Heading1">
    <w:name w:val="heading 1"/>
    <w:aliases w:val="1. Heading,NMP Heading 1,H1,h11,h12,h13,h14,h15,h16,app heading 1,l1,Memo Heading 1,Heading 1_a,heading 1,h17,h111,h121,h131,h141,h151,h161,h18,h112,h122,h132,h142,h152,h162,h19,h113,h123,h133,h143,h153,h163,Char,h1,1,Section of paper,Titre§"/>
    <w:next w:val="Normal"/>
    <w:link w:val="Heading1Char"/>
    <w:qFormat/>
    <w:rsid w:val="007E0DC3"/>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ead2A,2,H2,UNDERRUBRIK 1-2,DO NOT USE_h2,h2,h21,H2 Char,h2 Char,Head 2,l2,TitreProp,Header 2,ITT t2,PA Major Section,Livello 2,R2,H21,Heading 2 Hidden,Head1,2nd level,heading 2,I2,Section Title,Heading2,list2,H2-Heading 2,Header&#10;2,Header2,22"/>
    <w:basedOn w:val="Heading1"/>
    <w:next w:val="Normal"/>
    <w:link w:val="Heading2Char"/>
    <w:qFormat/>
    <w:rsid w:val="007E0DC3"/>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7E0DC3"/>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4H,Heading 14,Heading 141,Heading 142,4,subsub,subsubsect,..."/>
    <w:basedOn w:val="Heading3"/>
    <w:next w:val="Normal"/>
    <w:link w:val="Heading4Char"/>
    <w:qFormat/>
    <w:rsid w:val="007E0DC3"/>
    <w:pPr>
      <w:numPr>
        <w:ilvl w:val="3"/>
      </w:numPr>
      <w:outlineLvl w:val="3"/>
    </w:pPr>
    <w:rPr>
      <w:sz w:val="24"/>
    </w:rPr>
  </w:style>
  <w:style w:type="paragraph" w:styleId="Heading5">
    <w:name w:val="heading 5"/>
    <w:aliases w:val="h5,Heading5,Head5,H5,M5,mh2,Module heading 2,heading 8,Numbered Sub-list,Heading 81,标题 81,Heading 811,Heading 8111,Level_2,Heading 81111,标题 811,标题 8111"/>
    <w:basedOn w:val="Heading4"/>
    <w:next w:val="Normal"/>
    <w:link w:val="Heading5Char"/>
    <w:qFormat/>
    <w:rsid w:val="007E0DC3"/>
    <w:pPr>
      <w:numPr>
        <w:ilvl w:val="4"/>
      </w:numPr>
      <w:outlineLvl w:val="4"/>
    </w:pPr>
    <w:rPr>
      <w:sz w:val="22"/>
    </w:rPr>
  </w:style>
  <w:style w:type="paragraph" w:styleId="Heading6">
    <w:name w:val="heading 6"/>
    <w:aliases w:val="T1,Header 6"/>
    <w:basedOn w:val="H6"/>
    <w:next w:val="Normal"/>
    <w:link w:val="Heading6Char"/>
    <w:qFormat/>
    <w:rsid w:val="007E0DC3"/>
    <w:pPr>
      <w:numPr>
        <w:ilvl w:val="5"/>
      </w:numPr>
      <w:outlineLvl w:val="5"/>
    </w:pPr>
  </w:style>
  <w:style w:type="paragraph" w:styleId="Heading7">
    <w:name w:val="heading 7"/>
    <w:aliases w:val="L7"/>
    <w:basedOn w:val="H6"/>
    <w:next w:val="Normal"/>
    <w:link w:val="Heading7Char"/>
    <w:qFormat/>
    <w:rsid w:val="007E0DC3"/>
    <w:pPr>
      <w:numPr>
        <w:ilvl w:val="6"/>
      </w:numPr>
      <w:outlineLvl w:val="6"/>
    </w:pPr>
  </w:style>
  <w:style w:type="paragraph" w:styleId="Heading8">
    <w:name w:val="heading 8"/>
    <w:basedOn w:val="Heading1"/>
    <w:next w:val="Normal"/>
    <w:link w:val="Heading8Char"/>
    <w:qFormat/>
    <w:rsid w:val="007E0DC3"/>
    <w:pPr>
      <w:numPr>
        <w:ilvl w:val="7"/>
      </w:numPr>
      <w:outlineLvl w:val="7"/>
    </w:pPr>
  </w:style>
  <w:style w:type="paragraph" w:styleId="Heading9">
    <w:name w:val="heading 9"/>
    <w:aliases w:val="Figure Heading,FH"/>
    <w:basedOn w:val="Heading8"/>
    <w:next w:val="Normal"/>
    <w:link w:val="Heading9Char"/>
    <w:qFormat/>
    <w:rsid w:val="007E0DC3"/>
    <w:pPr>
      <w:numPr>
        <w:ilvl w:val="8"/>
      </w:numPr>
      <w:outlineLvl w:val="8"/>
    </w:pPr>
  </w:style>
  <w:style w:type="character" w:default="1" w:styleId="DefaultParagraphFont">
    <w:name w:val="Default Paragraph Font"/>
    <w:uiPriority w:val="1"/>
    <w:semiHidden/>
    <w:unhideWhenUsed/>
    <w:rsid w:val="00885CC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85CC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7E0DC3"/>
    <w:pPr>
      <w:widowControl w:val="0"/>
      <w:overflowPunct w:val="0"/>
      <w:autoSpaceDE w:val="0"/>
      <w:autoSpaceDN w:val="0"/>
      <w:adjustRightInd w:val="0"/>
      <w:textAlignment w:val="baseline"/>
    </w:pPr>
    <w:rPr>
      <w:rFonts w:ascii="Arial" w:hAnsi="Arial"/>
      <w:b/>
      <w:noProof/>
      <w:sz w:val="18"/>
      <w:lang w:val="en-GB" w:eastAsia="en-US"/>
    </w:rPr>
  </w:style>
  <w:style w:type="paragraph" w:styleId="Footer">
    <w:name w:val="footer"/>
    <w:aliases w:val="footer odd,footer,fo,pie de página"/>
    <w:basedOn w:val="Header"/>
    <w:link w:val="FooterChar"/>
    <w:rsid w:val="007E0DC3"/>
    <w:pPr>
      <w:jc w:val="center"/>
    </w:pPr>
    <w:rPr>
      <w:i/>
    </w:rPr>
  </w:style>
  <w:style w:type="paragraph" w:styleId="CommentText">
    <w:name w:val="annotation text"/>
    <w:basedOn w:val="Normal"/>
    <w:link w:val="CommentTextChar"/>
    <w:qFormat/>
    <w:pPr>
      <w:tabs>
        <w:tab w:val="left" w:pos="1418"/>
        <w:tab w:val="left" w:pos="4678"/>
        <w:tab w:val="left" w:pos="5954"/>
        <w:tab w:val="left" w:pos="7088"/>
      </w:tabs>
      <w:spacing w:after="240"/>
      <w:jc w:val="both"/>
    </w:pPr>
    <w:rPr>
      <w:lang w:eastAsia="x-none"/>
    </w:rPr>
  </w:style>
  <w:style w:type="character" w:styleId="PageNumber">
    <w:name w:val="page number"/>
    <w:basedOn w:val="DefaultParagraphFont"/>
  </w:style>
  <w:style w:type="paragraph" w:customStyle="1" w:styleId="B10">
    <w:name w:val="B1"/>
    <w:basedOn w:val="List"/>
    <w:link w:val="B1Char"/>
    <w:qFormat/>
    <w:rsid w:val="007E0DC3"/>
    <w:pPr>
      <w:ind w:left="738" w:hanging="454"/>
    </w:pPr>
  </w:style>
  <w:style w:type="paragraph" w:customStyle="1" w:styleId="00BodyText">
    <w:name w:val="00 BodyText"/>
    <w:basedOn w:val="Normal"/>
    <w:qFormat/>
    <w:pPr>
      <w:spacing w:after="220"/>
    </w:pPr>
    <w:rPr>
      <w:lang w:val="en-US"/>
    </w:rPr>
  </w:style>
  <w:style w:type="paragraph" w:customStyle="1" w:styleId="a1">
    <w:name w:val="??"/>
    <w:pPr>
      <w:widowControl w:val="0"/>
    </w:pPr>
    <w:rPr>
      <w:lang w:val="en-US" w:eastAsia="en-US"/>
    </w:rPr>
  </w:style>
  <w:style w:type="paragraph" w:customStyle="1" w:styleId="2">
    <w:name w:val="??? 2"/>
    <w:basedOn w:val="a1"/>
    <w:next w:val="a1"/>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9C1D1E"/>
    <w:pPr>
      <w:spacing w:after="120"/>
    </w:pPr>
  </w:style>
  <w:style w:type="table" w:styleId="TableGrid">
    <w:name w:val="Table Grid"/>
    <w:aliases w:val="TableGrid,SGS Table Basic 1"/>
    <w:basedOn w:val="TableNormal"/>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
    <w:basedOn w:val="Normal"/>
    <w:next w:val="Normal"/>
    <w:link w:val="CaptionChar"/>
    <w:uiPriority w:val="35"/>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7E0DC3"/>
    <w:pPr>
      <w:keepLines/>
      <w:ind w:left="454" w:hanging="454"/>
    </w:pPr>
    <w:rPr>
      <w:sz w:val="16"/>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
    <w:rsid w:val="007E0DC3"/>
    <w:rPr>
      <w:b/>
      <w:position w:val="6"/>
      <w:sz w:val="16"/>
    </w:rPr>
  </w:style>
  <w:style w:type="paragraph" w:customStyle="1" w:styleId="EX">
    <w:name w:val="EX"/>
    <w:basedOn w:val="Normal"/>
    <w:link w:val="EXChar"/>
    <w:rsid w:val="007E0DC3"/>
    <w:pPr>
      <w:keepLines/>
      <w:ind w:left="1702" w:hanging="1418"/>
    </w:pPr>
  </w:style>
  <w:style w:type="paragraph" w:customStyle="1" w:styleId="CRCoverPage">
    <w:name w:val="CR Cover Page"/>
    <w:link w:val="CRCoverPageChar"/>
    <w:qFormat/>
    <w:rsid w:val="00134CFA"/>
    <w:pPr>
      <w:spacing w:after="120"/>
    </w:pPr>
    <w:rPr>
      <w:rFonts w:ascii="Arial" w:hAnsi="Arial"/>
      <w:lang w:val="en-GB" w:eastAsia="en-US"/>
    </w:rPr>
  </w:style>
  <w:style w:type="paragraph" w:styleId="BlockText">
    <w:name w:val="Block Text"/>
    <w:basedOn w:val="Normal"/>
    <w:qFormat/>
    <w:rsid w:val="009C1154"/>
    <w:pPr>
      <w:spacing w:after="120"/>
      <w:ind w:left="1440" w:right="1440"/>
    </w:pPr>
  </w:style>
  <w:style w:type="character" w:styleId="Hyperlink">
    <w:name w:val="Hyperlink"/>
    <w:qFormat/>
    <w:rsid w:val="00134CFA"/>
    <w:rPr>
      <w:color w:val="0000FF"/>
      <w:u w:val="single"/>
    </w:rPr>
  </w:style>
  <w:style w:type="character" w:styleId="CommentReference">
    <w:name w:val="annotation reference"/>
    <w:qFormat/>
    <w:rsid w:val="00134CFA"/>
    <w:rPr>
      <w:sz w:val="16"/>
    </w:rPr>
  </w:style>
  <w:style w:type="paragraph" w:styleId="List">
    <w:name w:val="List"/>
    <w:basedOn w:val="Normal"/>
    <w:link w:val="ListChar3"/>
    <w:rsid w:val="007E0DC3"/>
    <w:pPr>
      <w:ind w:left="568" w:hanging="284"/>
    </w:pPr>
  </w:style>
  <w:style w:type="paragraph" w:customStyle="1" w:styleId="B1">
    <w:name w:val="B1+"/>
    <w:basedOn w:val="B10"/>
    <w:link w:val="B1Car"/>
    <w:qFormat/>
    <w:rsid w:val="007E0DC3"/>
    <w:pPr>
      <w:numPr>
        <w:numId w:val="2"/>
      </w:numPr>
    </w:pPr>
  </w:style>
  <w:style w:type="paragraph" w:styleId="List2">
    <w:name w:val="List 2"/>
    <w:basedOn w:val="List"/>
    <w:link w:val="List2Char"/>
    <w:rsid w:val="007E0DC3"/>
    <w:pPr>
      <w:ind w:left="851"/>
    </w:pPr>
  </w:style>
  <w:style w:type="paragraph" w:customStyle="1" w:styleId="B20">
    <w:name w:val="B2"/>
    <w:basedOn w:val="List2"/>
    <w:link w:val="B2Char"/>
    <w:rsid w:val="007E0DC3"/>
    <w:pPr>
      <w:ind w:left="1191" w:hanging="454"/>
    </w:pPr>
  </w:style>
  <w:style w:type="paragraph" w:customStyle="1" w:styleId="B2">
    <w:name w:val="B2+"/>
    <w:basedOn w:val="B20"/>
    <w:qFormat/>
    <w:rsid w:val="007E0DC3"/>
    <w:pPr>
      <w:numPr>
        <w:numId w:val="3"/>
      </w:numPr>
    </w:pPr>
  </w:style>
  <w:style w:type="paragraph" w:styleId="List3">
    <w:name w:val="List 3"/>
    <w:basedOn w:val="List2"/>
    <w:link w:val="List3Char"/>
    <w:rsid w:val="007E0DC3"/>
    <w:pPr>
      <w:ind w:left="1135"/>
    </w:pPr>
  </w:style>
  <w:style w:type="paragraph" w:customStyle="1" w:styleId="B30">
    <w:name w:val="B3"/>
    <w:basedOn w:val="List3"/>
    <w:link w:val="B3Char"/>
    <w:rsid w:val="007E0DC3"/>
    <w:pPr>
      <w:ind w:left="1645" w:hanging="454"/>
    </w:pPr>
  </w:style>
  <w:style w:type="paragraph" w:customStyle="1" w:styleId="B3">
    <w:name w:val="B3+"/>
    <w:basedOn w:val="B30"/>
    <w:qFormat/>
    <w:rsid w:val="007E0DC3"/>
    <w:pPr>
      <w:numPr>
        <w:numId w:val="4"/>
      </w:numPr>
      <w:tabs>
        <w:tab w:val="left" w:pos="1134"/>
      </w:tabs>
    </w:pPr>
  </w:style>
  <w:style w:type="paragraph" w:styleId="List4">
    <w:name w:val="List 4"/>
    <w:basedOn w:val="List3"/>
    <w:rsid w:val="007E0DC3"/>
    <w:pPr>
      <w:ind w:left="1418"/>
    </w:pPr>
  </w:style>
  <w:style w:type="paragraph" w:customStyle="1" w:styleId="B4">
    <w:name w:val="B4"/>
    <w:basedOn w:val="List4"/>
    <w:link w:val="B4Char"/>
    <w:rsid w:val="007E0DC3"/>
    <w:pPr>
      <w:ind w:left="2098" w:hanging="454"/>
    </w:pPr>
  </w:style>
  <w:style w:type="paragraph" w:styleId="List5">
    <w:name w:val="List 5"/>
    <w:basedOn w:val="List4"/>
    <w:rsid w:val="007E0DC3"/>
    <w:pPr>
      <w:ind w:left="1702"/>
    </w:pPr>
  </w:style>
  <w:style w:type="paragraph" w:customStyle="1" w:styleId="B5">
    <w:name w:val="B5"/>
    <w:basedOn w:val="List5"/>
    <w:link w:val="B5Char"/>
    <w:rsid w:val="007E0DC3"/>
    <w:pPr>
      <w:ind w:left="2552" w:hanging="454"/>
    </w:pPr>
  </w:style>
  <w:style w:type="paragraph" w:customStyle="1" w:styleId="BL">
    <w:name w:val="BL"/>
    <w:basedOn w:val="Normal"/>
    <w:qFormat/>
    <w:rsid w:val="007E0DC3"/>
    <w:pPr>
      <w:numPr>
        <w:numId w:val="5"/>
      </w:numPr>
      <w:tabs>
        <w:tab w:val="left" w:pos="851"/>
      </w:tabs>
    </w:pPr>
  </w:style>
  <w:style w:type="paragraph" w:customStyle="1" w:styleId="BN">
    <w:name w:val="BN"/>
    <w:basedOn w:val="Normal"/>
    <w:qFormat/>
    <w:rsid w:val="007E0DC3"/>
    <w:pPr>
      <w:numPr>
        <w:numId w:val="6"/>
      </w:numPr>
    </w:pPr>
  </w:style>
  <w:style w:type="paragraph" w:customStyle="1" w:styleId="NO">
    <w:name w:val="NO"/>
    <w:basedOn w:val="Normal"/>
    <w:link w:val="NOChar"/>
    <w:qFormat/>
    <w:rsid w:val="007E0DC3"/>
    <w:pPr>
      <w:keepLines/>
      <w:ind w:left="1135" w:hanging="851"/>
    </w:pPr>
  </w:style>
  <w:style w:type="paragraph" w:customStyle="1" w:styleId="EditorsNote">
    <w:name w:val="Editor's Note"/>
    <w:aliases w:val="EN,Editor's Noteormal"/>
    <w:basedOn w:val="NO"/>
    <w:link w:val="EditorsNoteChar"/>
    <w:rsid w:val="007E0DC3"/>
    <w:rPr>
      <w:color w:val="FF0000"/>
    </w:rPr>
  </w:style>
  <w:style w:type="paragraph" w:customStyle="1" w:styleId="EQ">
    <w:name w:val="EQ"/>
    <w:basedOn w:val="Normal"/>
    <w:next w:val="Normal"/>
    <w:link w:val="EQChar"/>
    <w:rsid w:val="007E0DC3"/>
    <w:pPr>
      <w:keepLines/>
      <w:tabs>
        <w:tab w:val="center" w:pos="4536"/>
        <w:tab w:val="right" w:pos="9072"/>
      </w:tabs>
    </w:pPr>
    <w:rPr>
      <w:noProof/>
    </w:rPr>
  </w:style>
  <w:style w:type="paragraph" w:customStyle="1" w:styleId="EW">
    <w:name w:val="EW"/>
    <w:basedOn w:val="EX"/>
    <w:rsid w:val="007E0DC3"/>
    <w:pPr>
      <w:spacing w:after="0"/>
    </w:pPr>
  </w:style>
  <w:style w:type="paragraph" w:customStyle="1" w:styleId="FP">
    <w:name w:val="FP"/>
    <w:basedOn w:val="Normal"/>
    <w:rsid w:val="007E0DC3"/>
    <w:pPr>
      <w:spacing w:after="0"/>
    </w:pPr>
  </w:style>
  <w:style w:type="paragraph" w:customStyle="1" w:styleId="H6">
    <w:name w:val="H6"/>
    <w:basedOn w:val="Heading5"/>
    <w:next w:val="Normal"/>
    <w:link w:val="H6Char"/>
    <w:rsid w:val="007E0DC3"/>
    <w:pPr>
      <w:ind w:left="1985" w:hanging="1985"/>
      <w:outlineLvl w:val="9"/>
    </w:pPr>
    <w:rPr>
      <w:sz w:val="20"/>
    </w:rPr>
  </w:style>
  <w:style w:type="paragraph" w:styleId="Index1">
    <w:name w:val="index 1"/>
    <w:basedOn w:val="Normal"/>
    <w:rsid w:val="007E0DC3"/>
    <w:pPr>
      <w:keepLines/>
    </w:pPr>
  </w:style>
  <w:style w:type="paragraph" w:styleId="Index2">
    <w:name w:val="index 2"/>
    <w:basedOn w:val="Index1"/>
    <w:rsid w:val="007E0DC3"/>
    <w:pPr>
      <w:ind w:left="284"/>
    </w:pPr>
  </w:style>
  <w:style w:type="paragraph" w:customStyle="1" w:styleId="LD">
    <w:name w:val="LD"/>
    <w:rsid w:val="007E0DC3"/>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styleId="ListBullet">
    <w:name w:val="List Bullet"/>
    <w:aliases w:val="UL"/>
    <w:basedOn w:val="List"/>
    <w:link w:val="ListBulletChar"/>
    <w:rsid w:val="007E0DC3"/>
  </w:style>
  <w:style w:type="paragraph" w:styleId="ListBullet2">
    <w:name w:val="List Bullet 2"/>
    <w:aliases w:val="lb2"/>
    <w:basedOn w:val="ListBullet"/>
    <w:link w:val="ListBullet2Char"/>
    <w:rsid w:val="007E0DC3"/>
    <w:pPr>
      <w:ind w:left="851"/>
    </w:pPr>
  </w:style>
  <w:style w:type="paragraph" w:styleId="ListBullet3">
    <w:name w:val="List Bullet 3"/>
    <w:basedOn w:val="ListBullet2"/>
    <w:link w:val="ListBullet3Char"/>
    <w:rsid w:val="007E0DC3"/>
    <w:pPr>
      <w:ind w:left="1135"/>
    </w:pPr>
  </w:style>
  <w:style w:type="paragraph" w:styleId="ListBullet4">
    <w:name w:val="List Bullet 4"/>
    <w:basedOn w:val="ListBullet3"/>
    <w:rsid w:val="007E0DC3"/>
    <w:pPr>
      <w:ind w:left="1418"/>
    </w:pPr>
  </w:style>
  <w:style w:type="paragraph" w:styleId="ListBullet5">
    <w:name w:val="List Bullet 5"/>
    <w:basedOn w:val="ListBullet4"/>
    <w:rsid w:val="007E0DC3"/>
    <w:pPr>
      <w:ind w:left="1702"/>
    </w:pPr>
  </w:style>
  <w:style w:type="paragraph" w:styleId="ListNumber">
    <w:name w:val="List Number"/>
    <w:basedOn w:val="List"/>
    <w:rsid w:val="007E0DC3"/>
  </w:style>
  <w:style w:type="paragraph" w:styleId="ListNumber2">
    <w:name w:val="List Number 2"/>
    <w:basedOn w:val="ListNumber"/>
    <w:rsid w:val="007E0DC3"/>
    <w:pPr>
      <w:ind w:left="851"/>
    </w:pPr>
  </w:style>
  <w:style w:type="paragraph" w:customStyle="1" w:styleId="NF">
    <w:name w:val="NF"/>
    <w:basedOn w:val="NO"/>
    <w:rsid w:val="007E0DC3"/>
    <w:pPr>
      <w:keepNext/>
      <w:spacing w:after="0"/>
    </w:pPr>
    <w:rPr>
      <w:sz w:val="18"/>
    </w:rPr>
  </w:style>
  <w:style w:type="paragraph" w:customStyle="1" w:styleId="NW">
    <w:name w:val="NW"/>
    <w:basedOn w:val="NO"/>
    <w:rsid w:val="007E0DC3"/>
    <w:pPr>
      <w:spacing w:after="0"/>
    </w:pPr>
  </w:style>
  <w:style w:type="paragraph" w:customStyle="1" w:styleId="PL">
    <w:name w:val="PL"/>
    <w:link w:val="PLChar"/>
    <w:rsid w:val="007E0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L">
    <w:name w:val="TAL"/>
    <w:basedOn w:val="Normal"/>
    <w:link w:val="TALChar"/>
    <w:qFormat/>
    <w:rsid w:val="007E0DC3"/>
    <w:pPr>
      <w:keepNext/>
      <w:keepLines/>
      <w:spacing w:after="0"/>
    </w:pPr>
    <w:rPr>
      <w:sz w:val="18"/>
    </w:rPr>
  </w:style>
  <w:style w:type="paragraph" w:customStyle="1" w:styleId="TAC">
    <w:name w:val="TAC"/>
    <w:basedOn w:val="TAL"/>
    <w:link w:val="TACChar"/>
    <w:qFormat/>
    <w:rsid w:val="007E0DC3"/>
    <w:pPr>
      <w:jc w:val="center"/>
    </w:pPr>
    <w:rPr>
      <w:lang w:eastAsia="x-none"/>
    </w:rPr>
  </w:style>
  <w:style w:type="paragraph" w:customStyle="1" w:styleId="TAH">
    <w:name w:val="TAH"/>
    <w:basedOn w:val="TAC"/>
    <w:link w:val="TAHCar"/>
    <w:uiPriority w:val="99"/>
    <w:qFormat/>
    <w:rsid w:val="007E0DC3"/>
    <w:rPr>
      <w:b/>
    </w:rPr>
  </w:style>
  <w:style w:type="paragraph" w:customStyle="1" w:styleId="TAJ">
    <w:name w:val="TAJ"/>
    <w:basedOn w:val="Normal"/>
    <w:qFormat/>
    <w:rsid w:val="007E0DC3"/>
    <w:pPr>
      <w:keepNext/>
      <w:keepLines/>
      <w:spacing w:after="0"/>
      <w:jc w:val="both"/>
    </w:pPr>
    <w:rPr>
      <w:sz w:val="18"/>
    </w:rPr>
  </w:style>
  <w:style w:type="paragraph" w:customStyle="1" w:styleId="TAN">
    <w:name w:val="TAN"/>
    <w:basedOn w:val="TAL"/>
    <w:link w:val="TANChar"/>
    <w:qFormat/>
    <w:rsid w:val="007E0DC3"/>
    <w:pPr>
      <w:ind w:left="851" w:hanging="851"/>
    </w:pPr>
  </w:style>
  <w:style w:type="paragraph" w:customStyle="1" w:styleId="TAR">
    <w:name w:val="TAR"/>
    <w:basedOn w:val="TAL"/>
    <w:rsid w:val="007E0DC3"/>
    <w:pPr>
      <w:jc w:val="right"/>
    </w:pPr>
  </w:style>
  <w:style w:type="paragraph" w:customStyle="1" w:styleId="FL">
    <w:name w:val="FL"/>
    <w:basedOn w:val="Normal"/>
    <w:qFormat/>
    <w:rsid w:val="007E0DC3"/>
    <w:pPr>
      <w:keepNext/>
      <w:keepLines/>
      <w:spacing w:before="60"/>
      <w:jc w:val="center"/>
    </w:pPr>
    <w:rPr>
      <w:b/>
    </w:rPr>
  </w:style>
  <w:style w:type="paragraph" w:customStyle="1" w:styleId="TF">
    <w:name w:val="TF"/>
    <w:aliases w:val="left"/>
    <w:basedOn w:val="FL"/>
    <w:link w:val="TFChar"/>
    <w:rsid w:val="007E0DC3"/>
    <w:pPr>
      <w:keepNext w:val="0"/>
      <w:spacing w:before="0" w:after="240"/>
    </w:pPr>
  </w:style>
  <w:style w:type="paragraph" w:customStyle="1" w:styleId="TH">
    <w:name w:val="TH"/>
    <w:basedOn w:val="FL"/>
    <w:next w:val="FL"/>
    <w:link w:val="THChar"/>
    <w:qFormat/>
    <w:rsid w:val="007E0DC3"/>
    <w:rPr>
      <w:lang w:eastAsia="x-none"/>
    </w:rPr>
  </w:style>
  <w:style w:type="paragraph" w:styleId="TOC1">
    <w:name w:val="toc 1"/>
    <w:rsid w:val="007E0DC3"/>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styleId="TOC2">
    <w:name w:val="toc 2"/>
    <w:basedOn w:val="TOC1"/>
    <w:rsid w:val="007E0DC3"/>
    <w:pPr>
      <w:spacing w:before="0"/>
      <w:ind w:left="851" w:hanging="851"/>
    </w:pPr>
    <w:rPr>
      <w:sz w:val="20"/>
    </w:rPr>
  </w:style>
  <w:style w:type="paragraph" w:styleId="TOC3">
    <w:name w:val="toc 3"/>
    <w:basedOn w:val="TOC2"/>
    <w:rsid w:val="007E0DC3"/>
    <w:pPr>
      <w:ind w:left="1134" w:hanging="1134"/>
    </w:pPr>
  </w:style>
  <w:style w:type="paragraph" w:styleId="TOC4">
    <w:name w:val="toc 4"/>
    <w:basedOn w:val="TOC3"/>
    <w:rsid w:val="007E0DC3"/>
    <w:pPr>
      <w:ind w:left="1418" w:hanging="1418"/>
    </w:pPr>
  </w:style>
  <w:style w:type="paragraph" w:styleId="TOC5">
    <w:name w:val="toc 5"/>
    <w:basedOn w:val="TOC4"/>
    <w:rsid w:val="007E0DC3"/>
    <w:pPr>
      <w:ind w:left="1701" w:hanging="1701"/>
    </w:pPr>
  </w:style>
  <w:style w:type="paragraph" w:styleId="TOC6">
    <w:name w:val="toc 6"/>
    <w:basedOn w:val="TOC5"/>
    <w:next w:val="Normal"/>
    <w:rsid w:val="007E0DC3"/>
    <w:pPr>
      <w:ind w:left="1985" w:hanging="1985"/>
    </w:pPr>
  </w:style>
  <w:style w:type="paragraph" w:styleId="TOC7">
    <w:name w:val="toc 7"/>
    <w:basedOn w:val="TOC6"/>
    <w:next w:val="Normal"/>
    <w:rsid w:val="007E0DC3"/>
    <w:pPr>
      <w:ind w:left="2268" w:hanging="2268"/>
    </w:pPr>
  </w:style>
  <w:style w:type="paragraph" w:styleId="TOC8">
    <w:name w:val="toc 8"/>
    <w:basedOn w:val="TOC1"/>
    <w:rsid w:val="007E0DC3"/>
    <w:pPr>
      <w:spacing w:before="180"/>
      <w:ind w:left="2693" w:hanging="2693"/>
    </w:pPr>
    <w:rPr>
      <w:b/>
    </w:rPr>
  </w:style>
  <w:style w:type="paragraph" w:styleId="TOC9">
    <w:name w:val="toc 9"/>
    <w:basedOn w:val="TOC8"/>
    <w:rsid w:val="007E0DC3"/>
    <w:pPr>
      <w:ind w:left="1418" w:hanging="1418"/>
    </w:pPr>
  </w:style>
  <w:style w:type="paragraph" w:customStyle="1" w:styleId="TT">
    <w:name w:val="TT"/>
    <w:basedOn w:val="Heading1"/>
    <w:next w:val="Normal"/>
    <w:rsid w:val="007E0DC3"/>
    <w:pPr>
      <w:outlineLvl w:val="9"/>
    </w:pPr>
  </w:style>
  <w:style w:type="paragraph" w:customStyle="1" w:styleId="ZA">
    <w:name w:val="ZA"/>
    <w:rsid w:val="007E0D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7E0D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D">
    <w:name w:val="ZD"/>
    <w:rsid w:val="007E0DC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customStyle="1" w:styleId="ZG">
    <w:name w:val="ZG"/>
    <w:rsid w:val="007E0DC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character" w:customStyle="1" w:styleId="ZGSM">
    <w:name w:val="ZGSM"/>
    <w:rsid w:val="007E0DC3"/>
  </w:style>
  <w:style w:type="paragraph" w:customStyle="1" w:styleId="ZH">
    <w:name w:val="ZH"/>
    <w:rsid w:val="007E0DC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ZT">
    <w:name w:val="ZT"/>
    <w:rsid w:val="007E0D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7E0DC3"/>
    <w:pPr>
      <w:framePr w:hRule="auto" w:wrap="notBeside" w:y="852"/>
    </w:pPr>
    <w:rPr>
      <w:i w:val="0"/>
      <w:sz w:val="40"/>
    </w:rPr>
  </w:style>
  <w:style w:type="paragraph" w:customStyle="1" w:styleId="ZU">
    <w:name w:val="ZU"/>
    <w:rsid w:val="007E0D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ZV">
    <w:name w:val="ZV"/>
    <w:basedOn w:val="ZU"/>
    <w:rsid w:val="007E0DC3"/>
    <w:pPr>
      <w:framePr w:wrap="notBeside" w:y="16161"/>
    </w:pPr>
  </w:style>
  <w:style w:type="character" w:customStyle="1" w:styleId="TACChar">
    <w:name w:val="TAC Char"/>
    <w:link w:val="TAC"/>
    <w:qFormat/>
    <w:rsid w:val="00A428BB"/>
    <w:rPr>
      <w:rFonts w:ascii="Arial" w:hAnsi="Arial"/>
      <w:sz w:val="18"/>
      <w:lang w:val="en-GB"/>
    </w:rPr>
  </w:style>
  <w:style w:type="character" w:customStyle="1" w:styleId="TAHCar">
    <w:name w:val="TAH Car"/>
    <w:link w:val="TAH"/>
    <w:uiPriority w:val="99"/>
    <w:qFormat/>
    <w:rsid w:val="00A428BB"/>
    <w:rPr>
      <w:rFonts w:ascii="Arial" w:hAnsi="Arial"/>
      <w:b/>
      <w:sz w:val="18"/>
      <w:lang w:val="en-GB"/>
    </w:rPr>
  </w:style>
  <w:style w:type="character" w:customStyle="1" w:styleId="THChar">
    <w:name w:val="TH Char"/>
    <w:link w:val="TH"/>
    <w:qFormat/>
    <w:rsid w:val="00A428BB"/>
    <w:rPr>
      <w:rFonts w:ascii="Arial" w:hAnsi="Arial"/>
      <w:b/>
      <w:lang w:val="en-GB"/>
    </w:rPr>
  </w:style>
  <w:style w:type="paragraph" w:customStyle="1" w:styleId="References">
    <w:name w:val="References"/>
    <w:basedOn w:val="Normal"/>
    <w:qFormat/>
    <w:rsid w:val="004E1D55"/>
    <w:pPr>
      <w:numPr>
        <w:numId w:val="1"/>
      </w:numPr>
      <w:tabs>
        <w:tab w:val="left" w:pos="360"/>
      </w:tabs>
      <w:spacing w:after="60"/>
      <w:jc w:val="both"/>
    </w:pPr>
    <w:rPr>
      <w:rFonts w:eastAsia="SimSun"/>
      <w:szCs w:val="16"/>
    </w:rPr>
  </w:style>
  <w:style w:type="paragraph" w:customStyle="1" w:styleId="references0">
    <w:name w:val="references"/>
    <w:rsid w:val="0007520C"/>
    <w:pPr>
      <w:numPr>
        <w:numId w:val="8"/>
      </w:numPr>
      <w:spacing w:after="50" w:line="180" w:lineRule="exact"/>
      <w:jc w:val="both"/>
    </w:pPr>
    <w:rPr>
      <w:rFonts w:eastAsia="MS Mincho"/>
      <w:noProof/>
      <w:szCs w:val="16"/>
      <w:lang w:val="en-US" w:eastAsia="en-US"/>
    </w:rPr>
  </w:style>
  <w:style w:type="paragraph" w:styleId="ListParagraph">
    <w:name w:val="List Paragraph"/>
    <w:aliases w:val="- Bullets,목록 단락,リスト段落,?? ??,?????,????,R4_bullets,Lista1,列出段落1,中等深浅网格 1 - 着色 21,列表段落1,—ño’i—Ž,¥¡¡¡¡ì¬º¥¹¥È¶ÎÂä,ÁÐ³ö¶ÎÂä,¥ê¥¹¥È¶ÎÂä,1st level - Bullet List Paragraph,Lettre d'introduction,Paragrafo elenco,Normal bullet 2,列表段落"/>
    <w:basedOn w:val="Normal"/>
    <w:link w:val="ListParagraphChar"/>
    <w:uiPriority w:val="34"/>
    <w:qFormat/>
    <w:rsid w:val="0069712A"/>
    <w:pPr>
      <w:ind w:left="720"/>
    </w:pPr>
  </w:style>
  <w:style w:type="paragraph" w:customStyle="1" w:styleId="20">
    <w:name w:val="스타일 양쪽 첫 줄:  2 글자"/>
    <w:basedOn w:val="Normal"/>
    <w:rsid w:val="0075794E"/>
    <w:pPr>
      <w:spacing w:line="288" w:lineRule="auto"/>
      <w:ind w:firstLineChars="200" w:firstLine="200"/>
      <w:jc w:val="both"/>
    </w:pPr>
    <w:rPr>
      <w:rFonts w:eastAsia="Malgun Gothic" w:cs="Batang"/>
    </w:rPr>
  </w:style>
  <w:style w:type="paragraph" w:styleId="CommentSubject">
    <w:name w:val="annotation subject"/>
    <w:basedOn w:val="CommentText"/>
    <w:next w:val="CommentText"/>
    <w:link w:val="CommentSubjectChar"/>
    <w:qFormat/>
    <w:rsid w:val="00A5453C"/>
    <w:pPr>
      <w:tabs>
        <w:tab w:val="clear" w:pos="1418"/>
        <w:tab w:val="clear" w:pos="4678"/>
        <w:tab w:val="clear" w:pos="5954"/>
        <w:tab w:val="clear" w:pos="7088"/>
      </w:tabs>
      <w:spacing w:after="180"/>
      <w:jc w:val="left"/>
    </w:pPr>
    <w:rPr>
      <w:b/>
      <w:bCs/>
    </w:rPr>
  </w:style>
  <w:style w:type="character" w:customStyle="1" w:styleId="CommentTextChar">
    <w:name w:val="Comment Text Char"/>
    <w:link w:val="CommentText"/>
    <w:qFormat/>
    <w:rsid w:val="00A5453C"/>
    <w:rPr>
      <w:rFonts w:ascii="Arial" w:hAnsi="Arial"/>
      <w:lang w:val="en-GB"/>
    </w:rPr>
  </w:style>
  <w:style w:type="character" w:customStyle="1" w:styleId="CommentSubjectChar">
    <w:name w:val="Comment Subject Char"/>
    <w:link w:val="CommentSubject"/>
    <w:qFormat/>
    <w:rsid w:val="00A5453C"/>
    <w:rPr>
      <w:rFonts w:ascii="Arial" w:hAnsi="Arial"/>
      <w:b/>
      <w:bCs/>
      <w:lang w:val="en-GB"/>
    </w:rPr>
  </w:style>
  <w:style w:type="paragraph" w:styleId="BalloonText">
    <w:name w:val="Balloon Text"/>
    <w:basedOn w:val="Normal"/>
    <w:link w:val="BalloonTextChar"/>
    <w:qFormat/>
    <w:rsid w:val="00A5453C"/>
    <w:pPr>
      <w:spacing w:after="0"/>
    </w:pPr>
    <w:rPr>
      <w:rFonts w:ascii="Tahoma" w:hAnsi="Tahoma"/>
      <w:sz w:val="16"/>
      <w:szCs w:val="16"/>
      <w:lang w:eastAsia="x-none"/>
    </w:rPr>
  </w:style>
  <w:style w:type="character" w:customStyle="1" w:styleId="BalloonTextChar">
    <w:name w:val="Balloon Text Char"/>
    <w:link w:val="BalloonText"/>
    <w:qFormat/>
    <w:rsid w:val="00A5453C"/>
    <w:rPr>
      <w:rFonts w:ascii="Tahoma" w:hAnsi="Tahoma" w:cs="Tahoma"/>
      <w:sz w:val="16"/>
      <w:szCs w:val="16"/>
      <w:lang w:val="en-GB"/>
    </w:rPr>
  </w:style>
  <w:style w:type="paragraph" w:styleId="NormalWeb">
    <w:name w:val="Normal (Web)"/>
    <w:basedOn w:val="Normal"/>
    <w:unhideWhenUsed/>
    <w:qFormat/>
    <w:rsid w:val="00FE0E16"/>
    <w:pPr>
      <w:spacing w:before="100" w:beforeAutospacing="1" w:after="100" w:afterAutospacing="1"/>
    </w:pPr>
    <w:rPr>
      <w:rFonts w:ascii="Times New Roman" w:hAnsi="Times New Roman"/>
      <w:sz w:val="24"/>
      <w:szCs w:val="24"/>
      <w:lang w:val="en-CA" w:eastAsia="en-CA"/>
    </w:rPr>
  </w:style>
  <w:style w:type="character" w:customStyle="1" w:styleId="Heading1Char">
    <w:name w:val="Heading 1 Char"/>
    <w:aliases w:val="1. Heading Char,NMP Heading 1 Char,H1 Char,h11 Char,h12 Char,h13 Char,h14 Char,h15 Char,h16 Char,app heading 1 Char,l1 Char,Memo Heading 1 Char,Heading 1_a Char,heading 1 Char,h17 Char,h111 Char,h121 Char,h131 Char,h141 Char,h151 Char"/>
    <w:link w:val="Heading1"/>
    <w:qFormat/>
    <w:rsid w:val="00A04255"/>
    <w:rPr>
      <w:rFonts w:ascii="Arial" w:hAnsi="Arial"/>
      <w:sz w:val="36"/>
      <w:lang w:val="en-GB" w:eastAsia="en-US"/>
    </w:rPr>
  </w:style>
  <w:style w:type="character" w:customStyle="1" w:styleId="Heading2Char">
    <w:name w:val="Heading 2 Char"/>
    <w:aliases w:val="Head2A Char1,2 Char1,H2 Char2,UNDERRUBRIK 1-2 Char1,DO NOT USE_h2 Char1,h2 Char2,h21 Char1,H2 Char Char1,h2 Char Char1,Head 2 Char,l2 Char,TitreProp Char,Header 2 Char,ITT t2 Char,PA Major Section Char,Livello 2 Char,R2 Char,H21 Char"/>
    <w:link w:val="Heading2"/>
    <w:qFormat/>
    <w:rsid w:val="00A04255"/>
    <w:rPr>
      <w:rFonts w:ascii="Arial" w:hAnsi="Arial"/>
      <w:sz w:val="32"/>
      <w:lang w:val="en-GB" w:eastAsia="en-US"/>
    </w:rPr>
  </w:style>
  <w:style w:type="character" w:customStyle="1" w:styleId="Heading3Char">
    <w:name w:val="Heading 3 Char"/>
    <w:aliases w:val="no break Char1,H3 Char1,Underrubrik2 Char1,h3 Char1,Memo Heading 3 Char1,hello Char1,Titre 3 Car Char1,no break Car Char1,H3 Car Char1,Underrubrik2 Car Char1,h3 Car Char1,Memo Heading 3 Car Char1,hello Car Char1,Heading 3 Char Car Char1"/>
    <w:link w:val="Heading3"/>
    <w:qFormat/>
    <w:rsid w:val="00A04255"/>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qFormat/>
    <w:rsid w:val="00A0425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Level_2 Char,Heading 81111 Char,标题 811 Char,标题 8111 Char"/>
    <w:link w:val="Heading5"/>
    <w:qFormat/>
    <w:rsid w:val="00A04255"/>
    <w:rPr>
      <w:rFonts w:ascii="Arial" w:hAnsi="Arial"/>
      <w:sz w:val="22"/>
      <w:lang w:val="en-GB" w:eastAsia="en-US"/>
    </w:rPr>
  </w:style>
  <w:style w:type="character" w:customStyle="1" w:styleId="Heading6Char">
    <w:name w:val="Heading 6 Char"/>
    <w:aliases w:val="T1 Char,Header 6 Char"/>
    <w:link w:val="Heading6"/>
    <w:qFormat/>
    <w:rsid w:val="00A04255"/>
    <w:rPr>
      <w:rFonts w:ascii="Arial" w:hAnsi="Arial"/>
      <w:lang w:val="en-GB" w:eastAsia="en-US"/>
    </w:rPr>
  </w:style>
  <w:style w:type="character" w:customStyle="1" w:styleId="Heading7Char">
    <w:name w:val="Heading 7 Char"/>
    <w:aliases w:val="L7 Char"/>
    <w:link w:val="Heading7"/>
    <w:qFormat/>
    <w:rsid w:val="00A04255"/>
    <w:rPr>
      <w:rFonts w:ascii="Arial" w:hAnsi="Arial"/>
      <w:lang w:val="en-GB" w:eastAsia="en-US"/>
    </w:rPr>
  </w:style>
  <w:style w:type="character" w:customStyle="1" w:styleId="Heading8Char">
    <w:name w:val="Heading 8 Char"/>
    <w:link w:val="Heading8"/>
    <w:qFormat/>
    <w:rsid w:val="00A04255"/>
    <w:rPr>
      <w:rFonts w:ascii="Arial" w:hAnsi="Arial"/>
      <w:sz w:val="36"/>
      <w:lang w:val="en-GB" w:eastAsia="en-US"/>
    </w:rPr>
  </w:style>
  <w:style w:type="character" w:customStyle="1" w:styleId="Heading9Char">
    <w:name w:val="Heading 9 Char"/>
    <w:aliases w:val="Figure Heading Char1,FH Char1"/>
    <w:link w:val="Heading9"/>
    <w:qFormat/>
    <w:rsid w:val="00A04255"/>
    <w:rPr>
      <w:rFonts w:ascii="Arial" w:hAnsi="Arial"/>
      <w:sz w:val="36"/>
      <w:lang w:val="en-GB" w:eastAsia="en-US"/>
    </w:rPr>
  </w:style>
  <w:style w:type="character" w:customStyle="1" w:styleId="Heading1Char1">
    <w:name w:val="Heading 1 Char1"/>
    <w:aliases w:val="1. Heading Char1,NMP Heading 1 Char1,H1 Char1,h11 Char1,h12 Char1,h13 Char1,h14 Char1,h15 Char1,h16 Char1,app heading 1 Char1,l1 Char1,Memo Heading 1 Char1,Heading 1_a Char1,heading 1 Char1,h17 Char1,h111 Char1,h121 Char1,h131 Char1"/>
    <w:qFormat/>
    <w:rsid w:val="00A04255"/>
    <w:rPr>
      <w:rFonts w:ascii="Cambria" w:eastAsia="Times New Roman" w:hAnsi="Cambria" w:cs="Times New Roman"/>
      <w:b/>
      <w:bCs/>
      <w:color w:val="365F91"/>
      <w:sz w:val="28"/>
      <w:szCs w:val="28"/>
      <w:lang w:val="en-GB" w:eastAsia="zh-CN"/>
    </w:rPr>
  </w:style>
  <w:style w:type="character" w:customStyle="1" w:styleId="Heading2Char1">
    <w:name w:val="Heading 2 Char1"/>
    <w:aliases w:val="Head2A Char,2 Char,H2 Char1,UNDERRUBRIK 1-2 Char,DO NOT USE_h2 Char,h2 Char1,h21 Char,H2 Char Char,h2 Char Char,Head2A Char8,H2 Char8,h2 Char8,H21 Char8,Head 2 Char8,l2 Char8,TitreProp Char8,UNDERRUBRIK 1-2 Char8,Header 2 Char8,R2 Char8"/>
    <w:rsid w:val="00A04255"/>
    <w:rPr>
      <w:rFonts w:ascii="Cambria" w:eastAsia="Times New Roman" w:hAnsi="Cambria" w:cs="Times New Roman"/>
      <w:b/>
      <w:bCs/>
      <w:color w:val="4F81BD"/>
      <w:sz w:val="26"/>
      <w:szCs w:val="26"/>
      <w:lang w:val="en-GB" w:eastAsia="zh-CN"/>
    </w:rPr>
  </w:style>
  <w:style w:type="character" w:customStyle="1" w:styleId="Heading3Char1">
    <w:name w:val="Heading 3 Char1"/>
    <w:aliases w:val="no break Char,H3 Char,Underrubrik2 Char,h3 Char,Memo Heading 3 Char,hello Char,Titre 3 Car Char,no break Car Char,H3 Car Char,Underrubrik2 Car Char,h3 Car Char,Memo Heading 3 Car Char,hello Car Char,Heading 3 Char Car Char"/>
    <w:semiHidden/>
    <w:rsid w:val="00A04255"/>
    <w:rPr>
      <w:rFonts w:ascii="Cambria" w:eastAsia="Times New Roman" w:hAnsi="Cambria" w:cs="Times New Roman"/>
      <w:b/>
      <w:bCs/>
      <w:color w:val="4F81BD"/>
      <w:sz w:val="22"/>
      <w:lang w:val="en-GB" w:eastAsia="zh-CN"/>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A04255"/>
    <w:rPr>
      <w:rFonts w:ascii="Cambria" w:eastAsia="Times New Roman" w:hAnsi="Cambria" w:cs="Times New Roman"/>
      <w:b/>
      <w:bCs/>
      <w:i/>
      <w:iCs/>
      <w:color w:val="4F81BD"/>
      <w:sz w:val="22"/>
      <w:lang w:val="en-GB"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04255"/>
    <w:rPr>
      <w:rFonts w:ascii="Arial" w:hAnsi="Arial"/>
      <w:sz w:val="1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04255"/>
    <w:rPr>
      <w:rFonts w:ascii="Arial" w:hAnsi="Arial"/>
      <w:b/>
      <w:noProof/>
      <w:sz w:val="18"/>
      <w:lang w:val="en-GB" w:eastAsia="en-US" w:bidi="ar-SA"/>
    </w:rPr>
  </w:style>
  <w:style w:type="character" w:customStyle="1" w:styleId="FooterChar">
    <w:name w:val="Footer Char"/>
    <w:aliases w:val="footer odd Char,footer Char,fo Char,pie de página Char"/>
    <w:link w:val="Footer"/>
    <w:qFormat/>
    <w:rsid w:val="00A04255"/>
    <w:rPr>
      <w:rFonts w:ascii="Arial" w:hAnsi="Arial"/>
      <w:b/>
      <w:i/>
      <w:noProof/>
      <w:sz w:val="18"/>
      <w:lang w:val="en-GB" w:eastAsia="en-US"/>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Ca Char"/>
    <w:link w:val="Caption"/>
    <w:qFormat/>
    <w:locked/>
    <w:rsid w:val="00A04255"/>
    <w:rPr>
      <w:rFonts w:ascii="Arial" w:hAnsi="Arial"/>
      <w:b/>
      <w:bCs/>
      <w:lang w:val="en-GB" w:eastAsia="en-US"/>
    </w:rPr>
  </w:style>
  <w:style w:type="paragraph" w:styleId="EndnoteText">
    <w:name w:val="endnote text"/>
    <w:basedOn w:val="Normal"/>
    <w:link w:val="EndnoteTextChar"/>
    <w:unhideWhenUsed/>
    <w:qFormat/>
    <w:rsid w:val="00A04255"/>
    <w:pPr>
      <w:spacing w:after="0"/>
    </w:pPr>
    <w:rPr>
      <w:rFonts w:ascii="Times New Roman" w:eastAsia="SimSun" w:hAnsi="Times New Roman"/>
      <w:lang w:eastAsia="zh-CN"/>
    </w:rPr>
  </w:style>
  <w:style w:type="character" w:customStyle="1" w:styleId="EndnoteTextChar">
    <w:name w:val="Endnote Text Char"/>
    <w:link w:val="EndnoteText"/>
    <w:qFormat/>
    <w:rsid w:val="00A04255"/>
    <w:rPr>
      <w:rFonts w:eastAsia="SimSun"/>
      <w:lang w:val="en-GB" w:eastAsia="zh-CN"/>
    </w:rPr>
  </w:style>
  <w:style w:type="character" w:customStyle="1" w:styleId="BodyTextChar">
    <w:name w:val="Body Text Char"/>
    <w:aliases w:val="bt Char,Corps de texte Car Char1,Corps de texte Car1 Car Char1,Corps de texte Car Car Car Char1,Corps de texte Car1 Car Car Car Char1,Corps de texte Car Car Car Car Car Char1,Corps de texte Car1 Car Car Car Car Car Char1,bt Car Char1"/>
    <w:link w:val="BodyText"/>
    <w:qFormat/>
    <w:locked/>
    <w:rsid w:val="00A04255"/>
    <w:rPr>
      <w:rFonts w:ascii="Arial" w:hAnsi="Arial"/>
      <w:lang w:val="en-GB" w:eastAsia="en-US"/>
    </w:rPr>
  </w:style>
  <w:style w:type="character" w:customStyle="1" w:styleId="BodyTextChar1">
    <w:name w:val="Body Text Char1"/>
    <w:aliases w:val="bt Char1,Corps de texte Car Char,Corps de texte Car1 Car Char,Corps de texte Car Car Car Char,Corps de texte Car1 Car Car Car Char,Corps de texte Car Car Car Car Car Char,Corps de texte Car1 Car Car Car Car Car Char,bt Car Char"/>
    <w:qFormat/>
    <w:rsid w:val="00A04255"/>
    <w:rPr>
      <w:rFonts w:eastAsia="SimSun"/>
      <w:sz w:val="22"/>
      <w:lang w:val="en-GB" w:eastAsia="zh-CN"/>
    </w:rPr>
  </w:style>
  <w:style w:type="paragraph" w:styleId="Revision">
    <w:name w:val="Revision"/>
    <w:uiPriority w:val="99"/>
    <w:qFormat/>
    <w:rsid w:val="00A04255"/>
    <w:rPr>
      <w:rFonts w:eastAsia="SimSun"/>
      <w:sz w:val="22"/>
      <w:lang w:val="en-GB" w:eastAsia="zh-CN"/>
    </w:rPr>
  </w:style>
  <w:style w:type="character" w:customStyle="1" w:styleId="B1Char">
    <w:name w:val="B1 Char"/>
    <w:link w:val="B10"/>
    <w:qFormat/>
    <w:locked/>
    <w:rsid w:val="00A04255"/>
    <w:rPr>
      <w:rFonts w:ascii="Arial" w:hAnsi="Arial"/>
      <w:lang w:val="en-GB" w:eastAsia="en-US"/>
    </w:rPr>
  </w:style>
  <w:style w:type="character" w:customStyle="1" w:styleId="NOChar">
    <w:name w:val="NO Char"/>
    <w:link w:val="NO"/>
    <w:qFormat/>
    <w:locked/>
    <w:rsid w:val="00A04255"/>
    <w:rPr>
      <w:rFonts w:ascii="Arial" w:hAnsi="Arial"/>
      <w:lang w:val="en-GB" w:eastAsia="en-US"/>
    </w:rPr>
  </w:style>
  <w:style w:type="character" w:customStyle="1" w:styleId="TALChar">
    <w:name w:val="TAL Char"/>
    <w:link w:val="TAL"/>
    <w:qFormat/>
    <w:locked/>
    <w:rsid w:val="00A04255"/>
    <w:rPr>
      <w:rFonts w:ascii="Arial" w:hAnsi="Arial"/>
      <w:sz w:val="18"/>
      <w:lang w:val="en-GB" w:eastAsia="en-US"/>
    </w:rPr>
  </w:style>
  <w:style w:type="paragraph" w:customStyle="1" w:styleId="address">
    <w:name w:val="address"/>
    <w:uiPriority w:val="99"/>
    <w:rsid w:val="00A04255"/>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EndnoteReference">
    <w:name w:val="endnote reference"/>
    <w:unhideWhenUsed/>
    <w:qFormat/>
    <w:rsid w:val="00A04255"/>
    <w:rPr>
      <w:vertAlign w:val="superscript"/>
    </w:rPr>
  </w:style>
  <w:style w:type="paragraph" w:styleId="DocumentMap">
    <w:name w:val="Document Map"/>
    <w:basedOn w:val="Normal"/>
    <w:link w:val="DocumentMapChar"/>
    <w:qFormat/>
    <w:rsid w:val="00A83F76"/>
    <w:rPr>
      <w:rFonts w:ascii="Tahoma" w:hAnsi="Tahoma"/>
      <w:sz w:val="16"/>
      <w:szCs w:val="16"/>
      <w:lang w:val="x-none"/>
    </w:rPr>
  </w:style>
  <w:style w:type="character" w:customStyle="1" w:styleId="DocumentMapChar">
    <w:name w:val="Document Map Char"/>
    <w:link w:val="DocumentMap"/>
    <w:qFormat/>
    <w:rsid w:val="00A83F76"/>
    <w:rPr>
      <w:rFonts w:ascii="Tahoma" w:hAnsi="Tahoma" w:cs="Tahoma"/>
      <w:sz w:val="16"/>
      <w:szCs w:val="16"/>
      <w:lang w:eastAsia="en-US"/>
    </w:rPr>
  </w:style>
  <w:style w:type="character" w:customStyle="1" w:styleId="TFChar">
    <w:name w:val="TF Char"/>
    <w:link w:val="TF"/>
    <w:qFormat/>
    <w:rsid w:val="0004482A"/>
    <w:rPr>
      <w:rFonts w:ascii="Arial" w:hAnsi="Arial"/>
      <w:b/>
      <w:lang w:val="en-GB" w:eastAsia="en-US"/>
    </w:rPr>
  </w:style>
  <w:style w:type="table" w:styleId="MediumGrid3-Accent5">
    <w:name w:val="Medium Grid 3 Accent 5"/>
    <w:basedOn w:val="TableNormal"/>
    <w:uiPriority w:val="69"/>
    <w:rsid w:val="0076053C"/>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E9045B"/>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aliases w:val="- Bullets Char,목록 단락 Char,リスト段落 Char,?? ?? Char,????? Char,???? Char,R4_bullets Char,Lista1 Char,列出段落1 Char,中等深浅网格 1 - 着色 21 Char,列表段落1 Char,—ño’i—Ž Char,¥¡¡¡¡ì¬º¥¹¥È¶ÎÂä Char,ÁÐ³ö¶ÎÂä Char,¥ê¥¹¥È¶ÎÂä Char,Lettre d'introduction Char"/>
    <w:link w:val="ListParagraph"/>
    <w:uiPriority w:val="34"/>
    <w:qFormat/>
    <w:rsid w:val="00540819"/>
    <w:rPr>
      <w:rFonts w:ascii="Arial" w:hAnsi="Arial"/>
      <w:lang w:val="en-GB"/>
    </w:rPr>
  </w:style>
  <w:style w:type="table" w:styleId="GridTable4-Accent5">
    <w:name w:val="Grid Table 4 Accent 5"/>
    <w:basedOn w:val="TableNormal"/>
    <w:uiPriority w:val="49"/>
    <w:rsid w:val="002C3329"/>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TANChar">
    <w:name w:val="TAN Char"/>
    <w:link w:val="TAN"/>
    <w:qFormat/>
    <w:rsid w:val="00134034"/>
    <w:rPr>
      <w:rFonts w:ascii="Arial" w:hAnsi="Arial"/>
      <w:sz w:val="18"/>
      <w:lang w:val="en-GB"/>
    </w:rPr>
  </w:style>
  <w:style w:type="character" w:customStyle="1" w:styleId="msoins0">
    <w:name w:val="msoins"/>
    <w:qFormat/>
    <w:rsid w:val="00AF0F67"/>
  </w:style>
  <w:style w:type="character" w:customStyle="1" w:styleId="CRCoverPageChar">
    <w:name w:val="CR Cover Page Char"/>
    <w:link w:val="CRCoverPage"/>
    <w:qFormat/>
    <w:rsid w:val="00980716"/>
    <w:rPr>
      <w:rFonts w:ascii="Arial" w:hAnsi="Arial"/>
      <w:lang w:val="en-GB"/>
    </w:rPr>
  </w:style>
  <w:style w:type="character" w:customStyle="1" w:styleId="EQChar">
    <w:name w:val="EQ Char"/>
    <w:link w:val="EQ"/>
    <w:qFormat/>
    <w:rsid w:val="00C82557"/>
    <w:rPr>
      <w:rFonts w:ascii="Arial" w:hAnsi="Arial"/>
      <w:noProof/>
      <w:lang w:val="en-GB" w:eastAsia="en-US"/>
    </w:rPr>
  </w:style>
  <w:style w:type="paragraph" w:customStyle="1" w:styleId="TableText">
    <w:name w:val="TableText"/>
    <w:basedOn w:val="BodyTextIndent"/>
    <w:qFormat/>
    <w:rsid w:val="005229C1"/>
    <w:pPr>
      <w:keepNext/>
      <w:keepLines/>
      <w:snapToGrid w:val="0"/>
      <w:spacing w:after="180"/>
      <w:ind w:left="0"/>
      <w:jc w:val="center"/>
    </w:pPr>
    <w:rPr>
      <w:rFonts w:ascii="Times New Roman" w:eastAsia="SimSun" w:hAnsi="Times New Roman"/>
      <w:lang w:eastAsia="ko-KR"/>
    </w:rPr>
  </w:style>
  <w:style w:type="paragraph" w:styleId="BodyTextIndent">
    <w:name w:val="Body Text Indent"/>
    <w:basedOn w:val="Normal"/>
    <w:link w:val="BodyTextIndentChar"/>
    <w:qFormat/>
    <w:rsid w:val="005229C1"/>
    <w:pPr>
      <w:spacing w:after="120"/>
      <w:ind w:left="283"/>
    </w:pPr>
  </w:style>
  <w:style w:type="character" w:customStyle="1" w:styleId="BodyTextIndentChar">
    <w:name w:val="Body Text Indent Char"/>
    <w:link w:val="BodyTextIndent"/>
    <w:qFormat/>
    <w:rsid w:val="005229C1"/>
    <w:rPr>
      <w:rFonts w:ascii="Arial" w:hAnsi="Arial"/>
      <w:lang w:val="en-GB" w:eastAsia="en-US"/>
    </w:rPr>
  </w:style>
  <w:style w:type="paragraph" w:customStyle="1" w:styleId="Rientra1">
    <w:name w:val="Rientra1"/>
    <w:basedOn w:val="Normal"/>
    <w:uiPriority w:val="99"/>
    <w:qFormat/>
    <w:rsid w:val="009B6A70"/>
    <w:pPr>
      <w:numPr>
        <w:numId w:val="10"/>
      </w:numPr>
      <w:tabs>
        <w:tab w:val="left" w:pos="0"/>
      </w:tabs>
      <w:suppressAutoHyphens/>
      <w:spacing w:before="60" w:after="60"/>
      <w:jc w:val="both"/>
    </w:pPr>
    <w:rPr>
      <w:rFonts w:ascii="Times New Roman" w:eastAsia="SimSun" w:hAnsi="Times New Roman"/>
    </w:rPr>
  </w:style>
  <w:style w:type="numbering" w:customStyle="1" w:styleId="LFO19">
    <w:name w:val="LFO19"/>
    <w:basedOn w:val="NoList"/>
    <w:rsid w:val="009B6A70"/>
    <w:pPr>
      <w:numPr>
        <w:numId w:val="10"/>
      </w:numPr>
    </w:pPr>
  </w:style>
  <w:style w:type="character" w:customStyle="1" w:styleId="TALCar">
    <w:name w:val="TAL Car"/>
    <w:qFormat/>
    <w:rsid w:val="009B6A70"/>
    <w:rPr>
      <w:rFonts w:ascii="Arial" w:hAnsi="Arial"/>
      <w:sz w:val="18"/>
      <w:lang w:val="en-GB" w:eastAsia="ja-JP" w:bidi="ar-SA"/>
    </w:rPr>
  </w:style>
  <w:style w:type="paragraph" w:customStyle="1" w:styleId="11">
    <w:name w:val="样式1"/>
    <w:basedOn w:val="TAN"/>
    <w:link w:val="1Char"/>
    <w:qFormat/>
    <w:rsid w:val="009B6A70"/>
    <w:pPr>
      <w:numPr>
        <w:numId w:val="11"/>
      </w:numPr>
    </w:pPr>
    <w:rPr>
      <w:rFonts w:eastAsia="MS Mincho"/>
      <w:szCs w:val="18"/>
      <w:lang w:eastAsia="ja-JP"/>
    </w:rPr>
  </w:style>
  <w:style w:type="character" w:styleId="FollowedHyperlink">
    <w:name w:val="FollowedHyperlink"/>
    <w:qFormat/>
    <w:rsid w:val="009B6A70"/>
    <w:rPr>
      <w:color w:val="800080"/>
      <w:u w:val="single"/>
    </w:rPr>
  </w:style>
  <w:style w:type="character" w:customStyle="1" w:styleId="UnresolvedMention1">
    <w:name w:val="Unresolved Mention1"/>
    <w:uiPriority w:val="99"/>
    <w:unhideWhenUsed/>
    <w:qFormat/>
    <w:rsid w:val="009B6A70"/>
    <w:rPr>
      <w:color w:val="808080"/>
      <w:shd w:val="clear" w:color="auto" w:fill="E6E6E6"/>
    </w:rPr>
  </w:style>
  <w:style w:type="character" w:customStyle="1" w:styleId="B2Char">
    <w:name w:val="B2 Char"/>
    <w:link w:val="B20"/>
    <w:qFormat/>
    <w:locked/>
    <w:rsid w:val="009B6A70"/>
    <w:rPr>
      <w:rFonts w:ascii="Arial" w:hAnsi="Arial"/>
      <w:lang w:val="en-GB" w:eastAsia="en-US"/>
    </w:rPr>
  </w:style>
  <w:style w:type="character" w:styleId="SubtleReference">
    <w:name w:val="Subtle Reference"/>
    <w:uiPriority w:val="31"/>
    <w:qFormat/>
    <w:rsid w:val="009B6A70"/>
    <w:rPr>
      <w:smallCaps/>
      <w:color w:val="5A5A5A"/>
    </w:rPr>
  </w:style>
  <w:style w:type="character" w:customStyle="1" w:styleId="EXChar">
    <w:name w:val="EX Char"/>
    <w:link w:val="EX"/>
    <w:qFormat/>
    <w:locked/>
    <w:rsid w:val="009B6A70"/>
    <w:rPr>
      <w:rFonts w:ascii="Arial" w:hAnsi="Arial"/>
      <w:lang w:val="en-GB" w:eastAsia="en-US"/>
    </w:rPr>
  </w:style>
  <w:style w:type="paragraph" w:customStyle="1" w:styleId="TB1">
    <w:name w:val="TB1"/>
    <w:basedOn w:val="Normal"/>
    <w:qFormat/>
    <w:rsid w:val="009B6A70"/>
    <w:pPr>
      <w:keepNext/>
      <w:keepLines/>
      <w:numPr>
        <w:numId w:val="12"/>
      </w:numPr>
      <w:tabs>
        <w:tab w:val="left" w:pos="720"/>
      </w:tabs>
      <w:spacing w:after="0"/>
      <w:ind w:left="737" w:hanging="380"/>
    </w:pPr>
    <w:rPr>
      <w:sz w:val="18"/>
      <w:lang w:eastAsia="ko-KR"/>
    </w:rPr>
  </w:style>
  <w:style w:type="paragraph" w:customStyle="1" w:styleId="TB2">
    <w:name w:val="TB2"/>
    <w:basedOn w:val="Normal"/>
    <w:qFormat/>
    <w:rsid w:val="009B6A70"/>
    <w:pPr>
      <w:keepNext/>
      <w:keepLines/>
      <w:numPr>
        <w:numId w:val="13"/>
      </w:numPr>
      <w:tabs>
        <w:tab w:val="left" w:pos="1109"/>
      </w:tabs>
      <w:spacing w:after="0"/>
      <w:ind w:left="1100" w:hanging="380"/>
    </w:pPr>
    <w:rPr>
      <w:sz w:val="18"/>
      <w:lang w:eastAsia="ko-KR"/>
    </w:rPr>
  </w:style>
  <w:style w:type="paragraph" w:customStyle="1" w:styleId="Guidance">
    <w:name w:val="Guidance"/>
    <w:basedOn w:val="Normal"/>
    <w:link w:val="GuidanceChar"/>
    <w:qFormat/>
    <w:rsid w:val="009B6A70"/>
    <w:rPr>
      <w:rFonts w:ascii="Times New Roman" w:hAnsi="Times New Roman"/>
      <w:i/>
      <w:color w:val="0000FF"/>
      <w:lang w:eastAsia="ko-KR"/>
    </w:rPr>
  </w:style>
  <w:style w:type="paragraph" w:styleId="TOCHeading">
    <w:name w:val="TOC Heading"/>
    <w:basedOn w:val="Heading1"/>
    <w:next w:val="Normal"/>
    <w:uiPriority w:val="39"/>
    <w:unhideWhenUsed/>
    <w:qFormat/>
    <w:rsid w:val="009B6A70"/>
    <w:pPr>
      <w:numPr>
        <w:numId w:val="0"/>
      </w:numPr>
      <w:pBdr>
        <w:top w:val="none" w:sz="0" w:space="0" w:color="auto"/>
      </w:pBdr>
      <w:spacing w:after="0" w:line="259" w:lineRule="auto"/>
      <w:outlineLvl w:val="9"/>
    </w:pPr>
    <w:rPr>
      <w:rFonts w:ascii="Calibri Light" w:hAnsi="Calibri Light"/>
      <w:color w:val="2F5496"/>
      <w:sz w:val="32"/>
      <w:szCs w:val="32"/>
      <w:lang w:val="en-US" w:eastAsia="ko-KR"/>
    </w:rPr>
  </w:style>
  <w:style w:type="numbering" w:customStyle="1" w:styleId="NoList1">
    <w:name w:val="No List1"/>
    <w:next w:val="NoList"/>
    <w:uiPriority w:val="99"/>
    <w:semiHidden/>
    <w:unhideWhenUsed/>
    <w:rsid w:val="009B6A70"/>
  </w:style>
  <w:style w:type="character" w:customStyle="1" w:styleId="H6Char">
    <w:name w:val="H6 Char"/>
    <w:link w:val="H6"/>
    <w:qFormat/>
    <w:rsid w:val="009B6A70"/>
    <w:rPr>
      <w:rFonts w:ascii="Arial" w:hAnsi="Arial"/>
      <w:lang w:val="en-GB" w:eastAsia="en-US"/>
    </w:rPr>
  </w:style>
  <w:style w:type="character" w:customStyle="1" w:styleId="fontstyle01">
    <w:name w:val="fontstyle01"/>
    <w:qFormat/>
    <w:rsid w:val="009B6A70"/>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9B6A70"/>
  </w:style>
  <w:style w:type="numbering" w:customStyle="1" w:styleId="NoList3">
    <w:name w:val="No List3"/>
    <w:next w:val="NoList"/>
    <w:uiPriority w:val="99"/>
    <w:semiHidden/>
    <w:unhideWhenUsed/>
    <w:rsid w:val="009B6A70"/>
  </w:style>
  <w:style w:type="numbering" w:customStyle="1" w:styleId="NoList4">
    <w:name w:val="No List4"/>
    <w:next w:val="NoList"/>
    <w:uiPriority w:val="99"/>
    <w:semiHidden/>
    <w:unhideWhenUsed/>
    <w:rsid w:val="009B6A70"/>
  </w:style>
  <w:style w:type="table" w:customStyle="1" w:styleId="TableGrid1">
    <w:name w:val="Table Grid1"/>
    <w:basedOn w:val="TableNormal"/>
    <w:next w:val="TableGrid"/>
    <w:uiPriority w:val="39"/>
    <w:qFormat/>
    <w:rsid w:val="009B6A7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9B6A70"/>
  </w:style>
  <w:style w:type="table" w:customStyle="1" w:styleId="TableGrid2">
    <w:name w:val="Table Grid2"/>
    <w:basedOn w:val="TableNormal"/>
    <w:next w:val="TableGrid"/>
    <w:qFormat/>
    <w:rsid w:val="009B6A7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9B6A70"/>
  </w:style>
  <w:style w:type="numbering" w:customStyle="1" w:styleId="NoList21">
    <w:name w:val="No List21"/>
    <w:next w:val="NoList"/>
    <w:uiPriority w:val="99"/>
    <w:semiHidden/>
    <w:unhideWhenUsed/>
    <w:rsid w:val="009B6A70"/>
  </w:style>
  <w:style w:type="numbering" w:customStyle="1" w:styleId="NoList31">
    <w:name w:val="No List31"/>
    <w:next w:val="NoList"/>
    <w:uiPriority w:val="99"/>
    <w:semiHidden/>
    <w:unhideWhenUsed/>
    <w:rsid w:val="009B6A70"/>
  </w:style>
  <w:style w:type="numbering" w:customStyle="1" w:styleId="NoList41">
    <w:name w:val="No List41"/>
    <w:next w:val="NoList"/>
    <w:uiPriority w:val="99"/>
    <w:semiHidden/>
    <w:unhideWhenUsed/>
    <w:rsid w:val="009B6A70"/>
  </w:style>
  <w:style w:type="table" w:customStyle="1" w:styleId="TableGrid11">
    <w:name w:val="Table Grid11"/>
    <w:basedOn w:val="TableNormal"/>
    <w:next w:val="TableGrid"/>
    <w:uiPriority w:val="39"/>
    <w:qFormat/>
    <w:rsid w:val="009B6A7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9B6A70"/>
  </w:style>
  <w:style w:type="table" w:customStyle="1" w:styleId="TableGrid3">
    <w:name w:val="Table Grid3"/>
    <w:basedOn w:val="TableNormal"/>
    <w:next w:val="TableGrid"/>
    <w:qFormat/>
    <w:rsid w:val="009B6A7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9B6A70"/>
    <w:rPr>
      <w:i/>
      <w:iCs/>
    </w:rPr>
  </w:style>
  <w:style w:type="paragraph" w:customStyle="1" w:styleId="tdoc-header">
    <w:name w:val="tdoc-header"/>
    <w:qFormat/>
    <w:rsid w:val="009B6A70"/>
    <w:rPr>
      <w:rFonts w:ascii="Arial" w:eastAsia="Malgun Gothic" w:hAnsi="Arial"/>
      <w:noProof/>
      <w:sz w:val="24"/>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B6A70"/>
    <w:rPr>
      <w:rFonts w:ascii="Arial" w:hAnsi="Arial"/>
      <w:sz w:val="32"/>
      <w:lang w:val="en-GB" w:eastAsia="en-US" w:bidi="ar-SA"/>
    </w:rPr>
  </w:style>
  <w:style w:type="paragraph" w:customStyle="1" w:styleId="Tablehead">
    <w:name w:val="Table_head"/>
    <w:basedOn w:val="Normal"/>
    <w:link w:val="TableheadChar"/>
    <w:qFormat/>
    <w:rsid w:val="007E4436"/>
    <w:pPr>
      <w:keepNext/>
      <w:tabs>
        <w:tab w:val="left" w:pos="1134"/>
        <w:tab w:val="left" w:pos="1871"/>
        <w:tab w:val="left" w:pos="2268"/>
      </w:tabs>
      <w:spacing w:before="80" w:after="80"/>
      <w:jc w:val="center"/>
    </w:pPr>
    <w:rPr>
      <w:rFonts w:ascii="Times New Roman Bold" w:hAnsi="Times New Roman Bold" w:cs="Times New Roman Bold"/>
      <w:b/>
    </w:rPr>
  </w:style>
  <w:style w:type="paragraph" w:customStyle="1" w:styleId="TableNo">
    <w:name w:val="Table_No"/>
    <w:basedOn w:val="Normal"/>
    <w:next w:val="Normal"/>
    <w:link w:val="TableNoChar"/>
    <w:qFormat/>
    <w:rsid w:val="007E4436"/>
    <w:pPr>
      <w:keepNext/>
      <w:tabs>
        <w:tab w:val="left" w:pos="1134"/>
        <w:tab w:val="left" w:pos="1871"/>
        <w:tab w:val="left" w:pos="2268"/>
      </w:tabs>
      <w:spacing w:before="560" w:after="120"/>
      <w:jc w:val="center"/>
    </w:pPr>
    <w:rPr>
      <w:rFonts w:ascii="Times New Roman" w:hAnsi="Times New Roman"/>
      <w:caps/>
    </w:rPr>
  </w:style>
  <w:style w:type="paragraph" w:customStyle="1" w:styleId="Tabletitle">
    <w:name w:val="Table_title"/>
    <w:basedOn w:val="Normal"/>
    <w:next w:val="Normal"/>
    <w:link w:val="TabletitleChar"/>
    <w:qFormat/>
    <w:rsid w:val="007E4436"/>
    <w:pPr>
      <w:keepNext/>
      <w:keepLines/>
      <w:tabs>
        <w:tab w:val="left" w:pos="1134"/>
        <w:tab w:val="left" w:pos="1871"/>
        <w:tab w:val="left" w:pos="2268"/>
      </w:tabs>
      <w:spacing w:after="120"/>
      <w:jc w:val="center"/>
    </w:pPr>
    <w:rPr>
      <w:rFonts w:ascii="Times New Roman Bold" w:hAnsi="Times New Roman Bold"/>
      <w:b/>
    </w:rPr>
  </w:style>
  <w:style w:type="character" w:customStyle="1" w:styleId="TabletitleChar">
    <w:name w:val="Table_title Char"/>
    <w:link w:val="Tabletitle"/>
    <w:locked/>
    <w:rsid w:val="007E4436"/>
    <w:rPr>
      <w:rFonts w:ascii="Times New Roman Bold" w:hAnsi="Times New Roman Bold"/>
      <w:b/>
      <w:lang w:val="en-GB" w:eastAsia="en-US"/>
    </w:rPr>
  </w:style>
  <w:style w:type="character" w:customStyle="1" w:styleId="TableNoChar">
    <w:name w:val="Table_No Char"/>
    <w:link w:val="TableNo"/>
    <w:locked/>
    <w:rsid w:val="007E4436"/>
    <w:rPr>
      <w:caps/>
      <w:lang w:val="en-GB" w:eastAsia="en-US"/>
    </w:rPr>
  </w:style>
  <w:style w:type="character" w:customStyle="1" w:styleId="TableheadChar">
    <w:name w:val="Table_head Char"/>
    <w:link w:val="Tablehead"/>
    <w:locked/>
    <w:rsid w:val="007E4436"/>
    <w:rPr>
      <w:rFonts w:ascii="Times New Roman Bold" w:hAnsi="Times New Roman Bold" w:cs="Times New Roman Bold"/>
      <w:b/>
      <w:lang w:val="en-GB" w:eastAsia="en-US"/>
    </w:rPr>
  </w:style>
  <w:style w:type="paragraph" w:customStyle="1" w:styleId="Tablefin">
    <w:name w:val="Table_fin"/>
    <w:basedOn w:val="Normal"/>
    <w:qFormat/>
    <w:rsid w:val="007E443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ascii="Times New Roman" w:eastAsia="SimSun" w:hAnsi="Times New Roman"/>
      <w:lang w:val="de-DE" w:eastAsia="zh-CN"/>
    </w:rPr>
  </w:style>
  <w:style w:type="paragraph" w:customStyle="1" w:styleId="Tabletext0">
    <w:name w:val="Table_text"/>
    <w:basedOn w:val="Normal"/>
    <w:qFormat/>
    <w:rsid w:val="0050493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ascii="Times New Roman" w:hAnsi="Times New Roman"/>
    </w:rPr>
  </w:style>
  <w:style w:type="paragraph" w:customStyle="1" w:styleId="ECCParBulleted">
    <w:name w:val="ECC Par Bulleted"/>
    <w:basedOn w:val="Normal"/>
    <w:rsid w:val="00A8391A"/>
    <w:pPr>
      <w:numPr>
        <w:numId w:val="14"/>
      </w:numPr>
      <w:spacing w:after="0"/>
      <w:ind w:left="357" w:hanging="357"/>
      <w:jc w:val="both"/>
    </w:pPr>
    <w:rPr>
      <w:szCs w:val="24"/>
    </w:rPr>
  </w:style>
  <w:style w:type="paragraph" w:customStyle="1" w:styleId="ECCAnnex-heading1">
    <w:name w:val="ECC Annex - heading1"/>
    <w:basedOn w:val="Heading1"/>
    <w:next w:val="Normal"/>
    <w:rsid w:val="00A8391A"/>
    <w:pPr>
      <w:keepLines w:val="0"/>
      <w:pageBreakBefore/>
      <w:numPr>
        <w:numId w:val="15"/>
      </w:numPr>
      <w:pBdr>
        <w:top w:val="none" w:sz="0" w:space="0" w:color="auto"/>
      </w:pBdr>
      <w:overflowPunct/>
      <w:autoSpaceDE/>
      <w:autoSpaceDN/>
      <w:adjustRightInd/>
      <w:spacing w:before="400" w:after="240"/>
      <w:textAlignment w:val="auto"/>
    </w:pPr>
    <w:rPr>
      <w:rFonts w:cs="Arial"/>
      <w:b/>
      <w:bCs/>
      <w:caps/>
      <w:color w:val="D2232A"/>
      <w:kern w:val="32"/>
      <w:sz w:val="20"/>
      <w:szCs w:val="32"/>
    </w:rPr>
  </w:style>
  <w:style w:type="paragraph" w:customStyle="1" w:styleId="Text">
    <w:name w:val="Text"/>
    <w:basedOn w:val="Normal"/>
    <w:rsid w:val="00A8391A"/>
    <w:pPr>
      <w:widowControl w:val="0"/>
      <w:spacing w:after="0" w:line="252" w:lineRule="auto"/>
      <w:ind w:firstLine="202"/>
      <w:jc w:val="both"/>
    </w:pPr>
  </w:style>
  <w:style w:type="paragraph" w:customStyle="1" w:styleId="ECCTablenote">
    <w:name w:val="ECC Table note"/>
    <w:basedOn w:val="Normal"/>
    <w:next w:val="Normal"/>
    <w:autoRedefine/>
    <w:rsid w:val="00A8391A"/>
    <w:pPr>
      <w:spacing w:after="0"/>
      <w:ind w:left="284" w:hanging="284"/>
      <w:jc w:val="both"/>
    </w:pPr>
    <w:rPr>
      <w:sz w:val="16"/>
      <w:szCs w:val="16"/>
    </w:rPr>
  </w:style>
  <w:style w:type="paragraph" w:customStyle="1" w:styleId="ECCAnnexheading2">
    <w:name w:val="ECC Annex heading2"/>
    <w:basedOn w:val="Normal"/>
    <w:next w:val="Normal"/>
    <w:rsid w:val="00A8391A"/>
    <w:pPr>
      <w:numPr>
        <w:ilvl w:val="1"/>
        <w:numId w:val="15"/>
      </w:numPr>
      <w:spacing w:before="480" w:after="240"/>
    </w:pPr>
    <w:rPr>
      <w:b/>
      <w:caps/>
      <w:szCs w:val="24"/>
    </w:rPr>
  </w:style>
  <w:style w:type="paragraph" w:customStyle="1" w:styleId="ECCAnnexheading3">
    <w:name w:val="ECC Annex heading3"/>
    <w:basedOn w:val="Normal"/>
    <w:next w:val="Normal"/>
    <w:rsid w:val="00A8391A"/>
    <w:pPr>
      <w:numPr>
        <w:ilvl w:val="2"/>
        <w:numId w:val="15"/>
      </w:numPr>
      <w:spacing w:before="360" w:after="120"/>
    </w:pPr>
    <w:rPr>
      <w:b/>
      <w:szCs w:val="24"/>
    </w:rPr>
  </w:style>
  <w:style w:type="paragraph" w:customStyle="1" w:styleId="ECCAnnexheading4">
    <w:name w:val="ECC Annex heading4"/>
    <w:basedOn w:val="Normal"/>
    <w:next w:val="Normal"/>
    <w:rsid w:val="00A8391A"/>
    <w:pPr>
      <w:numPr>
        <w:ilvl w:val="3"/>
        <w:numId w:val="15"/>
      </w:numPr>
      <w:spacing w:before="360" w:after="120"/>
    </w:pPr>
    <w:rPr>
      <w:i/>
      <w:color w:val="D2232A"/>
      <w:szCs w:val="24"/>
    </w:rPr>
  </w:style>
  <w:style w:type="table" w:customStyle="1" w:styleId="ECCTable-redheader">
    <w:name w:val="ECC Table - red header"/>
    <w:basedOn w:val="TableNormal"/>
    <w:uiPriority w:val="99"/>
    <w:rsid w:val="00A8391A"/>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l2br w:val="nil"/>
          <w:tr2bl w:val="nil"/>
        </w:tcBorders>
        <w:shd w:val="clear" w:color="auto" w:fill="D22A23"/>
      </w:tcPr>
    </w:tblStylePr>
  </w:style>
  <w:style w:type="character" w:customStyle="1" w:styleId="ECCHLyellow">
    <w:name w:val="ECC HL yellow"/>
    <w:uiPriority w:val="1"/>
    <w:qFormat/>
    <w:rsid w:val="00A8391A"/>
    <w:rPr>
      <w:rFonts w:eastAsia="Calibri"/>
      <w:i w:val="0"/>
      <w:szCs w:val="22"/>
      <w:bdr w:val="none" w:sz="0" w:space="0" w:color="auto"/>
      <w:shd w:val="solid" w:color="FFFF00" w:fill="auto"/>
      <w:lang w:val="en-GB"/>
    </w:rPr>
  </w:style>
  <w:style w:type="table" w:customStyle="1" w:styleId="ECCTable-redheader1">
    <w:name w:val="ECC Table - red header1"/>
    <w:basedOn w:val="TableNormal"/>
    <w:uiPriority w:val="99"/>
    <w:rsid w:val="00FA216A"/>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l2br w:val="nil"/>
          <w:tr2bl w:val="nil"/>
        </w:tcBorders>
        <w:shd w:val="clear" w:color="auto" w:fill="D22A23"/>
      </w:tcPr>
    </w:tblStylePr>
  </w:style>
  <w:style w:type="paragraph" w:customStyle="1" w:styleId="a2">
    <w:name w:val="標準"/>
    <w:rsid w:val="0015539A"/>
    <w:pPr>
      <w:pBdr>
        <w:top w:val="nil"/>
        <w:left w:val="nil"/>
        <w:bottom w:val="nil"/>
        <w:right w:val="nil"/>
        <w:between w:val="nil"/>
        <w:bar w:val="nil"/>
      </w:pBdr>
      <w:spacing w:after="180"/>
    </w:pPr>
    <w:rPr>
      <w:color w:val="000000"/>
      <w:u w:color="000000"/>
      <w:bdr w:val="nil"/>
      <w:lang w:val="en-US" w:eastAsia="zh-CN"/>
    </w:rPr>
  </w:style>
  <w:style w:type="numbering" w:customStyle="1" w:styleId="1">
    <w:name w:val="読み込んだスタイル1"/>
    <w:rsid w:val="002319DB"/>
    <w:pPr>
      <w:numPr>
        <w:numId w:val="16"/>
      </w:numPr>
    </w:pPr>
  </w:style>
  <w:style w:type="paragraph" w:customStyle="1" w:styleId="ZchnZchn">
    <w:name w:val="Zchn Zchn"/>
    <w:semiHidden/>
    <w:qFormat/>
    <w:rsid w:val="00A27340"/>
    <w:pPr>
      <w:keepNext/>
      <w:numPr>
        <w:numId w:val="17"/>
      </w:numPr>
      <w:autoSpaceDE w:val="0"/>
      <w:autoSpaceDN w:val="0"/>
      <w:adjustRightInd w:val="0"/>
      <w:spacing w:before="60" w:after="60"/>
      <w:jc w:val="both"/>
    </w:pPr>
    <w:rPr>
      <w:rFonts w:ascii="Arial" w:eastAsia="SimSun" w:hAnsi="Arial" w:cs="Arial"/>
      <w:color w:val="0000FF"/>
      <w:kern w:val="2"/>
      <w:lang w:val="en-US" w:eastAsia="zh-CN"/>
    </w:rPr>
  </w:style>
  <w:style w:type="character" w:styleId="UnresolvedMention">
    <w:name w:val="Unresolved Mention"/>
    <w:uiPriority w:val="99"/>
    <w:semiHidden/>
    <w:unhideWhenUsed/>
    <w:rsid w:val="00C02D22"/>
    <w:rPr>
      <w:color w:val="605E5C"/>
      <w:shd w:val="clear" w:color="auto" w:fill="E1DFDD"/>
    </w:rPr>
  </w:style>
  <w:style w:type="table" w:customStyle="1" w:styleId="12">
    <w:name w:val="网格型1"/>
    <w:basedOn w:val="TableNormal"/>
    <w:qFormat/>
    <w:rsid w:val="005828E2"/>
    <w:pPr>
      <w:overflowPunct w:val="0"/>
      <w:autoSpaceDE w:val="0"/>
      <w:autoSpaceDN w:val="0"/>
      <w:adjustRightInd w:val="0"/>
      <w:spacing w:after="180"/>
      <w:textAlignment w:val="baseline"/>
    </w:pPr>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Indent">
    <w:name w:val="Normal Indent"/>
    <w:aliases w:val="d"/>
    <w:basedOn w:val="Normal"/>
    <w:uiPriority w:val="99"/>
    <w:unhideWhenUsed/>
    <w:qFormat/>
    <w:rsid w:val="00DF440C"/>
    <w:pPr>
      <w:widowControl w:val="0"/>
      <w:overflowPunct w:val="0"/>
      <w:autoSpaceDE w:val="0"/>
      <w:autoSpaceDN w:val="0"/>
      <w:adjustRightInd w:val="0"/>
      <w:spacing w:after="0" w:line="240" w:lineRule="auto"/>
      <w:ind w:firstLineChars="200" w:firstLine="420"/>
      <w:jc w:val="both"/>
      <w:textAlignment w:val="baseline"/>
    </w:pPr>
    <w:rPr>
      <w:rFonts w:eastAsia="Times New Roman"/>
      <w:sz w:val="21"/>
      <w:lang w:val="en-US" w:eastAsia="zh-CN"/>
    </w:rPr>
  </w:style>
  <w:style w:type="character" w:styleId="Strong">
    <w:name w:val="Strong"/>
    <w:aliases w:val="Level 2"/>
    <w:uiPriority w:val="22"/>
    <w:qFormat/>
    <w:rsid w:val="00DF440C"/>
    <w:rPr>
      <w:b/>
      <w:bCs/>
    </w:rPr>
  </w:style>
  <w:style w:type="character" w:customStyle="1" w:styleId="NOChar1">
    <w:name w:val="NO Char1"/>
    <w:qFormat/>
    <w:rsid w:val="00DF440C"/>
    <w:rPr>
      <w:rFonts w:eastAsia="Times New Roman"/>
      <w:lang w:val="en-GB" w:eastAsia="en-GB"/>
    </w:rPr>
  </w:style>
  <w:style w:type="paragraph" w:customStyle="1" w:styleId="Equation">
    <w:name w:val="Equation"/>
    <w:basedOn w:val="Normal"/>
    <w:next w:val="Normal"/>
    <w:link w:val="EquationChar"/>
    <w:qFormat/>
    <w:rsid w:val="00DF440C"/>
    <w:pPr>
      <w:tabs>
        <w:tab w:val="right" w:pos="10206"/>
      </w:tabs>
      <w:overflowPunct w:val="0"/>
      <w:autoSpaceDE w:val="0"/>
      <w:autoSpaceDN w:val="0"/>
      <w:adjustRightInd w:val="0"/>
      <w:spacing w:after="220" w:line="240" w:lineRule="auto"/>
      <w:ind w:left="1298"/>
      <w:textAlignment w:val="baseline"/>
    </w:pPr>
    <w:rPr>
      <w:rFonts w:ascii="Arial" w:eastAsia="Times New Roman" w:hAnsi="Arial"/>
      <w:kern w:val="0"/>
      <w:sz w:val="24"/>
      <w:szCs w:val="20"/>
      <w:lang w:val="en-US" w:eastAsia="zh-CN"/>
    </w:rPr>
  </w:style>
  <w:style w:type="paragraph" w:customStyle="1" w:styleId="Equationlegend">
    <w:name w:val="Equation_legend"/>
    <w:basedOn w:val="NormalIndent"/>
    <w:link w:val="EquationlegendChar"/>
    <w:qFormat/>
    <w:rsid w:val="00DF440C"/>
    <w:pPr>
      <w:widowControl/>
      <w:tabs>
        <w:tab w:val="right" w:pos="1701"/>
        <w:tab w:val="left" w:pos="1985"/>
      </w:tabs>
      <w:spacing w:before="80"/>
      <w:ind w:left="1985" w:firstLineChars="0" w:hanging="1985"/>
      <w:jc w:val="left"/>
    </w:pPr>
    <w:rPr>
      <w:rFonts w:ascii="Calibri" w:hAnsi="Calibri" w:cs="Times New Roman"/>
      <w:kern w:val="0"/>
      <w:sz w:val="24"/>
      <w:szCs w:val="20"/>
      <w:lang w:eastAsia="en-US"/>
    </w:rPr>
  </w:style>
  <w:style w:type="character" w:customStyle="1" w:styleId="EquationlegendChar">
    <w:name w:val="Equation_legend Char"/>
    <w:link w:val="Equationlegend"/>
    <w:qFormat/>
    <w:locked/>
    <w:rsid w:val="00DF440C"/>
    <w:rPr>
      <w:rFonts w:ascii="Calibri" w:hAnsi="Calibri"/>
      <w:sz w:val="24"/>
      <w:lang w:val="en-US" w:eastAsia="en-US"/>
    </w:rPr>
  </w:style>
  <w:style w:type="paragraph" w:customStyle="1" w:styleId="BodytextJustified">
    <w:name w:val="Body text Justified"/>
    <w:basedOn w:val="Normal"/>
    <w:rsid w:val="00DF440C"/>
    <w:pPr>
      <w:overflowPunct w:val="0"/>
      <w:autoSpaceDE w:val="0"/>
      <w:autoSpaceDN w:val="0"/>
      <w:adjustRightInd w:val="0"/>
      <w:spacing w:after="0" w:line="240" w:lineRule="auto"/>
      <w:textAlignment w:val="baseline"/>
    </w:pPr>
    <w:rPr>
      <w:rFonts w:ascii="Georgia" w:eastAsia="Times New Roman" w:hAnsi="Georgia"/>
      <w:kern w:val="0"/>
      <w:sz w:val="24"/>
      <w:szCs w:val="20"/>
      <w:lang w:val="en-GB" w:eastAsia="en-GB"/>
    </w:rPr>
  </w:style>
  <w:style w:type="character" w:customStyle="1" w:styleId="EquationChar">
    <w:name w:val="Equation Char"/>
    <w:link w:val="Equation"/>
    <w:qFormat/>
    <w:locked/>
    <w:rsid w:val="00DF440C"/>
    <w:rPr>
      <w:rFonts w:ascii="Arial" w:hAnsi="Arial"/>
      <w:sz w:val="24"/>
      <w:lang w:val="en-US" w:eastAsia="zh-CN"/>
    </w:rPr>
  </w:style>
  <w:style w:type="paragraph" w:customStyle="1" w:styleId="TOCHeading1">
    <w:name w:val="TOC Heading1"/>
    <w:basedOn w:val="Heading1"/>
    <w:next w:val="Normal"/>
    <w:uiPriority w:val="39"/>
    <w:unhideWhenUsed/>
    <w:qFormat/>
    <w:rsid w:val="00DF440C"/>
    <w:pPr>
      <w:numPr>
        <w:numId w:val="0"/>
      </w:numPr>
      <w:pBdr>
        <w:top w:val="none" w:sz="0" w:space="0" w:color="auto"/>
      </w:pBdr>
      <w:tabs>
        <w:tab w:val="left" w:pos="432"/>
      </w:tabs>
      <w:spacing w:after="0" w:line="259" w:lineRule="auto"/>
      <w:outlineLvl w:val="9"/>
    </w:pPr>
    <w:rPr>
      <w:rFonts w:asciiTheme="majorHAnsi" w:eastAsiaTheme="majorEastAsia" w:hAnsiTheme="majorHAnsi" w:cstheme="majorBidi"/>
      <w:color w:val="2F5496" w:themeColor="accent1" w:themeShade="BF"/>
      <w:sz w:val="32"/>
      <w:szCs w:val="32"/>
      <w:lang w:val="en-US" w:eastAsia="en-GB"/>
    </w:rPr>
  </w:style>
  <w:style w:type="character" w:customStyle="1" w:styleId="B1Char1">
    <w:name w:val="B1 Char1"/>
    <w:qFormat/>
    <w:rsid w:val="00DF440C"/>
    <w:rPr>
      <w:lang w:eastAsia="en-US"/>
    </w:rPr>
  </w:style>
  <w:style w:type="character" w:customStyle="1" w:styleId="GuidanceChar">
    <w:name w:val="Guidance Char"/>
    <w:link w:val="Guidance"/>
    <w:qFormat/>
    <w:rsid w:val="00DF440C"/>
    <w:rPr>
      <w:rFonts w:eastAsia="Calibri"/>
      <w:i/>
      <w:color w:val="0000FF"/>
      <w:kern w:val="2"/>
      <w:sz w:val="22"/>
      <w:szCs w:val="22"/>
      <w:lang w:eastAsia="ko-KR"/>
    </w:rPr>
  </w:style>
  <w:style w:type="paragraph" w:customStyle="1" w:styleId="13">
    <w:name w:val="修订1"/>
    <w:hidden/>
    <w:uiPriority w:val="99"/>
    <w:semiHidden/>
    <w:qFormat/>
    <w:rsid w:val="00DF440C"/>
    <w:rPr>
      <w:rFonts w:asciiTheme="minorHAnsi" w:eastAsiaTheme="minorEastAsia" w:hAnsiTheme="minorHAnsi" w:cstheme="minorBidi"/>
      <w:kern w:val="2"/>
      <w:sz w:val="21"/>
      <w:szCs w:val="22"/>
      <w:lang w:val="en-US" w:eastAsia="zh-CN"/>
    </w:rPr>
  </w:style>
  <w:style w:type="table" w:customStyle="1" w:styleId="22">
    <w:name w:val="网格型2"/>
    <w:basedOn w:val="TableNormal"/>
    <w:uiPriority w:val="39"/>
    <w:qFormat/>
    <w:rsid w:val="00DF440C"/>
    <w:pPr>
      <w:overflowPunct w:val="0"/>
      <w:autoSpaceDE w:val="0"/>
      <w:autoSpaceDN w:val="0"/>
      <w:adjustRightInd w:val="0"/>
      <w:spacing w:after="180"/>
      <w:textAlignment w:val="baseline"/>
    </w:pPr>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qFormat/>
    <w:rsid w:val="00DF440C"/>
    <w:pPr>
      <w:overflowPunct w:val="0"/>
      <w:autoSpaceDE w:val="0"/>
      <w:autoSpaceDN w:val="0"/>
      <w:adjustRightInd w:val="0"/>
      <w:spacing w:after="180"/>
      <w:textAlignment w:val="baseline"/>
    </w:pPr>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0">
    <w:name w:val="_Style 0"/>
    <w:uiPriority w:val="1"/>
    <w:qFormat/>
    <w:rsid w:val="00DF440C"/>
    <w:pPr>
      <w:widowControl w:val="0"/>
      <w:jc w:val="both"/>
    </w:pPr>
    <w:rPr>
      <w:rFonts w:eastAsia="SimSun"/>
      <w:kern w:val="2"/>
      <w:sz w:val="21"/>
      <w:szCs w:val="24"/>
      <w:lang w:val="en-US" w:eastAsia="zh-CN"/>
    </w:rPr>
  </w:style>
  <w:style w:type="numbering" w:customStyle="1" w:styleId="14">
    <w:name w:val="无列表1"/>
    <w:next w:val="NoList"/>
    <w:uiPriority w:val="99"/>
    <w:semiHidden/>
    <w:unhideWhenUsed/>
    <w:rsid w:val="00DF440C"/>
  </w:style>
  <w:style w:type="paragraph" w:customStyle="1" w:styleId="71">
    <w:name w:val="目录 71"/>
    <w:basedOn w:val="TOC6"/>
    <w:next w:val="Normal"/>
    <w:qFormat/>
    <w:rsid w:val="00DF440C"/>
    <w:pPr>
      <w:ind w:left="2268" w:hanging="2268"/>
    </w:pPr>
    <w:rPr>
      <w:lang w:eastAsia="en-GB"/>
    </w:rPr>
  </w:style>
  <w:style w:type="paragraph" w:customStyle="1" w:styleId="61">
    <w:name w:val="目录 61"/>
    <w:basedOn w:val="TOC5"/>
    <w:next w:val="Normal"/>
    <w:semiHidden/>
    <w:rsid w:val="00DF440C"/>
    <w:pPr>
      <w:ind w:left="1985" w:hanging="1985"/>
    </w:pPr>
    <w:rPr>
      <w:lang w:eastAsia="en-GB"/>
    </w:rPr>
  </w:style>
  <w:style w:type="paragraph" w:customStyle="1" w:styleId="51">
    <w:name w:val="目录 51"/>
    <w:basedOn w:val="TOC4"/>
    <w:next w:val="Normal"/>
    <w:uiPriority w:val="39"/>
    <w:rsid w:val="00DF440C"/>
    <w:pPr>
      <w:ind w:left="1701" w:hanging="1701"/>
    </w:pPr>
    <w:rPr>
      <w:lang w:eastAsia="en-GB"/>
    </w:rPr>
  </w:style>
  <w:style w:type="paragraph" w:customStyle="1" w:styleId="41">
    <w:name w:val="目录 41"/>
    <w:basedOn w:val="TOC3"/>
    <w:next w:val="Normal"/>
    <w:uiPriority w:val="39"/>
    <w:rsid w:val="00DF440C"/>
    <w:pPr>
      <w:ind w:left="1418" w:hanging="1418"/>
    </w:pPr>
    <w:rPr>
      <w:lang w:eastAsia="en-GB"/>
    </w:rPr>
  </w:style>
  <w:style w:type="paragraph" w:customStyle="1" w:styleId="81">
    <w:name w:val="目录 81"/>
    <w:basedOn w:val="TOC1"/>
    <w:next w:val="Normal"/>
    <w:uiPriority w:val="39"/>
    <w:qFormat/>
    <w:rsid w:val="00DF440C"/>
    <w:pPr>
      <w:keepNext/>
      <w:spacing w:before="180"/>
      <w:ind w:left="2693" w:hanging="2693"/>
    </w:pPr>
    <w:rPr>
      <w:b/>
      <w:lang w:eastAsia="en-GB"/>
    </w:rPr>
  </w:style>
  <w:style w:type="paragraph" w:customStyle="1" w:styleId="91">
    <w:name w:val="目录 91"/>
    <w:basedOn w:val="TOC8"/>
    <w:next w:val="Normal"/>
    <w:uiPriority w:val="39"/>
    <w:qFormat/>
    <w:rsid w:val="00DF440C"/>
    <w:pPr>
      <w:keepNext/>
      <w:ind w:left="1418" w:hanging="1418"/>
    </w:pPr>
    <w:rPr>
      <w:lang w:eastAsia="en-GB"/>
    </w:rPr>
  </w:style>
  <w:style w:type="character" w:customStyle="1" w:styleId="15">
    <w:name w:val="访问过的超链接1"/>
    <w:basedOn w:val="DefaultParagraphFont"/>
    <w:rsid w:val="00DF440C"/>
    <w:rPr>
      <w:rFonts w:cs="Times New Roman"/>
      <w:color w:val="954F72"/>
      <w:u w:val="single"/>
    </w:rPr>
  </w:style>
  <w:style w:type="paragraph" w:customStyle="1" w:styleId="31">
    <w:name w:val="列表 31"/>
    <w:basedOn w:val="Normal"/>
    <w:next w:val="List3"/>
    <w:uiPriority w:val="99"/>
    <w:unhideWhenUsed/>
    <w:qFormat/>
    <w:rsid w:val="00DF440C"/>
    <w:pPr>
      <w:widowControl w:val="0"/>
      <w:overflowPunct w:val="0"/>
      <w:autoSpaceDE w:val="0"/>
      <w:autoSpaceDN w:val="0"/>
      <w:adjustRightInd w:val="0"/>
      <w:spacing w:after="0" w:line="240" w:lineRule="auto"/>
      <w:ind w:left="1080" w:hanging="360"/>
      <w:contextualSpacing/>
      <w:jc w:val="both"/>
      <w:textAlignment w:val="baseline"/>
    </w:pPr>
    <w:rPr>
      <w:rFonts w:eastAsia="Times New Roman"/>
      <w:sz w:val="21"/>
      <w:lang w:val="en-US" w:eastAsia="zh-CN"/>
    </w:rPr>
  </w:style>
  <w:style w:type="table" w:customStyle="1" w:styleId="110">
    <w:name w:val="网格型11"/>
    <w:basedOn w:val="TableNormal"/>
    <w:qFormat/>
    <w:rsid w:val="00DF440C"/>
    <w:pPr>
      <w:overflowPunct w:val="0"/>
      <w:autoSpaceDE w:val="0"/>
      <w:autoSpaceDN w:val="0"/>
      <w:adjustRightInd w:val="0"/>
      <w:spacing w:after="180"/>
      <w:textAlignment w:val="baseline"/>
    </w:pPr>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qFormat/>
    <w:rsid w:val="00DF440C"/>
    <w:rPr>
      <w:color w:val="808080"/>
    </w:rPr>
  </w:style>
  <w:style w:type="character" w:customStyle="1" w:styleId="apple-converted-space">
    <w:name w:val="apple-converted-space"/>
    <w:qFormat/>
    <w:rsid w:val="00DF440C"/>
  </w:style>
  <w:style w:type="paragraph" w:customStyle="1" w:styleId="breadcrumb-current">
    <w:name w:val="breadcrumb-current"/>
    <w:basedOn w:val="Normal"/>
    <w:rsid w:val="00DF440C"/>
    <w:pPr>
      <w:overflowPunct w:val="0"/>
      <w:autoSpaceDE w:val="0"/>
      <w:autoSpaceDN w:val="0"/>
      <w:adjustRightInd w:val="0"/>
      <w:spacing w:before="100" w:beforeAutospacing="1" w:after="100" w:afterAutospacing="1" w:line="240" w:lineRule="auto"/>
      <w:textAlignment w:val="baseline"/>
    </w:pPr>
    <w:rPr>
      <w:rFonts w:ascii="Times New Roman" w:eastAsia="Times New Roman" w:hAnsi="Times New Roman"/>
      <w:kern w:val="0"/>
      <w:sz w:val="24"/>
      <w:szCs w:val="24"/>
      <w:lang w:val="en-US" w:eastAsia="en-GB"/>
    </w:rPr>
  </w:style>
  <w:style w:type="paragraph" w:customStyle="1" w:styleId="indent-1">
    <w:name w:val="indent-1"/>
    <w:basedOn w:val="Normal"/>
    <w:rsid w:val="00DF440C"/>
    <w:pPr>
      <w:overflowPunct w:val="0"/>
      <w:autoSpaceDE w:val="0"/>
      <w:autoSpaceDN w:val="0"/>
      <w:adjustRightInd w:val="0"/>
      <w:spacing w:before="100" w:beforeAutospacing="1" w:after="100" w:afterAutospacing="1" w:line="240" w:lineRule="auto"/>
      <w:textAlignment w:val="baseline"/>
    </w:pPr>
    <w:rPr>
      <w:rFonts w:ascii="Times New Roman" w:eastAsia="Times New Roman" w:hAnsi="Times New Roman"/>
      <w:kern w:val="0"/>
      <w:sz w:val="24"/>
      <w:szCs w:val="24"/>
      <w:lang w:val="en-US" w:eastAsia="en-GB"/>
    </w:rPr>
  </w:style>
  <w:style w:type="paragraph" w:customStyle="1" w:styleId="indent-2">
    <w:name w:val="indent-2"/>
    <w:basedOn w:val="Normal"/>
    <w:rsid w:val="00DF440C"/>
    <w:pPr>
      <w:overflowPunct w:val="0"/>
      <w:autoSpaceDE w:val="0"/>
      <w:autoSpaceDN w:val="0"/>
      <w:adjustRightInd w:val="0"/>
      <w:spacing w:before="100" w:beforeAutospacing="1" w:after="100" w:afterAutospacing="1" w:line="240" w:lineRule="auto"/>
      <w:textAlignment w:val="baseline"/>
    </w:pPr>
    <w:rPr>
      <w:rFonts w:ascii="Times New Roman" w:eastAsia="Times New Roman" w:hAnsi="Times New Roman"/>
      <w:kern w:val="0"/>
      <w:sz w:val="24"/>
      <w:szCs w:val="24"/>
      <w:lang w:val="en-US" w:eastAsia="en-GB"/>
    </w:rPr>
  </w:style>
  <w:style w:type="character" w:customStyle="1" w:styleId="paragraph-hierarchy">
    <w:name w:val="paragraph-hierarchy"/>
    <w:basedOn w:val="DefaultParagraphFont"/>
    <w:rsid w:val="00DF440C"/>
  </w:style>
  <w:style w:type="character" w:customStyle="1" w:styleId="paren">
    <w:name w:val="paren"/>
    <w:basedOn w:val="DefaultParagraphFont"/>
    <w:rsid w:val="00DF440C"/>
  </w:style>
  <w:style w:type="character" w:customStyle="1" w:styleId="minor-caps">
    <w:name w:val="minor-caps"/>
    <w:basedOn w:val="DefaultParagraphFont"/>
    <w:rsid w:val="00DF440C"/>
  </w:style>
  <w:style w:type="paragraph" w:customStyle="1" w:styleId="StyleCaptioncapcapCharCaptionCharCaptionChar1CharcapChar">
    <w:name w:val="Style Captioncapcap CharCaption CharCaption Char1 Charcap Char..."/>
    <w:basedOn w:val="Caption"/>
    <w:rsid w:val="00DF440C"/>
    <w:pPr>
      <w:keepNext/>
      <w:overflowPunct w:val="0"/>
      <w:autoSpaceDE w:val="0"/>
      <w:autoSpaceDN w:val="0"/>
      <w:adjustRightInd w:val="0"/>
      <w:spacing w:before="120" w:after="60" w:line="240" w:lineRule="auto"/>
      <w:jc w:val="center"/>
      <w:textAlignment w:val="baseline"/>
    </w:pPr>
    <w:rPr>
      <w:rFonts w:ascii="Times New Roman" w:eastAsia="SimSun" w:hAnsi="Times New Roman"/>
      <w:kern w:val="0"/>
      <w:sz w:val="20"/>
      <w:szCs w:val="20"/>
      <w:lang w:val="en-US" w:eastAsia="en-GB"/>
    </w:rPr>
  </w:style>
  <w:style w:type="character" w:styleId="LineNumber">
    <w:name w:val="line number"/>
    <w:basedOn w:val="DefaultParagraphFont"/>
    <w:rsid w:val="00DF440C"/>
  </w:style>
  <w:style w:type="paragraph" w:customStyle="1" w:styleId="TableTextS5">
    <w:name w:val="Table_TextS5"/>
    <w:basedOn w:val="Normal"/>
    <w:rsid w:val="00DF440C"/>
    <w:pPr>
      <w:tabs>
        <w:tab w:val="left" w:pos="170"/>
        <w:tab w:val="left" w:pos="567"/>
        <w:tab w:val="left" w:pos="737"/>
        <w:tab w:val="left" w:pos="2977"/>
        <w:tab w:val="left" w:pos="3266"/>
      </w:tabs>
      <w:overflowPunct w:val="0"/>
      <w:autoSpaceDE w:val="0"/>
      <w:autoSpaceDN w:val="0"/>
      <w:adjustRightInd w:val="0"/>
      <w:spacing w:before="40" w:after="40" w:line="240" w:lineRule="auto"/>
      <w:ind w:left="170" w:hanging="170"/>
      <w:jc w:val="both"/>
      <w:textAlignment w:val="baseline"/>
    </w:pPr>
    <w:rPr>
      <w:rFonts w:ascii="Times New Roman" w:eastAsia="Times New Roman" w:hAnsi="Times New Roman"/>
      <w:kern w:val="0"/>
      <w:sz w:val="20"/>
      <w:szCs w:val="20"/>
      <w:lang w:val="en-GB"/>
    </w:rPr>
  </w:style>
  <w:style w:type="character" w:customStyle="1" w:styleId="msoins00">
    <w:name w:val="msoins0"/>
    <w:qFormat/>
    <w:rsid w:val="00DF440C"/>
  </w:style>
  <w:style w:type="character" w:customStyle="1" w:styleId="EditorsNoteChar">
    <w:name w:val="Editor's Note Char"/>
    <w:link w:val="EditorsNote"/>
    <w:qFormat/>
    <w:rsid w:val="00DF440C"/>
    <w:rPr>
      <w:rFonts w:ascii="Calibri" w:eastAsia="Calibri" w:hAnsi="Calibri"/>
      <w:color w:val="FF0000"/>
      <w:kern w:val="2"/>
      <w:sz w:val="22"/>
      <w:szCs w:val="22"/>
      <w:lang w:eastAsia="en-US"/>
    </w:rPr>
  </w:style>
  <w:style w:type="character" w:customStyle="1" w:styleId="B3Char">
    <w:name w:val="B3 Char"/>
    <w:link w:val="B30"/>
    <w:qFormat/>
    <w:rsid w:val="00DF440C"/>
    <w:rPr>
      <w:rFonts w:ascii="Calibri" w:eastAsia="Calibri" w:hAnsi="Calibri"/>
      <w:kern w:val="2"/>
      <w:sz w:val="22"/>
      <w:szCs w:val="22"/>
      <w:lang w:eastAsia="en-US"/>
    </w:rPr>
  </w:style>
  <w:style w:type="character" w:customStyle="1" w:styleId="B4Char">
    <w:name w:val="B4 Char"/>
    <w:link w:val="B4"/>
    <w:qFormat/>
    <w:rsid w:val="00DF440C"/>
    <w:rPr>
      <w:rFonts w:ascii="Calibri" w:eastAsia="Calibri" w:hAnsi="Calibri"/>
      <w:kern w:val="2"/>
      <w:sz w:val="22"/>
      <w:szCs w:val="22"/>
      <w:lang w:eastAsia="en-US"/>
    </w:rPr>
  </w:style>
  <w:style w:type="paragraph" w:styleId="Title">
    <w:name w:val="Title"/>
    <w:aliases w:val="Section Header"/>
    <w:basedOn w:val="Normal"/>
    <w:next w:val="Normal"/>
    <w:link w:val="TitleChar"/>
    <w:qFormat/>
    <w:rsid w:val="00DF440C"/>
    <w:pPr>
      <w:overflowPunct w:val="0"/>
      <w:autoSpaceDE w:val="0"/>
      <w:autoSpaceDN w:val="0"/>
      <w:adjustRightInd w:val="0"/>
      <w:spacing w:before="240" w:after="60" w:line="240" w:lineRule="auto"/>
      <w:jc w:val="center"/>
      <w:textAlignment w:val="baseline"/>
      <w:outlineLvl w:val="0"/>
    </w:pPr>
    <w:rPr>
      <w:rFonts w:asciiTheme="majorHAnsi" w:eastAsia="Times New Roman" w:hAnsiTheme="majorHAnsi" w:cstheme="majorBidi"/>
      <w:b/>
      <w:bCs/>
      <w:kern w:val="0"/>
      <w:sz w:val="32"/>
      <w:szCs w:val="32"/>
      <w:lang w:val="en-GB" w:eastAsia="en-GB"/>
    </w:rPr>
  </w:style>
  <w:style w:type="character" w:customStyle="1" w:styleId="TitleChar">
    <w:name w:val="Title Char"/>
    <w:aliases w:val="Section Header Char"/>
    <w:basedOn w:val="DefaultParagraphFont"/>
    <w:link w:val="Title"/>
    <w:qFormat/>
    <w:rsid w:val="00DF440C"/>
    <w:rPr>
      <w:rFonts w:asciiTheme="majorHAnsi" w:hAnsiTheme="majorHAnsi" w:cstheme="majorBidi"/>
      <w:b/>
      <w:bCs/>
      <w:sz w:val="32"/>
      <w:szCs w:val="32"/>
      <w:lang w:val="en-GB" w:eastAsia="en-GB"/>
    </w:rPr>
  </w:style>
  <w:style w:type="paragraph" w:customStyle="1" w:styleId="Default">
    <w:name w:val="Default"/>
    <w:qFormat/>
    <w:rsid w:val="00DF440C"/>
    <w:pPr>
      <w:widowControl w:val="0"/>
      <w:autoSpaceDE w:val="0"/>
      <w:autoSpaceDN w:val="0"/>
      <w:adjustRightInd w:val="0"/>
    </w:pPr>
    <w:rPr>
      <w:rFonts w:ascii="Calibri" w:eastAsia="MS Mincho" w:hAnsi="Calibri" w:cs="Calibri"/>
      <w:color w:val="000000"/>
      <w:sz w:val="24"/>
      <w:szCs w:val="24"/>
      <w:lang w:val="en-US" w:eastAsia="zh-CN"/>
    </w:rPr>
  </w:style>
  <w:style w:type="paragraph" w:styleId="Date">
    <w:name w:val="Date"/>
    <w:basedOn w:val="Normal"/>
    <w:next w:val="Normal"/>
    <w:link w:val="DateChar"/>
    <w:qFormat/>
    <w:rsid w:val="00DF440C"/>
    <w:pPr>
      <w:overflowPunct w:val="0"/>
      <w:autoSpaceDE w:val="0"/>
      <w:autoSpaceDN w:val="0"/>
      <w:adjustRightInd w:val="0"/>
      <w:spacing w:after="180" w:line="240" w:lineRule="auto"/>
      <w:ind w:leftChars="2500" w:left="100"/>
      <w:textAlignment w:val="baseline"/>
    </w:pPr>
    <w:rPr>
      <w:rFonts w:ascii="Times New Roman" w:eastAsia="Times New Roman" w:hAnsi="Times New Roman"/>
      <w:kern w:val="0"/>
      <w:sz w:val="20"/>
      <w:szCs w:val="20"/>
      <w:lang w:val="en-GB" w:eastAsia="en-GB"/>
    </w:rPr>
  </w:style>
  <w:style w:type="character" w:customStyle="1" w:styleId="DateChar">
    <w:name w:val="Date Char"/>
    <w:basedOn w:val="DefaultParagraphFont"/>
    <w:link w:val="Date"/>
    <w:qFormat/>
    <w:rsid w:val="00DF440C"/>
    <w:rPr>
      <w:lang w:val="en-GB" w:eastAsia="en-GB"/>
    </w:rPr>
  </w:style>
  <w:style w:type="paragraph" w:customStyle="1" w:styleId="Header7">
    <w:name w:val="Header 7"/>
    <w:basedOn w:val="Heading5"/>
    <w:rsid w:val="00DF440C"/>
    <w:pPr>
      <w:numPr>
        <w:ilvl w:val="0"/>
        <w:numId w:val="0"/>
      </w:numPr>
      <w:ind w:left="1701" w:hanging="1701"/>
    </w:pPr>
    <w:rPr>
      <w:lang w:eastAsia="en-GB"/>
    </w:rPr>
  </w:style>
  <w:style w:type="character" w:customStyle="1" w:styleId="B1Car">
    <w:name w:val="B1+ Car"/>
    <w:link w:val="B1"/>
    <w:qFormat/>
    <w:rsid w:val="00DF440C"/>
    <w:rPr>
      <w:rFonts w:ascii="Calibri" w:eastAsia="Calibri" w:hAnsi="Calibri"/>
      <w:kern w:val="2"/>
      <w:sz w:val="22"/>
      <w:szCs w:val="22"/>
      <w:lang w:eastAsia="en-US"/>
    </w:rPr>
  </w:style>
  <w:style w:type="character" w:customStyle="1" w:styleId="TAL0">
    <w:name w:val="TAL (文字)"/>
    <w:qFormat/>
    <w:rsid w:val="00DF440C"/>
    <w:rPr>
      <w:rFonts w:ascii="Arial" w:hAnsi="Arial"/>
      <w:sz w:val="18"/>
      <w:lang w:val="en-GB" w:eastAsia="en-US"/>
    </w:rPr>
  </w:style>
  <w:style w:type="paragraph" w:styleId="IndexHeading">
    <w:name w:val="index heading"/>
    <w:basedOn w:val="Normal"/>
    <w:next w:val="Normal"/>
    <w:qFormat/>
    <w:rsid w:val="00DF440C"/>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b/>
      <w:i/>
      <w:kern w:val="0"/>
      <w:sz w:val="26"/>
      <w:szCs w:val="20"/>
      <w:lang w:val="en-GB" w:eastAsia="en-GB"/>
    </w:rPr>
  </w:style>
  <w:style w:type="paragraph" w:customStyle="1" w:styleId="INDENT1">
    <w:name w:val="INDENT1"/>
    <w:basedOn w:val="Normal"/>
    <w:qFormat/>
    <w:rsid w:val="00DF440C"/>
    <w:pPr>
      <w:overflowPunct w:val="0"/>
      <w:autoSpaceDE w:val="0"/>
      <w:autoSpaceDN w:val="0"/>
      <w:adjustRightInd w:val="0"/>
      <w:spacing w:after="180" w:line="240" w:lineRule="auto"/>
      <w:ind w:left="851"/>
      <w:textAlignment w:val="baseline"/>
    </w:pPr>
    <w:rPr>
      <w:rFonts w:ascii="Times New Roman" w:eastAsia="Times New Roman" w:hAnsi="Times New Roman"/>
      <w:kern w:val="0"/>
      <w:sz w:val="20"/>
      <w:szCs w:val="20"/>
      <w:lang w:val="en-GB" w:eastAsia="en-GB"/>
    </w:rPr>
  </w:style>
  <w:style w:type="paragraph" w:customStyle="1" w:styleId="INDENT2">
    <w:name w:val="INDENT2"/>
    <w:basedOn w:val="Normal"/>
    <w:qFormat/>
    <w:rsid w:val="00DF440C"/>
    <w:pPr>
      <w:overflowPunct w:val="0"/>
      <w:autoSpaceDE w:val="0"/>
      <w:autoSpaceDN w:val="0"/>
      <w:adjustRightInd w:val="0"/>
      <w:spacing w:after="180" w:line="240" w:lineRule="auto"/>
      <w:ind w:left="1135" w:hanging="284"/>
      <w:textAlignment w:val="baseline"/>
    </w:pPr>
    <w:rPr>
      <w:rFonts w:ascii="Times New Roman" w:eastAsia="Times New Roman" w:hAnsi="Times New Roman"/>
      <w:kern w:val="0"/>
      <w:sz w:val="20"/>
      <w:szCs w:val="20"/>
      <w:lang w:val="en-GB" w:eastAsia="en-GB"/>
    </w:rPr>
  </w:style>
  <w:style w:type="paragraph" w:customStyle="1" w:styleId="INDENT3">
    <w:name w:val="INDENT3"/>
    <w:basedOn w:val="Normal"/>
    <w:qFormat/>
    <w:rsid w:val="00DF440C"/>
    <w:pPr>
      <w:overflowPunct w:val="0"/>
      <w:autoSpaceDE w:val="0"/>
      <w:autoSpaceDN w:val="0"/>
      <w:adjustRightInd w:val="0"/>
      <w:spacing w:after="180" w:line="240" w:lineRule="auto"/>
      <w:ind w:left="1701" w:hanging="567"/>
      <w:textAlignment w:val="baseline"/>
    </w:pPr>
    <w:rPr>
      <w:rFonts w:ascii="Times New Roman" w:eastAsia="Times New Roman" w:hAnsi="Times New Roman"/>
      <w:kern w:val="0"/>
      <w:sz w:val="20"/>
      <w:szCs w:val="20"/>
      <w:lang w:val="en-GB" w:eastAsia="en-GB"/>
    </w:rPr>
  </w:style>
  <w:style w:type="paragraph" w:customStyle="1" w:styleId="FigureTitle">
    <w:name w:val="Figure_Title"/>
    <w:basedOn w:val="Normal"/>
    <w:next w:val="Normal"/>
    <w:qFormat/>
    <w:rsid w:val="00DF440C"/>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b/>
      <w:kern w:val="0"/>
      <w:sz w:val="24"/>
      <w:szCs w:val="20"/>
      <w:lang w:val="en-GB" w:eastAsia="en-GB"/>
    </w:rPr>
  </w:style>
  <w:style w:type="paragraph" w:customStyle="1" w:styleId="RecCCITT">
    <w:name w:val="Rec_CCITT_#"/>
    <w:basedOn w:val="Normal"/>
    <w:qFormat/>
    <w:rsid w:val="00DF440C"/>
    <w:pPr>
      <w:keepNext/>
      <w:keepLines/>
      <w:overflowPunct w:val="0"/>
      <w:autoSpaceDE w:val="0"/>
      <w:autoSpaceDN w:val="0"/>
      <w:adjustRightInd w:val="0"/>
      <w:spacing w:after="180" w:line="240" w:lineRule="auto"/>
      <w:textAlignment w:val="baseline"/>
    </w:pPr>
    <w:rPr>
      <w:rFonts w:ascii="Times New Roman" w:eastAsia="Times New Roman" w:hAnsi="Times New Roman"/>
      <w:b/>
      <w:kern w:val="0"/>
      <w:sz w:val="20"/>
      <w:szCs w:val="20"/>
      <w:lang w:val="en-GB" w:eastAsia="en-GB"/>
    </w:rPr>
  </w:style>
  <w:style w:type="paragraph" w:customStyle="1" w:styleId="enumlev2">
    <w:name w:val="enumlev2"/>
    <w:basedOn w:val="Normal"/>
    <w:qFormat/>
    <w:rsid w:val="00DF440C"/>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Times New Roman" w:hAnsi="Times New Roman"/>
      <w:kern w:val="0"/>
      <w:sz w:val="20"/>
      <w:szCs w:val="20"/>
      <w:lang w:val="en-US" w:eastAsia="en-GB"/>
    </w:rPr>
  </w:style>
  <w:style w:type="paragraph" w:customStyle="1" w:styleId="CouvRecTitle">
    <w:name w:val="Couv Rec Title"/>
    <w:basedOn w:val="Normal"/>
    <w:qFormat/>
    <w:rsid w:val="00DF440C"/>
    <w:pPr>
      <w:keepNext/>
      <w:keepLines/>
      <w:overflowPunct w:val="0"/>
      <w:autoSpaceDE w:val="0"/>
      <w:autoSpaceDN w:val="0"/>
      <w:adjustRightInd w:val="0"/>
      <w:spacing w:before="240" w:after="180" w:line="240" w:lineRule="auto"/>
      <w:ind w:left="1418"/>
      <w:textAlignment w:val="baseline"/>
    </w:pPr>
    <w:rPr>
      <w:rFonts w:ascii="Arial" w:eastAsia="Times New Roman" w:hAnsi="Arial"/>
      <w:b/>
      <w:kern w:val="0"/>
      <w:sz w:val="36"/>
      <w:szCs w:val="20"/>
      <w:lang w:val="en-US" w:eastAsia="en-GB"/>
    </w:rPr>
  </w:style>
  <w:style w:type="paragraph" w:styleId="PlainText">
    <w:name w:val="Plain Text"/>
    <w:basedOn w:val="Normal"/>
    <w:link w:val="PlainTextChar"/>
    <w:qFormat/>
    <w:rsid w:val="00DF440C"/>
    <w:pPr>
      <w:overflowPunct w:val="0"/>
      <w:autoSpaceDE w:val="0"/>
      <w:autoSpaceDN w:val="0"/>
      <w:adjustRightInd w:val="0"/>
      <w:spacing w:after="180" w:line="240" w:lineRule="auto"/>
      <w:textAlignment w:val="baseline"/>
    </w:pPr>
    <w:rPr>
      <w:rFonts w:ascii="Courier New" w:eastAsia="Times New Roman" w:hAnsi="Courier New"/>
      <w:kern w:val="0"/>
      <w:sz w:val="20"/>
      <w:szCs w:val="20"/>
      <w:lang w:val="nb-NO" w:eastAsia="x-none"/>
    </w:rPr>
  </w:style>
  <w:style w:type="character" w:customStyle="1" w:styleId="PlainTextChar">
    <w:name w:val="Plain Text Char"/>
    <w:basedOn w:val="DefaultParagraphFont"/>
    <w:link w:val="PlainText"/>
    <w:qFormat/>
    <w:rsid w:val="00DF440C"/>
    <w:rPr>
      <w:rFonts w:ascii="Courier New" w:hAnsi="Courier New"/>
      <w:lang w:val="nb-NO" w:eastAsia="x-none"/>
    </w:rPr>
  </w:style>
  <w:style w:type="character" w:customStyle="1" w:styleId="a3">
    <w:name w:val="纯文本 字符"/>
    <w:basedOn w:val="DefaultParagraphFont"/>
    <w:rsid w:val="00DF440C"/>
    <w:rPr>
      <w:rFonts w:asciiTheme="minorEastAsia" w:eastAsiaTheme="minorEastAsia" w:hAnsi="Courier New" w:cs="Courier New"/>
      <w:lang w:val="en-GB"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DefaultParagraphFont"/>
    <w:rsid w:val="00DF440C"/>
    <w:rPr>
      <w:rFonts w:ascii="Times New Roman" w:hAnsi="Times New Roman"/>
      <w:lang w:val="en-GB" w:eastAsia="en-US"/>
    </w:rPr>
  </w:style>
  <w:style w:type="character" w:customStyle="1" w:styleId="PLChar">
    <w:name w:val="PL Char"/>
    <w:link w:val="PL"/>
    <w:qFormat/>
    <w:rsid w:val="00DF440C"/>
    <w:rPr>
      <w:rFonts w:ascii="Courier New" w:hAnsi="Courier New"/>
      <w:noProof/>
      <w:sz w:val="16"/>
      <w:lang w:val="en-GB" w:eastAsia="en-US"/>
    </w:rPr>
  </w:style>
  <w:style w:type="character" w:customStyle="1" w:styleId="List2Char">
    <w:name w:val="List 2 Char"/>
    <w:link w:val="List2"/>
    <w:qFormat/>
    <w:rsid w:val="00DF440C"/>
    <w:rPr>
      <w:rFonts w:ascii="Calibri" w:eastAsia="Calibri" w:hAnsi="Calibri"/>
      <w:kern w:val="2"/>
      <w:sz w:val="22"/>
      <w:szCs w:val="22"/>
      <w:lang w:eastAsia="en-US"/>
    </w:rPr>
  </w:style>
  <w:style w:type="paragraph" w:customStyle="1" w:styleId="Separation">
    <w:name w:val="Separation"/>
    <w:basedOn w:val="Heading1"/>
    <w:next w:val="Normal"/>
    <w:qFormat/>
    <w:rsid w:val="00DF440C"/>
    <w:pPr>
      <w:numPr>
        <w:numId w:val="0"/>
      </w:numPr>
      <w:pBdr>
        <w:top w:val="none" w:sz="0" w:space="0" w:color="auto"/>
      </w:pBdr>
      <w:ind w:left="1134" w:hanging="1134"/>
    </w:pPr>
    <w:rPr>
      <w:b/>
      <w:color w:val="0000FF"/>
      <w:lang w:eastAsia="en-GB"/>
    </w:rPr>
  </w:style>
  <w:style w:type="character" w:customStyle="1" w:styleId="EmailStyle97">
    <w:name w:val="EmailStyle97"/>
    <w:semiHidden/>
    <w:rsid w:val="00DF440C"/>
    <w:rPr>
      <w:rFonts w:ascii="Arial" w:hAnsi="Arial" w:cs="Arial"/>
      <w:color w:val="auto"/>
      <w:sz w:val="20"/>
      <w:szCs w:val="20"/>
    </w:rPr>
  </w:style>
  <w:style w:type="paragraph" w:customStyle="1" w:styleId="LD1">
    <w:name w:val="LD 1"/>
    <w:basedOn w:val="Normal"/>
    <w:qFormat/>
    <w:rsid w:val="00DF440C"/>
    <w:pPr>
      <w:keepNext/>
      <w:keepLines/>
      <w:overflowPunct w:val="0"/>
      <w:autoSpaceDE w:val="0"/>
      <w:autoSpaceDN w:val="0"/>
      <w:adjustRightInd w:val="0"/>
      <w:spacing w:before="60" w:after="60" w:line="240" w:lineRule="auto"/>
      <w:jc w:val="center"/>
      <w:textAlignment w:val="baseline"/>
    </w:pPr>
    <w:rPr>
      <w:rFonts w:ascii="Courier New" w:eastAsia="Times New Roman" w:hAnsi="Courier New"/>
      <w:kern w:val="0"/>
      <w:sz w:val="20"/>
      <w:szCs w:val="20"/>
      <w:lang w:val="en-GB" w:eastAsia="ja-JP"/>
    </w:rPr>
  </w:style>
  <w:style w:type="character" w:customStyle="1" w:styleId="CommentSubjectChar1">
    <w:name w:val="Comment Subject Char1"/>
    <w:uiPriority w:val="99"/>
    <w:rsid w:val="00DF440C"/>
    <w:rPr>
      <w:rFonts w:ascii="Times New Roman" w:hAnsi="Times New Roman"/>
      <w:b/>
      <w:bCs/>
      <w:lang w:val="en-GB" w:eastAsia="en-US"/>
    </w:rPr>
  </w:style>
  <w:style w:type="paragraph" w:customStyle="1" w:styleId="TALCharChar">
    <w:name w:val="TAL Char Char"/>
    <w:basedOn w:val="Normal"/>
    <w:link w:val="TALCharCharChar"/>
    <w:qFormat/>
    <w:rsid w:val="00DF440C"/>
    <w:pPr>
      <w:keepNext/>
      <w:keepLines/>
      <w:overflowPunct w:val="0"/>
      <w:autoSpaceDE w:val="0"/>
      <w:autoSpaceDN w:val="0"/>
      <w:adjustRightInd w:val="0"/>
      <w:spacing w:after="0" w:line="240" w:lineRule="auto"/>
      <w:textAlignment w:val="baseline"/>
    </w:pPr>
    <w:rPr>
      <w:rFonts w:ascii="Arial" w:eastAsia="Times New Roman" w:hAnsi="Arial"/>
      <w:kern w:val="0"/>
      <w:sz w:val="18"/>
      <w:szCs w:val="20"/>
      <w:lang w:val="en-GB" w:eastAsia="ja-JP"/>
    </w:rPr>
  </w:style>
  <w:style w:type="character" w:customStyle="1" w:styleId="TALCharCharChar">
    <w:name w:val="TAL Char Char Char"/>
    <w:link w:val="TALCharChar"/>
    <w:rsid w:val="00DF440C"/>
    <w:rPr>
      <w:rFonts w:ascii="Arial" w:hAnsi="Arial"/>
      <w:sz w:val="18"/>
      <w:lang w:val="en-GB" w:eastAsia="ja-JP"/>
    </w:rPr>
  </w:style>
  <w:style w:type="character" w:customStyle="1" w:styleId="TACCar">
    <w:name w:val="TAC Car"/>
    <w:qFormat/>
    <w:rsid w:val="00DF440C"/>
    <w:rPr>
      <w:rFonts w:ascii="Arial" w:hAnsi="Arial"/>
      <w:sz w:val="18"/>
      <w:lang w:val="en-GB" w:eastAsia="en-US" w:bidi="ar-SA"/>
    </w:rPr>
  </w:style>
  <w:style w:type="character" w:customStyle="1" w:styleId="CharChar1">
    <w:name w:val="Char Char1"/>
    <w:rsid w:val="00DF440C"/>
    <w:rPr>
      <w:rFonts w:ascii="Arial" w:hAnsi="Arial"/>
      <w:sz w:val="32"/>
      <w:lang w:val="en-GB" w:eastAsia="en-US" w:bidi="ar-SA"/>
    </w:rPr>
  </w:style>
  <w:style w:type="character" w:customStyle="1" w:styleId="THC">
    <w:name w:val="TH C"/>
    <w:rsid w:val="00DF440C"/>
    <w:rPr>
      <w:rFonts w:ascii="Arial" w:eastAsia="MS Mincho" w:hAnsi="Arial" w:cs="Arial"/>
      <w:b/>
      <w:bCs/>
      <w:lang w:val="en-GB" w:eastAsia="ja-JP"/>
    </w:rPr>
  </w:style>
  <w:style w:type="character" w:customStyle="1" w:styleId="NOZchn">
    <w:name w:val="NO Zchn"/>
    <w:qFormat/>
    <w:rsid w:val="00DF440C"/>
    <w:rPr>
      <w:lang w:val="en-GB" w:eastAsia="en-US" w:bidi="ar-SA"/>
    </w:rPr>
  </w:style>
  <w:style w:type="character" w:customStyle="1" w:styleId="TALZchn">
    <w:name w:val="TAL Zchn"/>
    <w:rsid w:val="00DF440C"/>
    <w:rPr>
      <w:rFonts w:ascii="Arial" w:hAnsi="Arial"/>
      <w:sz w:val="18"/>
      <w:lang w:val="en-GB" w:eastAsia="en-US" w:bidi="ar-SA"/>
    </w:rPr>
  </w:style>
  <w:style w:type="character" w:customStyle="1" w:styleId="Heading4C">
    <w:name w:val="Heading 4 C"/>
    <w:rsid w:val="00DF440C"/>
    <w:rPr>
      <w:rFonts w:ascii="Arial" w:hAnsi="Arial"/>
      <w:sz w:val="24"/>
      <w:szCs w:val="28"/>
      <w:lang w:val="en-GB" w:eastAsia="en-US" w:bidi="ar-SA"/>
    </w:rPr>
  </w:style>
  <w:style w:type="character" w:customStyle="1" w:styleId="H6C">
    <w:name w:val="H6 C"/>
    <w:rsid w:val="00DF440C"/>
    <w:rPr>
      <w:rFonts w:ascii="Arial" w:hAnsi="Arial"/>
      <w:sz w:val="22"/>
      <w:lang w:val="en-GB" w:eastAsia="ja-JP" w:bidi="ar-SA"/>
    </w:rPr>
  </w:style>
  <w:style w:type="character" w:customStyle="1" w:styleId="h51">
    <w:name w:val="h5 1"/>
    <w:rsid w:val="00DF440C"/>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DF440C"/>
    <w:rPr>
      <w:rFonts w:ascii="Arial" w:hAnsi="Arial"/>
      <w:sz w:val="22"/>
      <w:lang w:val="en-GB" w:eastAsia="en-US" w:bidi="ar-SA"/>
    </w:rPr>
  </w:style>
  <w:style w:type="paragraph" w:customStyle="1" w:styleId="Note">
    <w:name w:val="Note"/>
    <w:basedOn w:val="Normal"/>
    <w:qFormat/>
    <w:rsid w:val="00DF440C"/>
    <w:pPr>
      <w:overflowPunct w:val="0"/>
      <w:autoSpaceDE w:val="0"/>
      <w:autoSpaceDN w:val="0"/>
      <w:adjustRightInd w:val="0"/>
      <w:spacing w:after="180" w:line="240" w:lineRule="auto"/>
      <w:ind w:left="568" w:hanging="284"/>
      <w:textAlignment w:val="baseline"/>
    </w:pPr>
    <w:rPr>
      <w:rFonts w:ascii="Times New Roman" w:eastAsia="MS Mincho" w:hAnsi="Times New Roman"/>
      <w:kern w:val="0"/>
      <w:sz w:val="20"/>
      <w:szCs w:val="20"/>
      <w:lang w:val="en-GB" w:eastAsia="en-GB"/>
    </w:rPr>
  </w:style>
  <w:style w:type="paragraph" w:customStyle="1" w:styleId="TOC91">
    <w:name w:val="TOC 91"/>
    <w:basedOn w:val="TOC8"/>
    <w:qFormat/>
    <w:rsid w:val="00DF440C"/>
    <w:pPr>
      <w:keepNext/>
      <w:ind w:left="1418" w:hanging="1418"/>
    </w:pPr>
    <w:rPr>
      <w:rFonts w:eastAsia="MS Mincho"/>
      <w:lang w:eastAsia="en-GB"/>
    </w:rPr>
  </w:style>
  <w:style w:type="paragraph" w:customStyle="1" w:styleId="HE">
    <w:name w:val="HE"/>
    <w:basedOn w:val="Normal"/>
    <w:qFormat/>
    <w:rsid w:val="00DF440C"/>
    <w:pPr>
      <w:overflowPunct w:val="0"/>
      <w:autoSpaceDE w:val="0"/>
      <w:autoSpaceDN w:val="0"/>
      <w:adjustRightInd w:val="0"/>
      <w:spacing w:after="0" w:line="240" w:lineRule="auto"/>
      <w:textAlignment w:val="baseline"/>
    </w:pPr>
    <w:rPr>
      <w:rFonts w:ascii="Times New Roman" w:eastAsia="MS Mincho" w:hAnsi="Times New Roman"/>
      <w:b/>
      <w:kern w:val="0"/>
      <w:sz w:val="20"/>
      <w:szCs w:val="20"/>
      <w:lang w:val="en-GB" w:eastAsia="en-GB"/>
    </w:rPr>
  </w:style>
  <w:style w:type="paragraph" w:customStyle="1" w:styleId="HO">
    <w:name w:val="HO"/>
    <w:basedOn w:val="Normal"/>
    <w:qFormat/>
    <w:rsid w:val="00DF440C"/>
    <w:pPr>
      <w:overflowPunct w:val="0"/>
      <w:autoSpaceDE w:val="0"/>
      <w:autoSpaceDN w:val="0"/>
      <w:adjustRightInd w:val="0"/>
      <w:spacing w:after="0" w:line="240" w:lineRule="auto"/>
      <w:jc w:val="right"/>
      <w:textAlignment w:val="baseline"/>
    </w:pPr>
    <w:rPr>
      <w:rFonts w:ascii="Times New Roman" w:eastAsia="MS Mincho" w:hAnsi="Times New Roman"/>
      <w:b/>
      <w:kern w:val="0"/>
      <w:sz w:val="20"/>
      <w:szCs w:val="20"/>
      <w:lang w:val="en-GB" w:eastAsia="en-GB"/>
    </w:rPr>
  </w:style>
  <w:style w:type="paragraph" w:customStyle="1" w:styleId="WP">
    <w:name w:val="WP"/>
    <w:basedOn w:val="Normal"/>
    <w:qFormat/>
    <w:rsid w:val="00DF440C"/>
    <w:pPr>
      <w:overflowPunct w:val="0"/>
      <w:autoSpaceDE w:val="0"/>
      <w:autoSpaceDN w:val="0"/>
      <w:adjustRightInd w:val="0"/>
      <w:spacing w:after="0" w:line="240" w:lineRule="auto"/>
      <w:jc w:val="both"/>
      <w:textAlignment w:val="baseline"/>
    </w:pPr>
    <w:rPr>
      <w:rFonts w:ascii="Times New Roman" w:eastAsia="MS Mincho" w:hAnsi="Times New Roman"/>
      <w:kern w:val="0"/>
      <w:sz w:val="20"/>
      <w:szCs w:val="20"/>
      <w:lang w:val="en-GB" w:eastAsia="en-GB"/>
    </w:rPr>
  </w:style>
  <w:style w:type="paragraph" w:customStyle="1" w:styleId="ZK">
    <w:name w:val="ZK"/>
    <w:qFormat/>
    <w:rsid w:val="00DF440C"/>
    <w:pPr>
      <w:spacing w:after="240" w:line="240" w:lineRule="atLeast"/>
      <w:ind w:left="1191" w:right="113" w:hanging="1191"/>
    </w:pPr>
    <w:rPr>
      <w:rFonts w:eastAsia="MS Mincho"/>
      <w:lang w:val="en-GB" w:eastAsia="en-US"/>
    </w:rPr>
  </w:style>
  <w:style w:type="paragraph" w:customStyle="1" w:styleId="ZC">
    <w:name w:val="ZC"/>
    <w:qFormat/>
    <w:rsid w:val="00DF440C"/>
    <w:pPr>
      <w:spacing w:line="360" w:lineRule="atLeast"/>
      <w:jc w:val="center"/>
    </w:pPr>
    <w:rPr>
      <w:rFonts w:eastAsia="MS Mincho"/>
      <w:lang w:val="en-GB" w:eastAsia="en-US"/>
    </w:rPr>
  </w:style>
  <w:style w:type="paragraph" w:styleId="ListNumber5">
    <w:name w:val="List Number 5"/>
    <w:basedOn w:val="Normal"/>
    <w:qFormat/>
    <w:rsid w:val="00DF440C"/>
    <w:pPr>
      <w:tabs>
        <w:tab w:val="num" w:pos="1492"/>
        <w:tab w:val="num" w:pos="1800"/>
      </w:tabs>
      <w:overflowPunct w:val="0"/>
      <w:autoSpaceDE w:val="0"/>
      <w:autoSpaceDN w:val="0"/>
      <w:adjustRightInd w:val="0"/>
      <w:spacing w:after="180" w:line="240" w:lineRule="auto"/>
      <w:ind w:left="1800" w:hanging="360"/>
      <w:textAlignment w:val="baseline"/>
    </w:pPr>
    <w:rPr>
      <w:rFonts w:ascii="Times New Roman" w:eastAsia="MS Mincho" w:hAnsi="Times New Roman"/>
      <w:kern w:val="0"/>
      <w:sz w:val="20"/>
      <w:szCs w:val="20"/>
      <w:lang w:val="en-GB" w:eastAsia="en-GB"/>
    </w:rPr>
  </w:style>
  <w:style w:type="paragraph" w:customStyle="1" w:styleId="Heading3Underrubrik2H3">
    <w:name w:val="Heading 3.Underrubrik2.H3"/>
    <w:basedOn w:val="Heading2Head2A2"/>
    <w:next w:val="Normal"/>
    <w:qFormat/>
    <w:rsid w:val="00DF440C"/>
    <w:pPr>
      <w:spacing w:before="120"/>
      <w:outlineLvl w:val="2"/>
    </w:pPr>
    <w:rPr>
      <w:sz w:val="28"/>
    </w:rPr>
  </w:style>
  <w:style w:type="paragraph" w:customStyle="1" w:styleId="Heading2Head2A2">
    <w:name w:val="Heading 2.Head2A.2"/>
    <w:basedOn w:val="Heading1"/>
    <w:next w:val="Normal"/>
    <w:qFormat/>
    <w:rsid w:val="00DF440C"/>
    <w:pPr>
      <w:numPr>
        <w:numId w:val="0"/>
      </w:numPr>
      <w:pBdr>
        <w:top w:val="none" w:sz="0" w:space="0" w:color="auto"/>
      </w:pBdr>
      <w:spacing w:before="180"/>
      <w:ind w:left="1134" w:hanging="1134"/>
      <w:outlineLvl w:val="1"/>
    </w:pPr>
    <w:rPr>
      <w:sz w:val="32"/>
      <w:lang w:eastAsia="es-ES"/>
    </w:rPr>
  </w:style>
  <w:style w:type="paragraph" w:styleId="ListNumber3">
    <w:name w:val="List Number 3"/>
    <w:basedOn w:val="Normal"/>
    <w:qFormat/>
    <w:rsid w:val="00DF440C"/>
    <w:pPr>
      <w:numPr>
        <w:numId w:val="22"/>
      </w:numPr>
      <w:tabs>
        <w:tab w:val="num" w:pos="360"/>
        <w:tab w:val="num" w:pos="926"/>
      </w:tabs>
      <w:overflowPunct w:val="0"/>
      <w:autoSpaceDE w:val="0"/>
      <w:autoSpaceDN w:val="0"/>
      <w:adjustRightInd w:val="0"/>
      <w:spacing w:after="180" w:line="240" w:lineRule="auto"/>
      <w:ind w:left="926" w:firstLine="0"/>
      <w:textAlignment w:val="baseline"/>
    </w:pPr>
    <w:rPr>
      <w:rFonts w:ascii="Times New Roman" w:eastAsia="MS Mincho" w:hAnsi="Times New Roman"/>
      <w:kern w:val="0"/>
      <w:sz w:val="20"/>
      <w:szCs w:val="20"/>
      <w:lang w:val="en-GB" w:eastAsia="en-GB"/>
    </w:rPr>
  </w:style>
  <w:style w:type="paragraph" w:styleId="ListNumber4">
    <w:name w:val="List Number 4"/>
    <w:basedOn w:val="Normal"/>
    <w:qFormat/>
    <w:rsid w:val="00DF440C"/>
    <w:pPr>
      <w:numPr>
        <w:numId w:val="21"/>
      </w:numPr>
      <w:tabs>
        <w:tab w:val="clear" w:pos="720"/>
        <w:tab w:val="num" w:pos="360"/>
        <w:tab w:val="num" w:pos="1209"/>
      </w:tabs>
      <w:overflowPunct w:val="0"/>
      <w:autoSpaceDE w:val="0"/>
      <w:autoSpaceDN w:val="0"/>
      <w:adjustRightInd w:val="0"/>
      <w:spacing w:after="180" w:line="240" w:lineRule="auto"/>
      <w:ind w:left="1209" w:firstLine="0"/>
      <w:textAlignment w:val="baseline"/>
    </w:pPr>
    <w:rPr>
      <w:rFonts w:ascii="Times New Roman" w:eastAsia="MS Mincho" w:hAnsi="Times New Roman"/>
      <w:kern w:val="0"/>
      <w:sz w:val="20"/>
      <w:szCs w:val="20"/>
      <w:lang w:val="en-GB"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DF440C"/>
    <w:rPr>
      <w:rFonts w:ascii="Arial" w:eastAsia="MS Mincho" w:hAnsi="Arial"/>
      <w:sz w:val="22"/>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F440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F440C"/>
    <w:rPr>
      <w:rFonts w:ascii="Arial" w:hAnsi="Arial"/>
      <w:sz w:val="24"/>
      <w:szCs w:val="28"/>
      <w:lang w:val="en-GB" w:eastAsia="en-GB" w:bidi="ar-SA"/>
    </w:rPr>
  </w:style>
  <w:style w:type="character" w:customStyle="1" w:styleId="EXCar">
    <w:name w:val="EX Car"/>
    <w:qFormat/>
    <w:rsid w:val="00DF440C"/>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F440C"/>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DF440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F440C"/>
    <w:rPr>
      <w:rFonts w:ascii="Arial" w:hAnsi="Arial"/>
      <w:sz w:val="24"/>
      <w:lang w:val="en-GB" w:eastAsia="ja-JP" w:bidi="ar-SA"/>
    </w:rPr>
  </w:style>
  <w:style w:type="paragraph" w:customStyle="1" w:styleId="Reference">
    <w:name w:val="Reference"/>
    <w:basedOn w:val="Normal"/>
    <w:qFormat/>
    <w:rsid w:val="00DF440C"/>
    <w:pPr>
      <w:overflowPunct w:val="0"/>
      <w:autoSpaceDE w:val="0"/>
      <w:autoSpaceDN w:val="0"/>
      <w:adjustRightInd w:val="0"/>
      <w:spacing w:after="0" w:line="240" w:lineRule="auto"/>
      <w:ind w:left="567" w:hanging="283"/>
      <w:textAlignment w:val="baseline"/>
    </w:pPr>
    <w:rPr>
      <w:rFonts w:ascii="Times New Roman" w:eastAsia="MS Mincho" w:hAnsi="Times New Roman"/>
      <w:kern w:val="0"/>
      <w:sz w:val="20"/>
      <w:szCs w:val="20"/>
      <w:lang w:val="en-GB" w:eastAsia="en-GB"/>
    </w:rPr>
  </w:style>
  <w:style w:type="character" w:customStyle="1" w:styleId="ENChar">
    <w:name w:val="EN Char"/>
    <w:rsid w:val="00DF440C"/>
    <w:rPr>
      <w:rFonts w:ascii="Times New Roman" w:hAnsi="Times New Roman"/>
      <w:color w:val="FF0000"/>
      <w:lang w:val="en-US" w:eastAsia="en-US"/>
    </w:rPr>
  </w:style>
  <w:style w:type="character" w:customStyle="1" w:styleId="FooterChar1">
    <w:name w:val="Footer Char1"/>
    <w:aliases w:val="footer odd Char1,footer Char1,fo Char1,pie de página Char1"/>
    <w:rsid w:val="00DF440C"/>
    <w:rPr>
      <w:rFonts w:ascii="Arial" w:hAnsi="Arial"/>
      <w:b/>
      <w:i/>
      <w:noProof/>
      <w:sz w:val="18"/>
    </w:rPr>
  </w:style>
  <w:style w:type="paragraph" w:customStyle="1" w:styleId="font5">
    <w:name w:val="font5"/>
    <w:basedOn w:val="Normal"/>
    <w:qFormat/>
    <w:rsid w:val="00DF440C"/>
    <w:pPr>
      <w:overflowPunct w:val="0"/>
      <w:autoSpaceDE w:val="0"/>
      <w:autoSpaceDN w:val="0"/>
      <w:adjustRightInd w:val="0"/>
      <w:spacing w:before="100" w:beforeAutospacing="1" w:after="100" w:afterAutospacing="1" w:line="240" w:lineRule="auto"/>
      <w:textAlignment w:val="baseline"/>
    </w:pPr>
    <w:rPr>
      <w:rFonts w:ascii="Arial" w:eastAsia="Times New Roman" w:hAnsi="Arial" w:cs="Arial"/>
      <w:b/>
      <w:bCs/>
      <w:color w:val="000000"/>
      <w:kern w:val="0"/>
      <w:sz w:val="10"/>
      <w:szCs w:val="10"/>
      <w:lang w:val="de-DE" w:eastAsia="de-DE"/>
    </w:rPr>
  </w:style>
  <w:style w:type="paragraph" w:customStyle="1" w:styleId="font6">
    <w:name w:val="font6"/>
    <w:basedOn w:val="Normal"/>
    <w:qFormat/>
    <w:rsid w:val="00DF440C"/>
    <w:pPr>
      <w:overflowPunct w:val="0"/>
      <w:autoSpaceDE w:val="0"/>
      <w:autoSpaceDN w:val="0"/>
      <w:adjustRightInd w:val="0"/>
      <w:spacing w:before="100" w:beforeAutospacing="1" w:after="100" w:afterAutospacing="1" w:line="240" w:lineRule="auto"/>
      <w:textAlignment w:val="baseline"/>
    </w:pPr>
    <w:rPr>
      <w:rFonts w:ascii="Arial" w:eastAsia="Times New Roman" w:hAnsi="Arial" w:cs="Arial"/>
      <w:b/>
      <w:bCs/>
      <w:color w:val="000000"/>
      <w:kern w:val="0"/>
      <w:sz w:val="18"/>
      <w:szCs w:val="18"/>
      <w:lang w:val="de-DE" w:eastAsia="de-DE"/>
    </w:rPr>
  </w:style>
  <w:style w:type="paragraph" w:customStyle="1" w:styleId="xl65">
    <w:name w:val="xl65"/>
    <w:basedOn w:val="Normal"/>
    <w:qFormat/>
    <w:rsid w:val="00DF440C"/>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kern w:val="0"/>
      <w:sz w:val="18"/>
      <w:szCs w:val="18"/>
      <w:lang w:val="de-DE" w:eastAsia="de-DE"/>
    </w:rPr>
  </w:style>
  <w:style w:type="paragraph" w:customStyle="1" w:styleId="xl66">
    <w:name w:val="xl66"/>
    <w:basedOn w:val="Normal"/>
    <w:qFormat/>
    <w:rsid w:val="00DF440C"/>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kern w:val="0"/>
      <w:sz w:val="18"/>
      <w:szCs w:val="18"/>
      <w:lang w:val="de-DE" w:eastAsia="de-DE"/>
    </w:rPr>
  </w:style>
  <w:style w:type="paragraph" w:customStyle="1" w:styleId="xl67">
    <w:name w:val="xl67"/>
    <w:basedOn w:val="Normal"/>
    <w:qFormat/>
    <w:rsid w:val="00DF440C"/>
    <w:pPr>
      <w:pBdr>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kern w:val="0"/>
      <w:sz w:val="18"/>
      <w:szCs w:val="18"/>
      <w:lang w:val="de-DE" w:eastAsia="de-DE"/>
    </w:rPr>
  </w:style>
  <w:style w:type="paragraph" w:customStyle="1" w:styleId="xl68">
    <w:name w:val="xl68"/>
    <w:basedOn w:val="Normal"/>
    <w:qFormat/>
    <w:rsid w:val="00DF440C"/>
    <w:pPr>
      <w:pBdr>
        <w:top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rPr>
  </w:style>
  <w:style w:type="paragraph" w:customStyle="1" w:styleId="xl69">
    <w:name w:val="xl69"/>
    <w:basedOn w:val="Normal"/>
    <w:qFormat/>
    <w:rsid w:val="00DF440C"/>
    <w:pPr>
      <w:pBdr>
        <w:top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rPr>
  </w:style>
  <w:style w:type="paragraph" w:customStyle="1" w:styleId="xl70">
    <w:name w:val="xl70"/>
    <w:basedOn w:val="Normal"/>
    <w:qFormat/>
    <w:rsid w:val="00DF440C"/>
    <w:pPr>
      <w:pBdr>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rPr>
  </w:style>
  <w:style w:type="paragraph" w:customStyle="1" w:styleId="xl71">
    <w:name w:val="xl71"/>
    <w:basedOn w:val="Normal"/>
    <w:qFormat/>
    <w:rsid w:val="00DF440C"/>
    <w:pPr>
      <w:pBdr>
        <w:bottom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rPr>
  </w:style>
  <w:style w:type="paragraph" w:customStyle="1" w:styleId="xl72">
    <w:name w:val="xl72"/>
    <w:basedOn w:val="Normal"/>
    <w:qFormat/>
    <w:rsid w:val="00DF440C"/>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rPr>
  </w:style>
  <w:style w:type="paragraph" w:customStyle="1" w:styleId="xl73">
    <w:name w:val="xl73"/>
    <w:basedOn w:val="Normal"/>
    <w:qFormat/>
    <w:rsid w:val="00DF440C"/>
    <w:pPr>
      <w:pBdr>
        <w:left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kern w:val="0"/>
      <w:sz w:val="18"/>
      <w:szCs w:val="18"/>
      <w:lang w:val="de-DE" w:eastAsia="de-DE"/>
    </w:rPr>
  </w:style>
  <w:style w:type="paragraph" w:customStyle="1" w:styleId="xl74">
    <w:name w:val="xl74"/>
    <w:basedOn w:val="Normal"/>
    <w:qFormat/>
    <w:rsid w:val="00DF440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kern w:val="0"/>
      <w:sz w:val="18"/>
      <w:szCs w:val="18"/>
      <w:lang w:val="de-DE" w:eastAsia="de-DE"/>
    </w:rPr>
  </w:style>
  <w:style w:type="paragraph" w:customStyle="1" w:styleId="xl75">
    <w:name w:val="xl75"/>
    <w:basedOn w:val="Normal"/>
    <w:qFormat/>
    <w:rsid w:val="00DF440C"/>
    <w:pPr>
      <w:pBdr>
        <w:top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rPr>
  </w:style>
  <w:style w:type="paragraph" w:customStyle="1" w:styleId="xl76">
    <w:name w:val="xl76"/>
    <w:basedOn w:val="Normal"/>
    <w:qFormat/>
    <w:rsid w:val="00DF440C"/>
    <w:pPr>
      <w:pBdr>
        <w:top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rPr>
  </w:style>
  <w:style w:type="paragraph" w:customStyle="1" w:styleId="xl77">
    <w:name w:val="xl77"/>
    <w:basedOn w:val="Normal"/>
    <w:qFormat/>
    <w:rsid w:val="00DF440C"/>
    <w:pPr>
      <w:pBdr>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rPr>
  </w:style>
  <w:style w:type="paragraph" w:customStyle="1" w:styleId="xl78">
    <w:name w:val="xl78"/>
    <w:basedOn w:val="Normal"/>
    <w:qFormat/>
    <w:rsid w:val="00DF440C"/>
    <w:pPr>
      <w:pBdr>
        <w:bottom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rPr>
  </w:style>
  <w:style w:type="paragraph" w:customStyle="1" w:styleId="xl79">
    <w:name w:val="xl79"/>
    <w:basedOn w:val="Normal"/>
    <w:qFormat/>
    <w:rsid w:val="00DF440C"/>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rPr>
  </w:style>
  <w:style w:type="paragraph" w:customStyle="1" w:styleId="xl80">
    <w:name w:val="xl80"/>
    <w:basedOn w:val="Normal"/>
    <w:qFormat/>
    <w:rsid w:val="00DF440C"/>
    <w:pPr>
      <w:pBdr>
        <w:bottom w:val="single" w:sz="8" w:space="0" w:color="auto"/>
        <w:right w:val="single" w:sz="8" w:space="0" w:color="auto"/>
      </w:pBdr>
      <w:overflowPunct w:val="0"/>
      <w:autoSpaceDE w:val="0"/>
      <w:autoSpaceDN w:val="0"/>
      <w:adjustRightInd w:val="0"/>
      <w:spacing w:before="100" w:beforeAutospacing="1" w:after="100" w:afterAutospacing="1" w:line="240" w:lineRule="auto"/>
      <w:textAlignment w:val="baseline"/>
    </w:pPr>
    <w:rPr>
      <w:rFonts w:ascii="Times New Roman" w:eastAsia="Times New Roman" w:hAnsi="Times New Roman"/>
      <w:kern w:val="0"/>
      <w:sz w:val="24"/>
      <w:szCs w:val="24"/>
      <w:lang w:val="de-DE" w:eastAsia="de-DE"/>
    </w:rPr>
  </w:style>
  <w:style w:type="paragraph" w:customStyle="1" w:styleId="xl81">
    <w:name w:val="xl81"/>
    <w:basedOn w:val="Normal"/>
    <w:qFormat/>
    <w:rsid w:val="00DF440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kern w:val="0"/>
      <w:sz w:val="18"/>
      <w:szCs w:val="18"/>
      <w:lang w:val="de-DE" w:eastAsia="de-DE"/>
    </w:rPr>
  </w:style>
  <w:style w:type="paragraph" w:customStyle="1" w:styleId="xl82">
    <w:name w:val="xl82"/>
    <w:basedOn w:val="Normal"/>
    <w:qFormat/>
    <w:rsid w:val="00DF440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kern w:val="0"/>
      <w:sz w:val="18"/>
      <w:szCs w:val="18"/>
      <w:lang w:val="de-DE" w:eastAsia="de-DE"/>
    </w:rPr>
  </w:style>
  <w:style w:type="paragraph" w:customStyle="1" w:styleId="xl83">
    <w:name w:val="xl83"/>
    <w:basedOn w:val="Normal"/>
    <w:qFormat/>
    <w:rsid w:val="00DF440C"/>
    <w:pPr>
      <w:pBdr>
        <w:top w:val="single" w:sz="8" w:space="0" w:color="auto"/>
        <w:lef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rPr>
  </w:style>
  <w:style w:type="paragraph" w:customStyle="1" w:styleId="xl84">
    <w:name w:val="xl84"/>
    <w:basedOn w:val="Normal"/>
    <w:qFormat/>
    <w:rsid w:val="00DF440C"/>
    <w:pPr>
      <w:pBdr>
        <w:left w:val="single" w:sz="8" w:space="0" w:color="auto"/>
        <w:bottom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rPr>
  </w:style>
  <w:style w:type="paragraph" w:customStyle="1" w:styleId="xl85">
    <w:name w:val="xl85"/>
    <w:basedOn w:val="Normal"/>
    <w:qFormat/>
    <w:rsid w:val="00DF440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rPr>
  </w:style>
  <w:style w:type="paragraph" w:customStyle="1" w:styleId="xl86">
    <w:name w:val="xl86"/>
    <w:basedOn w:val="Normal"/>
    <w:qFormat/>
    <w:rsid w:val="00DF440C"/>
    <w:pPr>
      <w:pBdr>
        <w:left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rPr>
  </w:style>
  <w:style w:type="paragraph" w:customStyle="1" w:styleId="xl87">
    <w:name w:val="xl87"/>
    <w:basedOn w:val="Normal"/>
    <w:qFormat/>
    <w:rsid w:val="00DF440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rPr>
  </w:style>
  <w:style w:type="paragraph" w:customStyle="1" w:styleId="xl88">
    <w:name w:val="xl88"/>
    <w:basedOn w:val="Normal"/>
    <w:qFormat/>
    <w:rsid w:val="00DF440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rPr>
  </w:style>
  <w:style w:type="paragraph" w:customStyle="1" w:styleId="xl89">
    <w:name w:val="xl89"/>
    <w:basedOn w:val="Normal"/>
    <w:qFormat/>
    <w:rsid w:val="00DF440C"/>
    <w:pPr>
      <w:pBdr>
        <w:left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rPr>
  </w:style>
  <w:style w:type="paragraph" w:customStyle="1" w:styleId="xl90">
    <w:name w:val="xl90"/>
    <w:basedOn w:val="Normal"/>
    <w:qFormat/>
    <w:rsid w:val="00DF440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rPr>
  </w:style>
  <w:style w:type="paragraph" w:customStyle="1" w:styleId="xl91">
    <w:name w:val="xl91"/>
    <w:basedOn w:val="Normal"/>
    <w:qFormat/>
    <w:rsid w:val="00DF440C"/>
    <w:pPr>
      <w:pBdr>
        <w:top w:val="single" w:sz="8" w:space="0" w:color="auto"/>
        <w:lef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rPr>
  </w:style>
  <w:style w:type="paragraph" w:customStyle="1" w:styleId="xl92">
    <w:name w:val="xl92"/>
    <w:basedOn w:val="Normal"/>
    <w:qFormat/>
    <w:rsid w:val="00DF440C"/>
    <w:pPr>
      <w:pBdr>
        <w:left w:val="single" w:sz="8" w:space="0" w:color="auto"/>
        <w:bottom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rPr>
  </w:style>
  <w:style w:type="paragraph" w:customStyle="1" w:styleId="xl93">
    <w:name w:val="xl93"/>
    <w:basedOn w:val="Normal"/>
    <w:qFormat/>
    <w:rsid w:val="00DF440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line="240" w:lineRule="auto"/>
      <w:textAlignment w:val="center"/>
    </w:pPr>
    <w:rPr>
      <w:rFonts w:ascii="Arial" w:eastAsia="Times New Roman" w:hAnsi="Arial" w:cs="Arial"/>
      <w:kern w:val="0"/>
      <w:sz w:val="18"/>
      <w:szCs w:val="18"/>
      <w:lang w:val="de-DE" w:eastAsia="de-DE"/>
    </w:rPr>
  </w:style>
  <w:style w:type="paragraph" w:customStyle="1" w:styleId="xl94">
    <w:name w:val="xl94"/>
    <w:basedOn w:val="Normal"/>
    <w:qFormat/>
    <w:rsid w:val="00DF440C"/>
    <w:pPr>
      <w:pBdr>
        <w:top w:val="single" w:sz="8" w:space="0" w:color="auto"/>
        <w:bottom w:val="single" w:sz="8" w:space="0" w:color="auto"/>
      </w:pBdr>
      <w:overflowPunct w:val="0"/>
      <w:autoSpaceDE w:val="0"/>
      <w:autoSpaceDN w:val="0"/>
      <w:adjustRightInd w:val="0"/>
      <w:spacing w:before="100" w:beforeAutospacing="1" w:after="100" w:afterAutospacing="1" w:line="240" w:lineRule="auto"/>
      <w:textAlignment w:val="center"/>
    </w:pPr>
    <w:rPr>
      <w:rFonts w:ascii="Arial" w:eastAsia="Times New Roman" w:hAnsi="Arial" w:cs="Arial"/>
      <w:kern w:val="0"/>
      <w:sz w:val="18"/>
      <w:szCs w:val="18"/>
      <w:lang w:val="de-DE" w:eastAsia="de-DE"/>
    </w:rPr>
  </w:style>
  <w:style w:type="paragraph" w:customStyle="1" w:styleId="xl95">
    <w:name w:val="xl95"/>
    <w:basedOn w:val="Normal"/>
    <w:qFormat/>
    <w:rsid w:val="00DF440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textAlignment w:val="center"/>
    </w:pPr>
    <w:rPr>
      <w:rFonts w:ascii="Arial" w:eastAsia="Times New Roman" w:hAnsi="Arial" w:cs="Arial"/>
      <w:kern w:val="0"/>
      <w:sz w:val="18"/>
      <w:szCs w:val="18"/>
      <w:lang w:val="de-DE" w:eastAsia="de-DE"/>
    </w:rPr>
  </w:style>
  <w:style w:type="paragraph" w:customStyle="1" w:styleId="xl96">
    <w:name w:val="xl96"/>
    <w:basedOn w:val="Normal"/>
    <w:qFormat/>
    <w:rsid w:val="00DF440C"/>
    <w:pPr>
      <w:pBdr>
        <w:top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kern w:val="0"/>
      <w:sz w:val="18"/>
      <w:szCs w:val="18"/>
      <w:lang w:val="de-DE" w:eastAsia="de-DE"/>
    </w:rPr>
  </w:style>
  <w:style w:type="paragraph" w:customStyle="1" w:styleId="xl97">
    <w:name w:val="xl97"/>
    <w:basedOn w:val="Normal"/>
    <w:qFormat/>
    <w:rsid w:val="00DF440C"/>
    <w:pPr>
      <w:pBdr>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kern w:val="0"/>
      <w:sz w:val="18"/>
      <w:szCs w:val="18"/>
      <w:lang w:val="de-DE" w:eastAsia="de-DE"/>
    </w:rPr>
  </w:style>
  <w:style w:type="paragraph" w:customStyle="1" w:styleId="xl98">
    <w:name w:val="xl98"/>
    <w:basedOn w:val="Normal"/>
    <w:qFormat/>
    <w:rsid w:val="00DF440C"/>
    <w:pPr>
      <w:pBdr>
        <w:left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kern w:val="0"/>
      <w:sz w:val="18"/>
      <w:szCs w:val="18"/>
      <w:lang w:val="de-DE" w:eastAsia="de-DE"/>
    </w:rPr>
  </w:style>
  <w:style w:type="character" w:customStyle="1" w:styleId="Char">
    <w:name w:val="메모 주제 Char"/>
    <w:rsid w:val="00DF440C"/>
    <w:rPr>
      <w:rFonts w:ascii="Times New Roman" w:hAnsi="Times New Roman"/>
      <w:b/>
      <w:bCs/>
      <w:lang w:val="en-GB" w:eastAsia="en-US"/>
    </w:rPr>
  </w:style>
  <w:style w:type="character" w:customStyle="1" w:styleId="EditorsNoteCarCar">
    <w:name w:val="Editor's Note Car Car"/>
    <w:qFormat/>
    <w:rsid w:val="00DF440C"/>
    <w:rPr>
      <w:color w:val="FF0000"/>
      <w:lang w:val="en-GB" w:eastAsia="en-US" w:bidi="ar-SA"/>
    </w:rPr>
  </w:style>
  <w:style w:type="character" w:customStyle="1" w:styleId="B5Char">
    <w:name w:val="B5 Char"/>
    <w:link w:val="B5"/>
    <w:qFormat/>
    <w:rsid w:val="00DF440C"/>
    <w:rPr>
      <w:rFonts w:ascii="Calibri" w:eastAsia="Calibri" w:hAnsi="Calibri"/>
      <w:kern w:val="2"/>
      <w:sz w:val="22"/>
      <w:szCs w:val="22"/>
      <w:lang w:eastAsia="en-US"/>
    </w:rPr>
  </w:style>
  <w:style w:type="character" w:customStyle="1" w:styleId="CharChar21">
    <w:name w:val="Char Char21"/>
    <w:rsid w:val="00DF440C"/>
    <w:rPr>
      <w:rFonts w:ascii="Times New Roman" w:hAnsi="Times New Roman"/>
      <w:lang w:val="en-GB" w:eastAsia="en-US"/>
    </w:rPr>
  </w:style>
  <w:style w:type="paragraph" w:customStyle="1" w:styleId="CarCar">
    <w:name w:val="Car Car"/>
    <w:semiHidden/>
    <w:qFormat/>
    <w:rsid w:val="00DF44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DF440C"/>
    <w:rPr>
      <w:rFonts w:ascii="Times New Roman" w:hAnsi="Times New Roman"/>
      <w:b/>
      <w:bCs/>
      <w:lang w:val="en-GB" w:eastAsia="en-US"/>
    </w:rPr>
  </w:style>
  <w:style w:type="character" w:customStyle="1" w:styleId="HeadingChar">
    <w:name w:val="Heading Char"/>
    <w:qFormat/>
    <w:rsid w:val="00DF440C"/>
    <w:rPr>
      <w:rFonts w:ascii="Arial" w:eastAsia="SimSun" w:hAnsi="Arial"/>
      <w:b/>
      <w:sz w:val="22"/>
      <w:lang w:val="en-GB" w:eastAsia="ko-KR"/>
    </w:rPr>
  </w:style>
  <w:style w:type="paragraph" w:customStyle="1" w:styleId="B6">
    <w:name w:val="B6"/>
    <w:basedOn w:val="B5"/>
    <w:link w:val="B6Char"/>
    <w:qFormat/>
    <w:rsid w:val="00DF440C"/>
    <w:pPr>
      <w:overflowPunct w:val="0"/>
      <w:autoSpaceDE w:val="0"/>
      <w:autoSpaceDN w:val="0"/>
      <w:adjustRightInd w:val="0"/>
      <w:spacing w:after="180" w:line="240" w:lineRule="auto"/>
      <w:ind w:left="1985" w:hanging="284"/>
      <w:textAlignment w:val="baseline"/>
    </w:pPr>
    <w:rPr>
      <w:rFonts w:ascii="Times New Roman" w:eastAsia="Times New Roman" w:hAnsi="Times New Roman"/>
      <w:kern w:val="0"/>
      <w:sz w:val="20"/>
      <w:szCs w:val="20"/>
      <w:lang w:val="en-GB" w:eastAsia="en-GB"/>
    </w:rPr>
  </w:style>
  <w:style w:type="character" w:customStyle="1" w:styleId="B6Char">
    <w:name w:val="B6 Char"/>
    <w:link w:val="B6"/>
    <w:qFormat/>
    <w:rsid w:val="00DF440C"/>
    <w:rPr>
      <w:lang w:val="en-GB" w:eastAsia="en-GB"/>
    </w:rPr>
  </w:style>
  <w:style w:type="character" w:customStyle="1" w:styleId="CharChar13">
    <w:name w:val="Char Char13"/>
    <w:semiHidden/>
    <w:rsid w:val="00DF440C"/>
    <w:rPr>
      <w:rFonts w:eastAsia="SimSun"/>
      <w:lang w:val="en-GB" w:eastAsia="en-US" w:bidi="ar-SA"/>
    </w:rPr>
  </w:style>
  <w:style w:type="character" w:customStyle="1" w:styleId="CharChar7">
    <w:name w:val="Char Char7"/>
    <w:qFormat/>
    <w:rsid w:val="00DF440C"/>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DF440C"/>
    <w:rPr>
      <w:rFonts w:ascii="Arial" w:eastAsia="SimSun" w:hAnsi="Arial"/>
      <w:sz w:val="32"/>
      <w:lang w:val="en-GB" w:eastAsia="en-US" w:bidi="ar-SA"/>
    </w:rPr>
  </w:style>
  <w:style w:type="character" w:customStyle="1" w:styleId="CharChar5">
    <w:name w:val="Char Char5"/>
    <w:rsid w:val="00DF440C"/>
    <w:rPr>
      <w:rFonts w:ascii="Arial" w:eastAsia="SimSun" w:hAnsi="Arial"/>
      <w:sz w:val="28"/>
      <w:lang w:val="en-GB" w:eastAsia="en-US" w:bidi="ar-SA"/>
    </w:rPr>
  </w:style>
  <w:style w:type="character" w:customStyle="1" w:styleId="CharChar16">
    <w:name w:val="Char Char16"/>
    <w:rsid w:val="00DF440C"/>
    <w:rPr>
      <w:rFonts w:ascii="Arial" w:eastAsia="SimSun" w:hAnsi="Arial"/>
      <w:lang w:val="en-GB" w:eastAsia="en-US" w:bidi="ar-SA"/>
    </w:rPr>
  </w:style>
  <w:style w:type="character" w:customStyle="1" w:styleId="CharChar14">
    <w:name w:val="Char Char14"/>
    <w:rsid w:val="00DF440C"/>
    <w:rPr>
      <w:rFonts w:ascii="Arial" w:eastAsia="SimSun" w:hAnsi="Arial"/>
      <w:sz w:val="36"/>
      <w:lang w:val="en-GB" w:eastAsia="en-US" w:bidi="ar-SA"/>
    </w:rPr>
  </w:style>
  <w:style w:type="character" w:customStyle="1" w:styleId="CharChar11">
    <w:name w:val="Char Char11"/>
    <w:qFormat/>
    <w:rsid w:val="00DF440C"/>
    <w:rPr>
      <w:rFonts w:ascii="Tahoma" w:eastAsia="SimSun" w:hAnsi="Tahoma" w:cs="Tahoma"/>
      <w:lang w:val="en-GB" w:eastAsia="en-US" w:bidi="ar-SA"/>
    </w:rPr>
  </w:style>
  <w:style w:type="paragraph" w:customStyle="1" w:styleId="Copyright">
    <w:name w:val="Copyright"/>
    <w:basedOn w:val="Normal"/>
    <w:qFormat/>
    <w:rsid w:val="00DF440C"/>
    <w:pPr>
      <w:overflowPunct w:val="0"/>
      <w:autoSpaceDE w:val="0"/>
      <w:autoSpaceDN w:val="0"/>
      <w:adjustRightInd w:val="0"/>
      <w:spacing w:after="0" w:line="240" w:lineRule="auto"/>
      <w:jc w:val="center"/>
      <w:textAlignment w:val="baseline"/>
    </w:pPr>
    <w:rPr>
      <w:rFonts w:ascii="Arial" w:eastAsia="MS Mincho" w:hAnsi="Arial"/>
      <w:b/>
      <w:kern w:val="0"/>
      <w:sz w:val="16"/>
      <w:szCs w:val="20"/>
      <w:lang w:val="en-GB" w:eastAsia="ja-JP"/>
    </w:rPr>
  </w:style>
  <w:style w:type="paragraph" w:customStyle="1" w:styleId="CharCharCharCharCharChar">
    <w:name w:val="Char Char Char Char Char Char"/>
    <w:semiHidden/>
    <w:qFormat/>
    <w:rsid w:val="00DF44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DF44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修订2"/>
    <w:hidden/>
    <w:semiHidden/>
    <w:qFormat/>
    <w:rsid w:val="00DF440C"/>
    <w:rPr>
      <w:rFonts w:eastAsia="Batang"/>
      <w:lang w:val="en-GB" w:eastAsia="en-US"/>
    </w:rPr>
  </w:style>
  <w:style w:type="paragraph" w:customStyle="1" w:styleId="a5">
    <w:name w:val="変更箇所"/>
    <w:hidden/>
    <w:semiHidden/>
    <w:qFormat/>
    <w:rsid w:val="00DF440C"/>
    <w:rPr>
      <w:rFonts w:eastAsia="MS Mincho"/>
      <w:lang w:val="en-GB" w:eastAsia="en-US"/>
    </w:rPr>
  </w:style>
  <w:style w:type="paragraph" w:customStyle="1" w:styleId="CarCar1CharCharCarCar">
    <w:name w:val="Car Car1 Char Char Car Car"/>
    <w:semiHidden/>
    <w:qFormat/>
    <w:rsid w:val="00DF44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DF44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DF440C"/>
    <w:pPr>
      <w:overflowPunct w:val="0"/>
      <w:autoSpaceDE w:val="0"/>
      <w:autoSpaceDN w:val="0"/>
      <w:adjustRightInd w:val="0"/>
      <w:spacing w:after="180" w:line="240" w:lineRule="auto"/>
      <w:textAlignment w:val="baseline"/>
    </w:pPr>
    <w:rPr>
      <w:rFonts w:ascii="Times New Roman" w:eastAsia="Times New Roman" w:hAnsi="Times New Roman"/>
      <w:i/>
      <w:iCs/>
      <w:kern w:val="0"/>
      <w:sz w:val="20"/>
      <w:szCs w:val="20"/>
      <w:lang w:val="en-GB" w:eastAsia="x-none"/>
    </w:rPr>
  </w:style>
  <w:style w:type="character" w:customStyle="1" w:styleId="B1LatinItaliqueCar">
    <w:name w:val="B1 + (Latin) Italique Car"/>
    <w:link w:val="B1LatinItalique"/>
    <w:rsid w:val="00DF440C"/>
    <w:rPr>
      <w:i/>
      <w:iCs/>
      <w:lang w:val="en-GB" w:eastAsia="x-none"/>
    </w:rPr>
  </w:style>
  <w:style w:type="paragraph" w:customStyle="1" w:styleId="FooterCentred">
    <w:name w:val="FooterCentred"/>
    <w:basedOn w:val="Footer"/>
    <w:qFormat/>
    <w:rsid w:val="00DF440C"/>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qFormat/>
    <w:rsid w:val="00DF440C"/>
    <w:pPr>
      <w:tabs>
        <w:tab w:val="left" w:pos="360"/>
      </w:tabs>
      <w:overflowPunct w:val="0"/>
      <w:autoSpaceDE w:val="0"/>
      <w:autoSpaceDN w:val="0"/>
      <w:adjustRightInd w:val="0"/>
      <w:spacing w:after="180" w:line="240" w:lineRule="auto"/>
      <w:ind w:left="360" w:hanging="360"/>
      <w:textAlignment w:val="baseline"/>
    </w:pPr>
    <w:rPr>
      <w:rFonts w:ascii="Times New Roman" w:eastAsia="Times New Roman" w:hAnsi="Times New Roman"/>
      <w:kern w:val="0"/>
      <w:sz w:val="20"/>
      <w:szCs w:val="20"/>
      <w:lang w:val="en-GB" w:eastAsia="en-GB"/>
    </w:rPr>
  </w:style>
  <w:style w:type="paragraph" w:styleId="NoteHeading">
    <w:name w:val="Note Heading"/>
    <w:basedOn w:val="Normal"/>
    <w:next w:val="Normal"/>
    <w:link w:val="NoteHeadingChar"/>
    <w:qFormat/>
    <w:rsid w:val="00DF440C"/>
    <w:pPr>
      <w:overflowPunct w:val="0"/>
      <w:autoSpaceDE w:val="0"/>
      <w:autoSpaceDN w:val="0"/>
      <w:adjustRightInd w:val="0"/>
      <w:spacing w:after="180" w:line="240" w:lineRule="auto"/>
      <w:textAlignment w:val="baseline"/>
    </w:pPr>
    <w:rPr>
      <w:rFonts w:ascii="Times New Roman" w:eastAsia="MS Mincho" w:hAnsi="Times New Roman"/>
      <w:kern w:val="0"/>
      <w:sz w:val="20"/>
      <w:szCs w:val="20"/>
      <w:lang w:val="x-none" w:eastAsia="x-none"/>
    </w:rPr>
  </w:style>
  <w:style w:type="character" w:customStyle="1" w:styleId="NoteHeadingChar">
    <w:name w:val="Note Heading Char"/>
    <w:basedOn w:val="DefaultParagraphFont"/>
    <w:link w:val="NoteHeading"/>
    <w:qFormat/>
    <w:rsid w:val="00DF440C"/>
    <w:rPr>
      <w:rFonts w:eastAsia="MS Mincho"/>
      <w:lang w:val="x-none" w:eastAsia="x-none"/>
    </w:rPr>
  </w:style>
  <w:style w:type="character" w:customStyle="1" w:styleId="a6">
    <w:name w:val="注释标题 字符"/>
    <w:basedOn w:val="DefaultParagraphFont"/>
    <w:rsid w:val="00DF440C"/>
    <w:rPr>
      <w:rFonts w:ascii="Times New Roman"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F440C"/>
    <w:rPr>
      <w:rFonts w:ascii="Arial" w:hAnsi="Arial"/>
      <w:b/>
      <w:noProof/>
      <w:sz w:val="18"/>
      <w:lang w:val="en-GB" w:eastAsia="en-US" w:bidi="ar-SA"/>
    </w:rPr>
  </w:style>
  <w:style w:type="character" w:customStyle="1" w:styleId="CharChar25">
    <w:name w:val="Char Char25"/>
    <w:rsid w:val="00DF440C"/>
    <w:rPr>
      <w:rFonts w:ascii="Arial" w:hAnsi="Arial"/>
      <w:lang w:val="en-GB" w:eastAsia="en-US"/>
    </w:rPr>
  </w:style>
  <w:style w:type="character" w:customStyle="1" w:styleId="CharChar24">
    <w:name w:val="Char Char24"/>
    <w:rsid w:val="00DF440C"/>
    <w:rPr>
      <w:rFonts w:ascii="Arial" w:hAnsi="Arial"/>
      <w:sz w:val="36"/>
      <w:lang w:val="en-GB" w:eastAsia="en-US"/>
    </w:rPr>
  </w:style>
  <w:style w:type="character" w:customStyle="1" w:styleId="CharChar17">
    <w:name w:val="Char Char17"/>
    <w:rsid w:val="00DF440C"/>
    <w:rPr>
      <w:rFonts w:ascii="Tahoma" w:hAnsi="Tahoma" w:cs="Tahoma"/>
      <w:shd w:val="clear" w:color="auto" w:fill="000080"/>
      <w:lang w:val="en-GB" w:eastAsia="en-US"/>
    </w:rPr>
  </w:style>
  <w:style w:type="character" w:customStyle="1" w:styleId="CharChar19">
    <w:name w:val="Char Char19"/>
    <w:rsid w:val="00DF440C"/>
    <w:rPr>
      <w:rFonts w:ascii="Times New Roman" w:hAnsi="Times New Roman"/>
      <w:lang w:val="en-GB"/>
    </w:rPr>
  </w:style>
  <w:style w:type="character" w:customStyle="1" w:styleId="CharChar20">
    <w:name w:val="Char Char20"/>
    <w:rsid w:val="00DF440C"/>
    <w:rPr>
      <w:rFonts w:ascii="Tahoma" w:hAnsi="Tahoma" w:cs="Tahoma"/>
      <w:sz w:val="16"/>
      <w:szCs w:val="16"/>
      <w:lang w:val="en-GB" w:eastAsia="en-US"/>
    </w:rPr>
  </w:style>
  <w:style w:type="paragraph" w:customStyle="1" w:styleId="24">
    <w:name w:val="수정2"/>
    <w:hidden/>
    <w:semiHidden/>
    <w:qFormat/>
    <w:rsid w:val="00DF440C"/>
    <w:rPr>
      <w:rFonts w:eastAsia="Batang"/>
      <w:lang w:val="en-GB" w:eastAsia="en-US"/>
    </w:rPr>
  </w:style>
  <w:style w:type="character" w:customStyle="1" w:styleId="CharChar30">
    <w:name w:val="Char Char30"/>
    <w:rsid w:val="00DF440C"/>
    <w:rPr>
      <w:rFonts w:ascii="Arial" w:hAnsi="Arial"/>
      <w:lang w:val="en-GB" w:eastAsia="en-US"/>
    </w:rPr>
  </w:style>
  <w:style w:type="character" w:customStyle="1" w:styleId="CharChar29">
    <w:name w:val="Char Char29"/>
    <w:qFormat/>
    <w:rsid w:val="00DF440C"/>
    <w:rPr>
      <w:rFonts w:ascii="Arial" w:hAnsi="Arial"/>
      <w:sz w:val="36"/>
      <w:lang w:val="en-GB" w:eastAsia="en-US"/>
    </w:rPr>
  </w:style>
  <w:style w:type="character" w:customStyle="1" w:styleId="CharChar26">
    <w:name w:val="Char Char26"/>
    <w:rsid w:val="00DF440C"/>
    <w:rPr>
      <w:rFonts w:ascii="Times New Roman" w:hAnsi="Times New Roman"/>
      <w:lang w:val="en-GB" w:eastAsia="en-US"/>
    </w:rPr>
  </w:style>
  <w:style w:type="character" w:customStyle="1" w:styleId="CharChar28">
    <w:name w:val="Char Char28"/>
    <w:qFormat/>
    <w:rsid w:val="00DF440C"/>
    <w:rPr>
      <w:rFonts w:ascii="Arial" w:hAnsi="Arial"/>
      <w:sz w:val="36"/>
      <w:lang w:val="en-GB" w:eastAsia="en-US"/>
    </w:rPr>
  </w:style>
  <w:style w:type="character" w:customStyle="1" w:styleId="CharChar27">
    <w:name w:val="Char Char27"/>
    <w:rsid w:val="00DF440C"/>
    <w:rPr>
      <w:rFonts w:ascii="Arial" w:hAnsi="Arial"/>
      <w:b/>
      <w:i/>
      <w:noProof/>
      <w:sz w:val="18"/>
      <w:lang w:val="en-GB" w:eastAsia="en-US"/>
    </w:rPr>
  </w:style>
  <w:style w:type="paragraph" w:customStyle="1" w:styleId="4">
    <w:name w:val="(文字) (文字)4"/>
    <w:semiHidden/>
    <w:qFormat/>
    <w:rsid w:val="00DF44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DF440C"/>
    <w:rPr>
      <w:rFonts w:ascii="Cambria" w:eastAsia="MS Gothic" w:hAnsi="Cambria" w:cs="Times New Roman"/>
      <w:i/>
      <w:iCs/>
      <w:color w:val="243F60"/>
      <w:lang w:eastAsia="en-US"/>
    </w:rPr>
  </w:style>
  <w:style w:type="character" w:customStyle="1" w:styleId="B2Char1">
    <w:name w:val="B2 Char1"/>
    <w:rsid w:val="00DF440C"/>
    <w:rPr>
      <w:color w:val="000000"/>
      <w:lang w:val="en-GB" w:eastAsia="ja-JP" w:bidi="ar-SA"/>
    </w:rPr>
  </w:style>
  <w:style w:type="paragraph" w:customStyle="1" w:styleId="Revision1">
    <w:name w:val="Revision1"/>
    <w:hidden/>
    <w:semiHidden/>
    <w:qFormat/>
    <w:rsid w:val="00DF440C"/>
    <w:rPr>
      <w:rFonts w:eastAsia="Batang"/>
      <w:lang w:val="en-GB" w:eastAsia="en-US"/>
    </w:rPr>
  </w:style>
  <w:style w:type="character" w:customStyle="1" w:styleId="T1Char3">
    <w:name w:val="T1 Char3"/>
    <w:aliases w:val="Header 6 Char Char3"/>
    <w:qFormat/>
    <w:rsid w:val="00DF440C"/>
    <w:rPr>
      <w:rFonts w:ascii="Arial" w:eastAsia="Times New Roman" w:hAnsi="Arial" w:cs="Times New Roman"/>
      <w:sz w:val="20"/>
      <w:szCs w:val="20"/>
      <w:lang w:val="en-GB" w:eastAsia="ja-JP"/>
    </w:rPr>
  </w:style>
  <w:style w:type="character" w:customStyle="1" w:styleId="CharChar9">
    <w:name w:val="Char Char9"/>
    <w:qFormat/>
    <w:rsid w:val="00DF440C"/>
    <w:rPr>
      <w:rFonts w:ascii="Arial" w:eastAsia="MS Mincho" w:hAnsi="Arial" w:cs="CG Times (WN)"/>
      <w:kern w:val="0"/>
      <w:sz w:val="22"/>
      <w:szCs w:val="20"/>
      <w:lang w:val="en-GB" w:eastAsia="ar-SA"/>
    </w:rPr>
  </w:style>
  <w:style w:type="character" w:customStyle="1" w:styleId="CharChar3">
    <w:name w:val="Char Char3"/>
    <w:rsid w:val="00DF440C"/>
    <w:rPr>
      <w:rFonts w:ascii="Arial" w:hAnsi="Arial"/>
      <w:sz w:val="22"/>
      <w:lang w:val="en-GB" w:eastAsia="en-US" w:bidi="ar-SA"/>
    </w:rPr>
  </w:style>
  <w:style w:type="paragraph" w:customStyle="1" w:styleId="CharCharCharCharChar">
    <w:name w:val="Char Char Char Char Char"/>
    <w:semiHidden/>
    <w:qFormat/>
    <w:rsid w:val="00DF44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DF44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DF44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F440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kern w:val="0"/>
      <w:sz w:val="24"/>
      <w:szCs w:val="20"/>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F440C"/>
    <w:rPr>
      <w:rFonts w:ascii="Arial" w:hAnsi="Arial"/>
      <w:sz w:val="32"/>
      <w:lang w:val="en-GB" w:eastAsia="ja-JP" w:bidi="ar-SA"/>
    </w:rPr>
  </w:style>
  <w:style w:type="character" w:customStyle="1" w:styleId="CharChar4">
    <w:name w:val="Char Char4"/>
    <w:qFormat/>
    <w:rsid w:val="00DF440C"/>
    <w:rPr>
      <w:rFonts w:ascii="Courier New" w:hAnsi="Courier New"/>
      <w:lang w:val="nb-NO" w:eastAsia="ja-JP" w:bidi="ar-SA"/>
    </w:rPr>
  </w:style>
  <w:style w:type="character" w:customStyle="1" w:styleId="NOCharChar">
    <w:name w:val="NO Char Char"/>
    <w:qFormat/>
    <w:rsid w:val="00DF440C"/>
    <w:rPr>
      <w:lang w:val="en-GB" w:eastAsia="en-US" w:bidi="ar-SA"/>
    </w:rPr>
  </w:style>
  <w:style w:type="character" w:customStyle="1" w:styleId="T1Char2">
    <w:name w:val="T1 Char2"/>
    <w:aliases w:val="Header 6 Char Char2"/>
    <w:qFormat/>
    <w:rsid w:val="00DF440C"/>
    <w:rPr>
      <w:rFonts w:ascii="Arial" w:hAnsi="Arial"/>
      <w:lang w:val="en-GB" w:eastAsia="en-US"/>
    </w:rPr>
  </w:style>
  <w:style w:type="character" w:customStyle="1" w:styleId="CharChar10">
    <w:name w:val="Char Char10"/>
    <w:qFormat/>
    <w:rsid w:val="00DF440C"/>
    <w:rPr>
      <w:rFonts w:ascii="Times New Roman" w:hAnsi="Times New Roman"/>
      <w:lang w:val="en-GB" w:eastAsia="en-US"/>
    </w:rPr>
  </w:style>
  <w:style w:type="character" w:customStyle="1" w:styleId="a7">
    <w:name w:val="尾注文本 字符"/>
    <w:basedOn w:val="DefaultParagraphFont"/>
    <w:rsid w:val="00DF440C"/>
    <w:rPr>
      <w:rFonts w:ascii="Times New Roman" w:hAnsi="Times New Roman"/>
      <w:lang w:val="en-GB" w:eastAsia="en-US"/>
    </w:rPr>
  </w:style>
  <w:style w:type="paragraph" w:customStyle="1" w:styleId="MTDisplayEquation">
    <w:name w:val="MTDisplayEquation"/>
    <w:basedOn w:val="Normal"/>
    <w:link w:val="MTDisplayEquationChar"/>
    <w:qFormat/>
    <w:rsid w:val="00DF440C"/>
    <w:pPr>
      <w:tabs>
        <w:tab w:val="center" w:pos="4820"/>
        <w:tab w:val="right" w:pos="9640"/>
      </w:tabs>
      <w:overflowPunct w:val="0"/>
      <w:autoSpaceDE w:val="0"/>
      <w:autoSpaceDN w:val="0"/>
      <w:adjustRightInd w:val="0"/>
      <w:spacing w:after="180" w:line="240" w:lineRule="auto"/>
      <w:textAlignment w:val="baseline"/>
    </w:pPr>
    <w:rPr>
      <w:rFonts w:ascii="Times New Roman" w:eastAsia="Times New Roman" w:hAnsi="Times New Roman"/>
      <w:kern w:val="0"/>
      <w:sz w:val="20"/>
      <w:szCs w:val="20"/>
      <w:lang w:val="en-GB" w:eastAsia="en-GB"/>
    </w:rPr>
  </w:style>
  <w:style w:type="character" w:customStyle="1" w:styleId="Heading1Char2">
    <w:name w:val="Heading 1 Char2"/>
    <w:rsid w:val="00DF440C"/>
    <w:rPr>
      <w:rFonts w:ascii="Arial" w:hAnsi="Arial"/>
      <w:sz w:val="36"/>
      <w:lang w:val="en-GB" w:eastAsia="en-US"/>
    </w:rPr>
  </w:style>
  <w:style w:type="character" w:customStyle="1" w:styleId="a8">
    <w:name w:val="正文文本缩进 字符"/>
    <w:basedOn w:val="DefaultParagraphFont"/>
    <w:rsid w:val="00DF440C"/>
    <w:rPr>
      <w:rFonts w:ascii="Times New Roman" w:hAnsi="Times New Roman"/>
      <w:lang w:val="en-GB" w:eastAsia="en-US"/>
    </w:rPr>
  </w:style>
  <w:style w:type="paragraph" w:customStyle="1" w:styleId="StyleTAC">
    <w:name w:val="Style TAC +"/>
    <w:basedOn w:val="TAC"/>
    <w:next w:val="TAC"/>
    <w:link w:val="StyleTACChar"/>
    <w:autoRedefine/>
    <w:qFormat/>
    <w:rsid w:val="00DF440C"/>
    <w:pPr>
      <w:overflowPunct w:val="0"/>
      <w:autoSpaceDE w:val="0"/>
      <w:autoSpaceDN w:val="0"/>
      <w:adjustRightInd w:val="0"/>
      <w:spacing w:line="240" w:lineRule="auto"/>
      <w:textAlignment w:val="baseline"/>
    </w:pPr>
    <w:rPr>
      <w:rFonts w:ascii="Arial" w:eastAsia="Times New Roman" w:hAnsi="Arial"/>
      <w:szCs w:val="20"/>
      <w:lang w:val="x-none" w:eastAsia="ko-KR"/>
    </w:rPr>
  </w:style>
  <w:style w:type="character" w:customStyle="1" w:styleId="StyleTACChar">
    <w:name w:val="Style TAC + Char"/>
    <w:link w:val="StyleTAC"/>
    <w:qFormat/>
    <w:rsid w:val="00DF440C"/>
    <w:rPr>
      <w:rFonts w:ascii="Arial" w:hAnsi="Arial"/>
      <w:kern w:val="2"/>
      <w:sz w:val="18"/>
      <w:lang w:val="x-none" w:eastAsia="ko-KR"/>
    </w:rPr>
  </w:style>
  <w:style w:type="character" w:customStyle="1" w:styleId="CharChar15">
    <w:name w:val="Char Char15"/>
    <w:rsid w:val="00DF440C"/>
    <w:rPr>
      <w:rFonts w:ascii="Arial" w:hAnsi="Arial"/>
      <w:sz w:val="36"/>
      <w:lang w:val="en-GB"/>
    </w:rPr>
  </w:style>
  <w:style w:type="character" w:customStyle="1" w:styleId="CharChar2">
    <w:name w:val="Char Char2"/>
    <w:rsid w:val="00DF440C"/>
    <w:rPr>
      <w:rFonts w:ascii="Arial" w:hAnsi="Arial"/>
      <w:lang w:val="en-GB" w:eastAsia="en-US" w:bidi="ar-SA"/>
    </w:rPr>
  </w:style>
  <w:style w:type="paragraph" w:customStyle="1" w:styleId="16">
    <w:name w:val="수정1"/>
    <w:hidden/>
    <w:semiHidden/>
    <w:qFormat/>
    <w:rsid w:val="00DF440C"/>
    <w:rPr>
      <w:rFonts w:eastAsia="Batang"/>
      <w:lang w:val="en-GB" w:eastAsia="en-US"/>
    </w:rPr>
  </w:style>
  <w:style w:type="paragraph" w:customStyle="1" w:styleId="17">
    <w:name w:val="変更箇所1"/>
    <w:hidden/>
    <w:semiHidden/>
    <w:qFormat/>
    <w:rsid w:val="00DF440C"/>
    <w:rPr>
      <w:rFonts w:eastAsia="MS Mincho"/>
      <w:lang w:val="en-GB" w:eastAsia="en-US"/>
    </w:rPr>
  </w:style>
  <w:style w:type="character" w:customStyle="1" w:styleId="hps">
    <w:name w:val="hps"/>
    <w:rsid w:val="00DF440C"/>
  </w:style>
  <w:style w:type="paragraph" w:customStyle="1" w:styleId="CarCar5">
    <w:name w:val="Car Car5"/>
    <w:semiHidden/>
    <w:qFormat/>
    <w:rsid w:val="00DF44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DF440C"/>
    <w:rPr>
      <w:rFonts w:ascii="Courier New" w:eastAsia="Times New Roman" w:hAnsi="Courier New" w:cs="Courier New"/>
      <w:sz w:val="20"/>
      <w:szCs w:val="20"/>
    </w:rPr>
  </w:style>
  <w:style w:type="paragraph" w:styleId="BodyText2">
    <w:name w:val="Body Text 2"/>
    <w:basedOn w:val="Normal"/>
    <w:link w:val="BodyText2Char"/>
    <w:qFormat/>
    <w:rsid w:val="00DF440C"/>
    <w:pPr>
      <w:overflowPunct w:val="0"/>
      <w:autoSpaceDE w:val="0"/>
      <w:autoSpaceDN w:val="0"/>
      <w:adjustRightInd w:val="0"/>
      <w:spacing w:after="180" w:line="240" w:lineRule="auto"/>
      <w:textAlignment w:val="baseline"/>
    </w:pPr>
    <w:rPr>
      <w:rFonts w:ascii="CG Times (WN)" w:eastAsia="Malgun Gothic" w:hAnsi="CG Times (WN)"/>
      <w:i/>
      <w:kern w:val="0"/>
      <w:sz w:val="20"/>
      <w:szCs w:val="20"/>
      <w:lang w:val="en-GB" w:eastAsia="ko-KR"/>
    </w:rPr>
  </w:style>
  <w:style w:type="character" w:customStyle="1" w:styleId="BodyText2Char">
    <w:name w:val="Body Text 2 Char"/>
    <w:basedOn w:val="DefaultParagraphFont"/>
    <w:link w:val="BodyText2"/>
    <w:qFormat/>
    <w:rsid w:val="00DF440C"/>
    <w:rPr>
      <w:rFonts w:ascii="CG Times (WN)" w:eastAsia="Malgun Gothic" w:hAnsi="CG Times (WN)"/>
      <w:i/>
      <w:lang w:val="en-GB" w:eastAsia="ko-KR"/>
    </w:rPr>
  </w:style>
  <w:style w:type="character" w:customStyle="1" w:styleId="25">
    <w:name w:val="正文文本 2 字符"/>
    <w:basedOn w:val="DefaultParagraphFont"/>
    <w:rsid w:val="00DF440C"/>
    <w:rPr>
      <w:rFonts w:ascii="Times New Roman" w:hAnsi="Times New Roman"/>
      <w:lang w:val="en-GB" w:eastAsia="en-US"/>
    </w:rPr>
  </w:style>
  <w:style w:type="paragraph" w:styleId="BodyText3">
    <w:name w:val="Body Text 3"/>
    <w:basedOn w:val="Normal"/>
    <w:link w:val="BodyText3Char"/>
    <w:qFormat/>
    <w:rsid w:val="00DF440C"/>
    <w:pPr>
      <w:keepNext/>
      <w:keepLines/>
      <w:overflowPunct w:val="0"/>
      <w:autoSpaceDE w:val="0"/>
      <w:autoSpaceDN w:val="0"/>
      <w:adjustRightInd w:val="0"/>
      <w:spacing w:after="180" w:line="240" w:lineRule="auto"/>
      <w:textAlignment w:val="baseline"/>
    </w:pPr>
    <w:rPr>
      <w:rFonts w:ascii="CG Times (WN)" w:eastAsia="Osaka" w:hAnsi="CG Times (WN)"/>
      <w:color w:val="000000"/>
      <w:kern w:val="0"/>
      <w:sz w:val="20"/>
      <w:szCs w:val="20"/>
      <w:lang w:val="en-GB" w:eastAsia="ko-KR"/>
    </w:rPr>
  </w:style>
  <w:style w:type="character" w:customStyle="1" w:styleId="BodyText3Char">
    <w:name w:val="Body Text 3 Char"/>
    <w:basedOn w:val="DefaultParagraphFont"/>
    <w:link w:val="BodyText3"/>
    <w:qFormat/>
    <w:rsid w:val="00DF440C"/>
    <w:rPr>
      <w:rFonts w:ascii="CG Times (WN)" w:eastAsia="Osaka" w:hAnsi="CG Times (WN)"/>
      <w:color w:val="000000"/>
      <w:lang w:val="en-GB" w:eastAsia="ko-KR"/>
    </w:rPr>
  </w:style>
  <w:style w:type="character" w:customStyle="1" w:styleId="30">
    <w:name w:val="正文文本 3 字符"/>
    <w:basedOn w:val="DefaultParagraphFont"/>
    <w:rsid w:val="00DF440C"/>
    <w:rPr>
      <w:rFonts w:ascii="Times New Roman" w:hAnsi="Times New Roman"/>
      <w:sz w:val="16"/>
      <w:szCs w:val="16"/>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DF440C"/>
    <w:rPr>
      <w:b/>
      <w:lang w:val="en-GB" w:eastAsia="en-US" w:bidi="ar-SA"/>
    </w:rPr>
  </w:style>
  <w:style w:type="paragraph" w:customStyle="1" w:styleId="DAText">
    <w:name w:val="DA_Text"/>
    <w:basedOn w:val="Normal"/>
    <w:link w:val="DATextZchn"/>
    <w:qFormat/>
    <w:rsid w:val="00DF440C"/>
    <w:pPr>
      <w:overflowPunct w:val="0"/>
      <w:autoSpaceDE w:val="0"/>
      <w:autoSpaceDN w:val="0"/>
      <w:adjustRightInd w:val="0"/>
      <w:spacing w:after="0" w:line="240" w:lineRule="auto"/>
      <w:jc w:val="both"/>
      <w:textAlignment w:val="baseline"/>
    </w:pPr>
    <w:rPr>
      <w:rFonts w:ascii="CG Times (WN)" w:eastAsia="Malgun Gothic" w:hAnsi="CG Times (WN)"/>
      <w:kern w:val="0"/>
      <w:sz w:val="20"/>
      <w:szCs w:val="24"/>
      <w:lang w:val="de-DE" w:eastAsia="de-DE"/>
    </w:rPr>
  </w:style>
  <w:style w:type="character" w:customStyle="1" w:styleId="DATextZchn">
    <w:name w:val="DA_Text Zchn"/>
    <w:link w:val="DAText"/>
    <w:rsid w:val="00DF440C"/>
    <w:rPr>
      <w:rFonts w:ascii="CG Times (WN)" w:eastAsia="Malgun Gothic" w:hAnsi="CG Times (WN)"/>
      <w:szCs w:val="24"/>
      <w:lang w:val="de-DE" w:eastAsia="de-DE"/>
    </w:rPr>
  </w:style>
  <w:style w:type="paragraph" w:customStyle="1" w:styleId="JK-text-simpledoc">
    <w:name w:val="JK - text - simple doc"/>
    <w:basedOn w:val="BodyText"/>
    <w:autoRedefine/>
    <w:qFormat/>
    <w:rsid w:val="00DF440C"/>
    <w:pPr>
      <w:numPr>
        <w:numId w:val="23"/>
      </w:numPr>
      <w:tabs>
        <w:tab w:val="num" w:pos="360"/>
        <w:tab w:val="num" w:pos="720"/>
        <w:tab w:val="num" w:pos="1097"/>
      </w:tabs>
      <w:overflowPunct w:val="0"/>
      <w:autoSpaceDE w:val="0"/>
      <w:autoSpaceDN w:val="0"/>
      <w:adjustRightInd w:val="0"/>
      <w:spacing w:line="288" w:lineRule="auto"/>
      <w:ind w:left="1097" w:hanging="283"/>
      <w:textAlignment w:val="baseline"/>
    </w:pPr>
    <w:rPr>
      <w:rFonts w:ascii="Arial" w:eastAsia="Times New Roman" w:hAnsi="Arial" w:cs="Arial"/>
      <w:kern w:val="0"/>
      <w:sz w:val="20"/>
      <w:szCs w:val="20"/>
      <w:lang w:val="en-US" w:eastAsia="x-none"/>
    </w:rPr>
  </w:style>
  <w:style w:type="paragraph" w:customStyle="1" w:styleId="NormalLatinItalique">
    <w:name w:val="Normal + (Latin) Italique"/>
    <w:basedOn w:val="Normal"/>
    <w:link w:val="NormalLatinItaliqueCar"/>
    <w:qFormat/>
    <w:rsid w:val="00DF440C"/>
    <w:pPr>
      <w:overflowPunct w:val="0"/>
      <w:autoSpaceDE w:val="0"/>
      <w:autoSpaceDN w:val="0"/>
      <w:adjustRightInd w:val="0"/>
      <w:spacing w:after="180" w:line="240" w:lineRule="auto"/>
      <w:textAlignment w:val="baseline"/>
    </w:pPr>
    <w:rPr>
      <w:rFonts w:ascii="CG Times (WN)" w:eastAsia="Times New Roman" w:hAnsi="CG Times (WN)"/>
      <w:kern w:val="0"/>
      <w:sz w:val="20"/>
      <w:szCs w:val="20"/>
      <w:lang w:val="x-none" w:eastAsia="x-none"/>
    </w:rPr>
  </w:style>
  <w:style w:type="character" w:customStyle="1" w:styleId="NormalLatinItaliqueCar">
    <w:name w:val="Normal + (Latin) Italique Car"/>
    <w:link w:val="NormalLatinItalique"/>
    <w:rsid w:val="00DF440C"/>
    <w:rPr>
      <w:rFonts w:ascii="CG Times (WN)" w:hAnsi="CG Times (WN)"/>
      <w:lang w:val="x-none" w:eastAsia="x-none"/>
    </w:rPr>
  </w:style>
  <w:style w:type="paragraph" w:styleId="BodyTextIndent2">
    <w:name w:val="Body Text Indent 2"/>
    <w:basedOn w:val="Normal"/>
    <w:link w:val="BodyTextIndent2Char"/>
    <w:qFormat/>
    <w:rsid w:val="00DF440C"/>
    <w:pPr>
      <w:overflowPunct w:val="0"/>
      <w:autoSpaceDE w:val="0"/>
      <w:autoSpaceDN w:val="0"/>
      <w:adjustRightInd w:val="0"/>
      <w:spacing w:after="180" w:line="240" w:lineRule="auto"/>
      <w:ind w:leftChars="100" w:left="400" w:hangingChars="100" w:hanging="200"/>
      <w:textAlignment w:val="baseline"/>
    </w:pPr>
    <w:rPr>
      <w:rFonts w:ascii="CG Times (WN)" w:eastAsia="MS Mincho" w:hAnsi="CG Times (WN)"/>
      <w:kern w:val="0"/>
      <w:sz w:val="20"/>
      <w:szCs w:val="20"/>
      <w:lang w:val="en-GB" w:eastAsia="en-GB"/>
    </w:rPr>
  </w:style>
  <w:style w:type="character" w:customStyle="1" w:styleId="BodyTextIndent2Char">
    <w:name w:val="Body Text Indent 2 Char"/>
    <w:basedOn w:val="DefaultParagraphFont"/>
    <w:link w:val="BodyTextIndent2"/>
    <w:qFormat/>
    <w:rsid w:val="00DF440C"/>
    <w:rPr>
      <w:rFonts w:ascii="CG Times (WN)" w:eastAsia="MS Mincho" w:hAnsi="CG Times (WN)"/>
      <w:lang w:val="en-GB" w:eastAsia="en-GB"/>
    </w:rPr>
  </w:style>
  <w:style w:type="character" w:customStyle="1" w:styleId="26">
    <w:name w:val="正文文本缩进 2 字符"/>
    <w:basedOn w:val="DefaultParagraphFont"/>
    <w:rsid w:val="00DF440C"/>
    <w:rPr>
      <w:rFonts w:ascii="Times New Roman" w:hAnsi="Times New Roman"/>
      <w:lang w:val="en-GB" w:eastAsia="en-US"/>
    </w:rPr>
  </w:style>
  <w:style w:type="paragraph" w:customStyle="1" w:styleId="tabletext1">
    <w:name w:val="table text"/>
    <w:basedOn w:val="Normal"/>
    <w:next w:val="Normal"/>
    <w:qFormat/>
    <w:rsid w:val="00DF440C"/>
    <w:pPr>
      <w:overflowPunct w:val="0"/>
      <w:autoSpaceDE w:val="0"/>
      <w:autoSpaceDN w:val="0"/>
      <w:adjustRightInd w:val="0"/>
      <w:spacing w:after="180" w:line="240" w:lineRule="auto"/>
      <w:textAlignment w:val="baseline"/>
    </w:pPr>
    <w:rPr>
      <w:rFonts w:ascii="Times New Roman" w:eastAsia="MS Mincho" w:hAnsi="Times New Roman"/>
      <w:i/>
      <w:kern w:val="0"/>
      <w:sz w:val="20"/>
      <w:szCs w:val="20"/>
      <w:lang w:val="en-GB" w:eastAsia="en-GB"/>
    </w:rPr>
  </w:style>
  <w:style w:type="table" w:customStyle="1" w:styleId="TableStyle1">
    <w:name w:val="Table Style1"/>
    <w:basedOn w:val="TableNormal"/>
    <w:qFormat/>
    <w:rsid w:val="00DF440C"/>
    <w:rPr>
      <w:rFonts w:eastAsia="MS Mincho"/>
      <w:lang w:val="en-GB" w:eastAsia="en-GB"/>
    </w:rPr>
    <w:tblPr/>
  </w:style>
  <w:style w:type="paragraph" w:customStyle="1" w:styleId="Normal1">
    <w:name w:val="Normal 1"/>
    <w:semiHidden/>
    <w:qFormat/>
    <w:rsid w:val="00DF44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DF440C"/>
    <w:pPr>
      <w:tabs>
        <w:tab w:val="num" w:pos="926"/>
      </w:tabs>
      <w:overflowPunct w:val="0"/>
      <w:autoSpaceDE w:val="0"/>
      <w:autoSpaceDN w:val="0"/>
      <w:adjustRightInd w:val="0"/>
      <w:spacing w:after="180" w:line="240" w:lineRule="auto"/>
      <w:ind w:left="926" w:hanging="360"/>
      <w:textAlignment w:val="baseline"/>
    </w:pPr>
    <w:rPr>
      <w:rFonts w:ascii="Times New Roman" w:eastAsia="MS Mincho" w:hAnsi="Times New Roman"/>
      <w:kern w:val="0"/>
      <w:sz w:val="20"/>
      <w:szCs w:val="20"/>
      <w:lang w:val="en-GB" w:eastAsia="en-GB"/>
    </w:rPr>
  </w:style>
  <w:style w:type="paragraph" w:customStyle="1" w:styleId="Caption1">
    <w:name w:val="Caption1"/>
    <w:basedOn w:val="Normal"/>
    <w:next w:val="Normal"/>
    <w:qFormat/>
    <w:rsid w:val="00DF440C"/>
    <w:pPr>
      <w:overflowPunct w:val="0"/>
      <w:autoSpaceDE w:val="0"/>
      <w:autoSpaceDN w:val="0"/>
      <w:adjustRightInd w:val="0"/>
      <w:spacing w:before="120" w:after="120" w:line="240" w:lineRule="auto"/>
      <w:textAlignment w:val="baseline"/>
    </w:pPr>
    <w:rPr>
      <w:rFonts w:ascii="Times New Roman" w:eastAsia="MS Mincho" w:hAnsi="Times New Roman"/>
      <w:b/>
      <w:kern w:val="0"/>
      <w:sz w:val="20"/>
      <w:szCs w:val="20"/>
      <w:lang w:val="en-GB" w:eastAsia="en-GB"/>
    </w:rPr>
  </w:style>
  <w:style w:type="paragraph" w:customStyle="1" w:styleId="CRfront">
    <w:name w:val="CR_front"/>
    <w:basedOn w:val="Normal"/>
    <w:qFormat/>
    <w:rsid w:val="00DF440C"/>
    <w:pPr>
      <w:overflowPunct w:val="0"/>
      <w:autoSpaceDE w:val="0"/>
      <w:autoSpaceDN w:val="0"/>
      <w:adjustRightInd w:val="0"/>
      <w:spacing w:after="180" w:line="240" w:lineRule="auto"/>
      <w:textAlignment w:val="baseline"/>
    </w:pPr>
    <w:rPr>
      <w:rFonts w:ascii="Times New Roman" w:eastAsia="MS Mincho" w:hAnsi="Times New Roman"/>
      <w:kern w:val="0"/>
      <w:sz w:val="20"/>
      <w:szCs w:val="20"/>
      <w:lang w:val="en-GB" w:eastAsia="en-GB"/>
    </w:rPr>
  </w:style>
  <w:style w:type="paragraph" w:customStyle="1" w:styleId="Para1">
    <w:name w:val="Para1"/>
    <w:basedOn w:val="Normal"/>
    <w:qFormat/>
    <w:rsid w:val="00DF440C"/>
    <w:pPr>
      <w:overflowPunct w:val="0"/>
      <w:autoSpaceDE w:val="0"/>
      <w:autoSpaceDN w:val="0"/>
      <w:adjustRightInd w:val="0"/>
      <w:spacing w:before="120" w:after="120" w:line="240" w:lineRule="auto"/>
      <w:textAlignment w:val="baseline"/>
    </w:pPr>
    <w:rPr>
      <w:rFonts w:ascii="Times New Roman" w:eastAsia="MS Mincho" w:hAnsi="Times New Roman"/>
      <w:kern w:val="0"/>
      <w:sz w:val="20"/>
      <w:szCs w:val="20"/>
      <w:lang w:val="en-US" w:eastAsia="en-GB"/>
    </w:rPr>
  </w:style>
  <w:style w:type="paragraph" w:customStyle="1" w:styleId="Teststep">
    <w:name w:val="Test step"/>
    <w:basedOn w:val="Normal"/>
    <w:qFormat/>
    <w:rsid w:val="00DF440C"/>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kern w:val="0"/>
      <w:sz w:val="20"/>
      <w:szCs w:val="20"/>
      <w:lang w:val="en-GB" w:eastAsia="en-GB"/>
    </w:rPr>
  </w:style>
  <w:style w:type="paragraph" w:customStyle="1" w:styleId="TableTitle0">
    <w:name w:val="TableTitle"/>
    <w:basedOn w:val="BodyText2"/>
    <w:next w:val="BodyText2"/>
    <w:qFormat/>
    <w:rsid w:val="00DF440C"/>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DF440C"/>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b/>
      <w:kern w:val="0"/>
      <w:sz w:val="20"/>
      <w:szCs w:val="20"/>
      <w:lang w:val="en-GB" w:eastAsia="en-GB"/>
    </w:rPr>
  </w:style>
  <w:style w:type="paragraph" w:customStyle="1" w:styleId="table">
    <w:name w:val="table"/>
    <w:basedOn w:val="Normal"/>
    <w:next w:val="Normal"/>
    <w:qFormat/>
    <w:rsid w:val="00DF440C"/>
    <w:pPr>
      <w:overflowPunct w:val="0"/>
      <w:autoSpaceDE w:val="0"/>
      <w:autoSpaceDN w:val="0"/>
      <w:adjustRightInd w:val="0"/>
      <w:spacing w:after="0" w:line="240" w:lineRule="auto"/>
      <w:jc w:val="center"/>
      <w:textAlignment w:val="baseline"/>
    </w:pPr>
    <w:rPr>
      <w:rFonts w:ascii="Times New Roman" w:eastAsia="MS Mincho" w:hAnsi="Times New Roman"/>
      <w:kern w:val="0"/>
      <w:sz w:val="20"/>
      <w:szCs w:val="20"/>
      <w:lang w:val="en-US" w:eastAsia="en-GB"/>
    </w:rPr>
  </w:style>
  <w:style w:type="paragraph" w:customStyle="1" w:styleId="t2">
    <w:name w:val="t2"/>
    <w:basedOn w:val="Normal"/>
    <w:qFormat/>
    <w:rsid w:val="00DF440C"/>
    <w:pPr>
      <w:overflowPunct w:val="0"/>
      <w:autoSpaceDE w:val="0"/>
      <w:autoSpaceDN w:val="0"/>
      <w:adjustRightInd w:val="0"/>
      <w:spacing w:after="0" w:line="240" w:lineRule="auto"/>
      <w:textAlignment w:val="baseline"/>
    </w:pPr>
    <w:rPr>
      <w:rFonts w:ascii="Times New Roman" w:eastAsia="MS Mincho" w:hAnsi="Times New Roman"/>
      <w:kern w:val="0"/>
      <w:sz w:val="20"/>
      <w:szCs w:val="20"/>
      <w:lang w:val="en-GB" w:eastAsia="en-GB"/>
    </w:rPr>
  </w:style>
  <w:style w:type="paragraph" w:customStyle="1" w:styleId="Tdoctable">
    <w:name w:val="Tdoc_table"/>
    <w:qFormat/>
    <w:rsid w:val="00DF440C"/>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DF440C"/>
    <w:pPr>
      <w:overflowPunct w:val="0"/>
      <w:autoSpaceDE w:val="0"/>
      <w:autoSpaceDN w:val="0"/>
      <w:adjustRightInd w:val="0"/>
      <w:spacing w:after="220" w:line="240" w:lineRule="auto"/>
      <w:textAlignment w:val="baseline"/>
    </w:pPr>
    <w:rPr>
      <w:rFonts w:ascii="Times New Roman" w:eastAsia="MS Mincho" w:hAnsi="Times New Roman"/>
      <w:b/>
      <w:kern w:val="0"/>
      <w:sz w:val="20"/>
      <w:szCs w:val="20"/>
      <w:lang w:val="en-US" w:eastAsia="en-GB"/>
    </w:rPr>
  </w:style>
  <w:style w:type="paragraph" w:customStyle="1" w:styleId="berschrift2Head2A2">
    <w:name w:val="Überschrift 2.Head2A.2"/>
    <w:basedOn w:val="Heading1"/>
    <w:next w:val="Normal"/>
    <w:qFormat/>
    <w:rsid w:val="00DF440C"/>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qFormat/>
    <w:rsid w:val="00DF440C"/>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qFormat/>
    <w:rsid w:val="00DF440C"/>
    <w:pPr>
      <w:widowControl w:val="0"/>
      <w:overflowPunct w:val="0"/>
      <w:autoSpaceDE w:val="0"/>
      <w:autoSpaceDN w:val="0"/>
      <w:adjustRightInd w:val="0"/>
      <w:spacing w:line="240" w:lineRule="auto"/>
      <w:ind w:left="283" w:hanging="283"/>
      <w:textAlignment w:val="baseline"/>
    </w:pPr>
    <w:rPr>
      <w:rFonts w:ascii="CG Times (WN)" w:eastAsia="MS Mincho" w:hAnsi="CG Times (WN)"/>
      <w:kern w:val="0"/>
      <w:sz w:val="20"/>
      <w:szCs w:val="20"/>
      <w:lang w:val="en-GB" w:eastAsia="de-DE"/>
    </w:rPr>
  </w:style>
  <w:style w:type="paragraph" w:customStyle="1" w:styleId="b11">
    <w:name w:val="b1"/>
    <w:basedOn w:val="Normal"/>
    <w:qFormat/>
    <w:rsid w:val="00DF440C"/>
    <w:pPr>
      <w:overflowPunct w:val="0"/>
      <w:autoSpaceDE w:val="0"/>
      <w:autoSpaceDN w:val="0"/>
      <w:adjustRightInd w:val="0"/>
      <w:spacing w:before="100" w:beforeAutospacing="1" w:after="100" w:afterAutospacing="1" w:line="240" w:lineRule="auto"/>
      <w:textAlignment w:val="baseline"/>
    </w:pPr>
    <w:rPr>
      <w:rFonts w:ascii="Times New Roman" w:eastAsia="Arial Unicode MS" w:hAnsi="Times New Roman"/>
      <w:kern w:val="0"/>
      <w:sz w:val="24"/>
      <w:szCs w:val="24"/>
      <w:lang w:val="en-GB" w:eastAsia="en-GB"/>
    </w:rPr>
  </w:style>
  <w:style w:type="paragraph" w:customStyle="1" w:styleId="tal1">
    <w:name w:val="tal"/>
    <w:basedOn w:val="Normal"/>
    <w:qFormat/>
    <w:rsid w:val="00DF440C"/>
    <w:pPr>
      <w:overflowPunct w:val="0"/>
      <w:autoSpaceDE w:val="0"/>
      <w:autoSpaceDN w:val="0"/>
      <w:adjustRightInd w:val="0"/>
      <w:spacing w:before="100" w:beforeAutospacing="1" w:after="100" w:afterAutospacing="1" w:line="240" w:lineRule="auto"/>
      <w:textAlignment w:val="baseline"/>
    </w:pPr>
    <w:rPr>
      <w:rFonts w:ascii="SimSun" w:eastAsia="Times New Roman" w:hAnsi="SimSun" w:cs="SimSun"/>
      <w:kern w:val="0"/>
      <w:sz w:val="24"/>
      <w:szCs w:val="24"/>
      <w:lang w:val="en-US" w:eastAsia="en-GB"/>
    </w:rPr>
  </w:style>
  <w:style w:type="table" w:customStyle="1" w:styleId="Tabellengitternetz1">
    <w:name w:val="Tabellengitternetz1"/>
    <w:basedOn w:val="TableNormal"/>
    <w:next w:val="TableGrid"/>
    <w:qFormat/>
    <w:rsid w:val="00DF440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F440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F440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F440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F440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F440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F440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F440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F440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F440C"/>
    <w:pPr>
      <w:keepNext w:val="0"/>
      <w:keepLines w:val="0"/>
      <w:numPr>
        <w:ilvl w:val="0"/>
        <w:numId w:val="0"/>
      </w:numPr>
      <w:spacing w:before="240"/>
      <w:ind w:left="1980" w:hanging="1980"/>
    </w:pPr>
    <w:rPr>
      <w:rFonts w:eastAsia="MS Mincho"/>
      <w:bCs/>
      <w:lang w:eastAsia="x-none"/>
    </w:rPr>
  </w:style>
  <w:style w:type="paragraph" w:customStyle="1" w:styleId="StyleHeading6After9pt">
    <w:name w:val="Style Heading 6 + After:  9 pt"/>
    <w:basedOn w:val="Heading6"/>
    <w:qFormat/>
    <w:rsid w:val="00DF440C"/>
    <w:pPr>
      <w:keepNext w:val="0"/>
      <w:keepLines w:val="0"/>
      <w:numPr>
        <w:ilvl w:val="0"/>
        <w:numId w:val="0"/>
      </w:numPr>
      <w:spacing w:before="240"/>
    </w:pPr>
    <w:rPr>
      <w:rFonts w:eastAsia="MS Mincho"/>
      <w:bCs/>
      <w:lang w:eastAsia="x-none"/>
    </w:rPr>
  </w:style>
  <w:style w:type="paragraph" w:customStyle="1" w:styleId="NB2">
    <w:name w:val="NB2"/>
    <w:basedOn w:val="ZG"/>
    <w:qFormat/>
    <w:rsid w:val="00DF440C"/>
    <w:pPr>
      <w:framePr w:wrap="notBeside"/>
    </w:pPr>
    <w:rPr>
      <w:lang w:eastAsia="en-GB"/>
    </w:rPr>
  </w:style>
  <w:style w:type="paragraph" w:customStyle="1" w:styleId="tableentry">
    <w:name w:val="table entry"/>
    <w:basedOn w:val="Normal"/>
    <w:qFormat/>
    <w:rsid w:val="00DF440C"/>
    <w:pPr>
      <w:keepNext/>
      <w:overflowPunct w:val="0"/>
      <w:autoSpaceDE w:val="0"/>
      <w:autoSpaceDN w:val="0"/>
      <w:adjustRightInd w:val="0"/>
      <w:spacing w:before="60" w:after="60" w:line="240" w:lineRule="auto"/>
      <w:textAlignment w:val="baseline"/>
    </w:pPr>
    <w:rPr>
      <w:rFonts w:ascii="Bookman Old Style" w:eastAsia="Times New Roman" w:hAnsi="Bookman Old Style"/>
      <w:kern w:val="0"/>
      <w:sz w:val="20"/>
      <w:szCs w:val="20"/>
      <w:lang w:val="en-US" w:eastAsia="en-GB"/>
    </w:rPr>
  </w:style>
  <w:style w:type="paragraph" w:styleId="HTMLPreformatted">
    <w:name w:val="HTML Preformatted"/>
    <w:basedOn w:val="Normal"/>
    <w:link w:val="HTMLPreformattedChar"/>
    <w:qFormat/>
    <w:rsid w:val="00DF440C"/>
    <w:pPr>
      <w:overflowPunct w:val="0"/>
      <w:autoSpaceDE w:val="0"/>
      <w:autoSpaceDN w:val="0"/>
      <w:adjustRightInd w:val="0"/>
      <w:spacing w:after="180" w:line="240" w:lineRule="auto"/>
      <w:textAlignment w:val="baseline"/>
    </w:pPr>
    <w:rPr>
      <w:rFonts w:ascii="Courier New" w:eastAsia="MS Mincho" w:hAnsi="Courier New"/>
      <w:kern w:val="0"/>
      <w:sz w:val="20"/>
      <w:szCs w:val="20"/>
      <w:lang w:val="en-GB" w:eastAsia="x-none"/>
    </w:rPr>
  </w:style>
  <w:style w:type="character" w:customStyle="1" w:styleId="HTMLPreformattedChar">
    <w:name w:val="HTML Preformatted Char"/>
    <w:basedOn w:val="DefaultParagraphFont"/>
    <w:link w:val="HTMLPreformatted"/>
    <w:qFormat/>
    <w:rsid w:val="00DF440C"/>
    <w:rPr>
      <w:rFonts w:ascii="Courier New" w:eastAsia="MS Mincho" w:hAnsi="Courier New"/>
      <w:lang w:val="en-GB" w:eastAsia="x-none"/>
    </w:rPr>
  </w:style>
  <w:style w:type="character" w:customStyle="1" w:styleId="HTML">
    <w:name w:val="HTML 预设格式 字符"/>
    <w:basedOn w:val="DefaultParagraphFont"/>
    <w:rsid w:val="00DF440C"/>
    <w:rPr>
      <w:rFonts w:ascii="Courier New" w:hAnsi="Courier New" w:cs="Courier New"/>
      <w:lang w:val="en-GB" w:eastAsia="en-US"/>
    </w:rPr>
  </w:style>
  <w:style w:type="character" w:customStyle="1" w:styleId="Char0">
    <w:name w:val="批注主题 Char"/>
    <w:qFormat/>
    <w:rsid w:val="00DF440C"/>
    <w:rPr>
      <w:b/>
      <w:bCs/>
      <w:lang w:val="en-GB" w:eastAsia="en-US" w:bidi="ar-SA"/>
    </w:rPr>
  </w:style>
  <w:style w:type="paragraph" w:customStyle="1" w:styleId="font7">
    <w:name w:val="font7"/>
    <w:basedOn w:val="Normal"/>
    <w:qFormat/>
    <w:rsid w:val="00DF440C"/>
    <w:pPr>
      <w:overflowPunct w:val="0"/>
      <w:autoSpaceDE w:val="0"/>
      <w:autoSpaceDN w:val="0"/>
      <w:adjustRightInd w:val="0"/>
      <w:spacing w:before="100" w:beforeAutospacing="1" w:after="100" w:afterAutospacing="1" w:line="240" w:lineRule="auto"/>
      <w:textAlignment w:val="baseline"/>
    </w:pPr>
    <w:rPr>
      <w:rFonts w:ascii="Arial" w:eastAsia="Gulim" w:hAnsi="Arial" w:cs="Arial"/>
      <w:color w:val="000000"/>
      <w:kern w:val="0"/>
      <w:sz w:val="16"/>
      <w:szCs w:val="16"/>
      <w:lang w:val="en-US" w:eastAsia="ko-KR"/>
    </w:rPr>
  </w:style>
  <w:style w:type="paragraph" w:customStyle="1" w:styleId="font8">
    <w:name w:val="font8"/>
    <w:basedOn w:val="Normal"/>
    <w:qFormat/>
    <w:rsid w:val="00DF440C"/>
    <w:pPr>
      <w:overflowPunct w:val="0"/>
      <w:autoSpaceDE w:val="0"/>
      <w:autoSpaceDN w:val="0"/>
      <w:adjustRightInd w:val="0"/>
      <w:spacing w:before="100" w:beforeAutospacing="1" w:after="100" w:afterAutospacing="1" w:line="240" w:lineRule="auto"/>
      <w:textAlignment w:val="baseline"/>
    </w:pPr>
    <w:rPr>
      <w:rFonts w:ascii="Malgun Gothic" w:eastAsia="Malgun Gothic" w:hAnsi="Malgun Gothic" w:cs="Gulim"/>
      <w:kern w:val="0"/>
      <w:sz w:val="16"/>
      <w:szCs w:val="16"/>
      <w:lang w:val="en-US" w:eastAsia="ko-KR"/>
    </w:rPr>
  </w:style>
  <w:style w:type="paragraph" w:customStyle="1" w:styleId="xl99">
    <w:name w:val="xl99"/>
    <w:basedOn w:val="Normal"/>
    <w:qFormat/>
    <w:rsid w:val="00DF440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Gulim" w:hAnsi="Arial" w:cs="Arial"/>
      <w:b/>
      <w:bCs/>
      <w:kern w:val="0"/>
      <w:sz w:val="16"/>
      <w:szCs w:val="16"/>
      <w:lang w:val="en-US" w:eastAsia="ko-KR"/>
    </w:rPr>
  </w:style>
  <w:style w:type="paragraph" w:customStyle="1" w:styleId="xl100">
    <w:name w:val="xl100"/>
    <w:basedOn w:val="Normal"/>
    <w:qFormat/>
    <w:rsid w:val="00DF440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Gulim" w:hAnsi="Arial" w:cs="Arial"/>
      <w:b/>
      <w:bCs/>
      <w:kern w:val="0"/>
      <w:sz w:val="18"/>
      <w:szCs w:val="18"/>
      <w:lang w:val="en-US" w:eastAsia="ko-KR"/>
    </w:rPr>
  </w:style>
  <w:style w:type="paragraph" w:customStyle="1" w:styleId="xl101">
    <w:name w:val="xl101"/>
    <w:basedOn w:val="Normal"/>
    <w:qFormat/>
    <w:rsid w:val="00DF440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Gulim" w:hAnsi="Arial" w:cs="Arial"/>
      <w:b/>
      <w:bCs/>
      <w:kern w:val="0"/>
      <w:sz w:val="18"/>
      <w:szCs w:val="18"/>
      <w:lang w:val="en-US" w:eastAsia="ko-KR"/>
    </w:rPr>
  </w:style>
  <w:style w:type="paragraph" w:customStyle="1" w:styleId="xl102">
    <w:name w:val="xl102"/>
    <w:basedOn w:val="Normal"/>
    <w:qFormat/>
    <w:rsid w:val="00DF440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Gulim" w:hAnsi="Arial" w:cs="Arial"/>
      <w:b/>
      <w:bCs/>
      <w:kern w:val="0"/>
      <w:sz w:val="16"/>
      <w:szCs w:val="16"/>
      <w:lang w:val="en-US" w:eastAsia="ko-KR"/>
    </w:rPr>
  </w:style>
  <w:style w:type="paragraph" w:customStyle="1" w:styleId="xl103">
    <w:name w:val="xl103"/>
    <w:basedOn w:val="Normal"/>
    <w:qFormat/>
    <w:rsid w:val="00DF440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Gulim" w:hAnsi="Arial" w:cs="Arial"/>
      <w:b/>
      <w:bCs/>
      <w:kern w:val="0"/>
      <w:sz w:val="16"/>
      <w:szCs w:val="16"/>
      <w:lang w:val="en-US" w:eastAsia="ko-KR"/>
    </w:rPr>
  </w:style>
  <w:style w:type="paragraph" w:customStyle="1" w:styleId="xl104">
    <w:name w:val="xl104"/>
    <w:basedOn w:val="Normal"/>
    <w:qFormat/>
    <w:rsid w:val="00DF440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line="240" w:lineRule="auto"/>
      <w:textAlignment w:val="center"/>
    </w:pPr>
    <w:rPr>
      <w:rFonts w:ascii="Arial" w:eastAsia="Gulim" w:hAnsi="Arial" w:cs="Arial"/>
      <w:b/>
      <w:bCs/>
      <w:kern w:val="0"/>
      <w:sz w:val="16"/>
      <w:szCs w:val="16"/>
      <w:lang w:val="en-US" w:eastAsia="ko-KR"/>
    </w:rPr>
  </w:style>
  <w:style w:type="paragraph" w:customStyle="1" w:styleId="xl105">
    <w:name w:val="xl105"/>
    <w:basedOn w:val="Normal"/>
    <w:qFormat/>
    <w:rsid w:val="00DF440C"/>
    <w:pPr>
      <w:pBdr>
        <w:top w:val="single" w:sz="8" w:space="0" w:color="auto"/>
        <w:bottom w:val="single" w:sz="8" w:space="0" w:color="auto"/>
      </w:pBdr>
      <w:overflowPunct w:val="0"/>
      <w:autoSpaceDE w:val="0"/>
      <w:autoSpaceDN w:val="0"/>
      <w:adjustRightInd w:val="0"/>
      <w:spacing w:before="100" w:beforeAutospacing="1" w:after="100" w:afterAutospacing="1" w:line="240" w:lineRule="auto"/>
      <w:textAlignment w:val="center"/>
    </w:pPr>
    <w:rPr>
      <w:rFonts w:ascii="Arial" w:eastAsia="Gulim" w:hAnsi="Arial" w:cs="Arial"/>
      <w:b/>
      <w:bCs/>
      <w:kern w:val="0"/>
      <w:sz w:val="16"/>
      <w:szCs w:val="16"/>
      <w:lang w:val="en-US" w:eastAsia="ko-KR"/>
    </w:rPr>
  </w:style>
  <w:style w:type="paragraph" w:customStyle="1" w:styleId="xl106">
    <w:name w:val="xl106"/>
    <w:basedOn w:val="Normal"/>
    <w:qFormat/>
    <w:rsid w:val="00DF440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textAlignment w:val="center"/>
    </w:pPr>
    <w:rPr>
      <w:rFonts w:ascii="Arial" w:eastAsia="Gulim" w:hAnsi="Arial" w:cs="Arial"/>
      <w:b/>
      <w:bCs/>
      <w:kern w:val="0"/>
      <w:sz w:val="16"/>
      <w:szCs w:val="16"/>
      <w:lang w:val="en-US" w:eastAsia="ko-KR"/>
    </w:rPr>
  </w:style>
  <w:style w:type="character" w:customStyle="1" w:styleId="im-content1">
    <w:name w:val="im-content1"/>
    <w:qFormat/>
    <w:rsid w:val="00DF440C"/>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DF440C"/>
  </w:style>
  <w:style w:type="character" w:customStyle="1" w:styleId="B3Char2">
    <w:name w:val="B3 Char2"/>
    <w:qFormat/>
    <w:rsid w:val="00DF440C"/>
    <w:rPr>
      <w:rFonts w:ascii="Times New Roman" w:hAnsi="Times New Roman"/>
      <w:lang w:val="en-GB" w:eastAsia="en-US"/>
    </w:rPr>
  </w:style>
  <w:style w:type="paragraph" w:customStyle="1" w:styleId="B7">
    <w:name w:val="B7"/>
    <w:basedOn w:val="B6"/>
    <w:link w:val="B7Char"/>
    <w:qFormat/>
    <w:rsid w:val="00DF440C"/>
    <w:pPr>
      <w:ind w:left="2269"/>
    </w:pPr>
  </w:style>
  <w:style w:type="character" w:customStyle="1" w:styleId="B7Char">
    <w:name w:val="B7 Char"/>
    <w:link w:val="B7"/>
    <w:qFormat/>
    <w:rsid w:val="00DF440C"/>
    <w:rPr>
      <w:lang w:val="en-GB" w:eastAsia="en-GB"/>
    </w:rPr>
  </w:style>
  <w:style w:type="character" w:customStyle="1" w:styleId="EditorsNoteChar1">
    <w:name w:val="Editor's Note Char1"/>
    <w:locked/>
    <w:rsid w:val="00DF440C"/>
    <w:rPr>
      <w:color w:val="FF0000"/>
      <w:lang w:eastAsia="en-US"/>
    </w:rPr>
  </w:style>
  <w:style w:type="character" w:customStyle="1" w:styleId="PlainTextChar1">
    <w:name w:val="Plain Text Char1"/>
    <w:locked/>
    <w:rsid w:val="00DF440C"/>
    <w:rPr>
      <w:rFonts w:ascii="Courier New" w:hAnsi="Courier New"/>
      <w:lang w:val="nb-NO"/>
    </w:rPr>
  </w:style>
  <w:style w:type="character" w:customStyle="1" w:styleId="18">
    <w:name w:val="書式なし (文字)1"/>
    <w:rsid w:val="00DF440C"/>
    <w:rPr>
      <w:rFonts w:ascii="MS Mincho" w:eastAsia="MS Mincho" w:hAnsi="Courier New" w:cs="Courier New" w:hint="eastAsia"/>
      <w:sz w:val="21"/>
      <w:szCs w:val="21"/>
      <w:lang w:val="en-GB" w:eastAsia="en-US"/>
    </w:rPr>
  </w:style>
  <w:style w:type="character" w:customStyle="1" w:styleId="EndnoteTextChar1">
    <w:name w:val="Endnote Text Char1"/>
    <w:qFormat/>
    <w:locked/>
    <w:rsid w:val="00DF440C"/>
    <w:rPr>
      <w:rFonts w:eastAsia="SimSun"/>
    </w:rPr>
  </w:style>
  <w:style w:type="character" w:customStyle="1" w:styleId="19">
    <w:name w:val="文末脚注文字列 (文字)1"/>
    <w:rsid w:val="00DF440C"/>
    <w:rPr>
      <w:rFonts w:ascii="Times New Roman" w:hAnsi="Times New Roman" w:cs="Times New Roman" w:hint="default"/>
      <w:lang w:val="en-GB" w:eastAsia="en-US"/>
    </w:rPr>
  </w:style>
  <w:style w:type="character" w:customStyle="1" w:styleId="B2Car">
    <w:name w:val="B2 Car"/>
    <w:rsid w:val="00DF440C"/>
    <w:rPr>
      <w:rFonts w:eastAsia="Batang"/>
      <w:lang w:val="en-GB" w:eastAsia="en-US" w:bidi="ar-SA"/>
    </w:rPr>
  </w:style>
  <w:style w:type="character" w:customStyle="1" w:styleId="TFZchn">
    <w:name w:val="TF Zchn"/>
    <w:link w:val="TF1"/>
    <w:locked/>
    <w:rsid w:val="00DF440C"/>
    <w:rPr>
      <w:rFonts w:ascii="Arial" w:hAnsi="Arial"/>
      <w:b/>
      <w:lang w:eastAsia="en-US"/>
    </w:rPr>
  </w:style>
  <w:style w:type="paragraph" w:customStyle="1" w:styleId="xl63">
    <w:name w:val="xl63"/>
    <w:basedOn w:val="Normal"/>
    <w:qFormat/>
    <w:rsid w:val="00DF440C"/>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kern w:val="0"/>
      <w:sz w:val="18"/>
      <w:szCs w:val="18"/>
      <w:lang w:val="de-DE" w:eastAsia="de-DE"/>
    </w:rPr>
  </w:style>
  <w:style w:type="paragraph" w:customStyle="1" w:styleId="xl64">
    <w:name w:val="xl64"/>
    <w:basedOn w:val="Normal"/>
    <w:qFormat/>
    <w:rsid w:val="00DF440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kern w:val="0"/>
      <w:sz w:val="18"/>
      <w:szCs w:val="18"/>
      <w:lang w:val="de-DE" w:eastAsia="de-DE"/>
    </w:rPr>
  </w:style>
  <w:style w:type="paragraph" w:customStyle="1" w:styleId="xl107">
    <w:name w:val="xl107"/>
    <w:basedOn w:val="Normal"/>
    <w:qFormat/>
    <w:rsid w:val="00DF440C"/>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color w:val="000000"/>
      <w:kern w:val="0"/>
      <w:sz w:val="16"/>
      <w:szCs w:val="16"/>
      <w:lang w:val="de-DE" w:eastAsia="de-DE"/>
    </w:rPr>
  </w:style>
  <w:style w:type="paragraph" w:customStyle="1" w:styleId="xl108">
    <w:name w:val="xl108"/>
    <w:basedOn w:val="Normal"/>
    <w:qFormat/>
    <w:rsid w:val="00DF440C"/>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color w:val="000000"/>
      <w:kern w:val="0"/>
      <w:sz w:val="16"/>
      <w:szCs w:val="16"/>
      <w:lang w:val="de-DE" w:eastAsia="de-DE"/>
    </w:rPr>
  </w:style>
  <w:style w:type="paragraph" w:customStyle="1" w:styleId="xl109">
    <w:name w:val="xl109"/>
    <w:basedOn w:val="Normal"/>
    <w:qFormat/>
    <w:rsid w:val="00DF440C"/>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color w:val="000000"/>
      <w:kern w:val="0"/>
      <w:sz w:val="16"/>
      <w:szCs w:val="16"/>
      <w:lang w:val="de-DE" w:eastAsia="de-DE"/>
    </w:rPr>
  </w:style>
  <w:style w:type="character" w:customStyle="1" w:styleId="B1Zchn">
    <w:name w:val="B1 Zchn"/>
    <w:qFormat/>
    <w:rsid w:val="00DF440C"/>
    <w:rPr>
      <w:rFonts w:ascii="Times New Roman" w:hAnsi="Times New Roman"/>
      <w:lang w:val="en-GB"/>
    </w:rPr>
  </w:style>
  <w:style w:type="paragraph" w:customStyle="1" w:styleId="32">
    <w:name w:val="修订3"/>
    <w:hidden/>
    <w:semiHidden/>
    <w:qFormat/>
    <w:rsid w:val="00DF440C"/>
    <w:rPr>
      <w:rFonts w:eastAsia="Batang"/>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F440C"/>
    <w:rPr>
      <w:rFonts w:ascii="Arial" w:hAnsi="Arial"/>
      <w:sz w:val="36"/>
      <w:lang w:val="en-GB" w:eastAsia="en-US"/>
    </w:rPr>
  </w:style>
  <w:style w:type="paragraph" w:customStyle="1" w:styleId="1Char0">
    <w:name w:val="(文字) (文字)1 Char (文字) (文字)"/>
    <w:semiHidden/>
    <w:qFormat/>
    <w:rsid w:val="00DF44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F44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DF44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F44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Char2">
    <w:name w:val="cap Char Char2"/>
    <w:aliases w:val="Caption Char Char1,Caption Char1 Char Char1,cap Char Char1 Char1,Caption Char Char1 Char Char1,cap Char2 Char Char Char1"/>
    <w:qFormat/>
    <w:rsid w:val="00DF440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DF440C"/>
    <w:rPr>
      <w:lang w:val="en-GB" w:eastAsia="ja-JP" w:bidi="ar-SA"/>
    </w:rPr>
  </w:style>
  <w:style w:type="character" w:customStyle="1" w:styleId="AndreaLeonardi">
    <w:name w:val="Andrea Leonardi"/>
    <w:semiHidden/>
    <w:qFormat/>
    <w:rsid w:val="00DF440C"/>
    <w:rPr>
      <w:rFonts w:ascii="Arial" w:hAnsi="Arial" w:cs="Arial"/>
      <w:color w:val="auto"/>
      <w:sz w:val="20"/>
      <w:szCs w:val="20"/>
    </w:rPr>
  </w:style>
  <w:style w:type="paragraph" w:customStyle="1" w:styleId="a9">
    <w:name w:val="(文字) (文字)"/>
    <w:semiHidden/>
    <w:qFormat/>
    <w:rsid w:val="00DF44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DF44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7">
    <w:name w:val="(文字) (文字)2"/>
    <w:semiHidden/>
    <w:qFormat/>
    <w:rsid w:val="00DF44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
    <w:name w:val="(文字) (文字)3"/>
    <w:semiHidden/>
    <w:qFormat/>
    <w:rsid w:val="00DF44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F44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a">
    <w:name w:val="(文字) (文字)1"/>
    <w:semiHidden/>
    <w:qFormat/>
    <w:rsid w:val="00DF44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DF440C"/>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DF440C"/>
    <w:rPr>
      <w:lang w:val="en-GB" w:eastAsia="ja-JP" w:bidi="ar-SA"/>
    </w:rPr>
  </w:style>
  <w:style w:type="paragraph" w:customStyle="1" w:styleId="AutoCorrect">
    <w:name w:val="AutoCorrect"/>
    <w:qFormat/>
    <w:rsid w:val="00DF440C"/>
    <w:rPr>
      <w:rFonts w:eastAsia="MS Mincho"/>
      <w:sz w:val="24"/>
      <w:szCs w:val="24"/>
      <w:lang w:val="en-GB" w:eastAsia="ko-KR"/>
    </w:rPr>
  </w:style>
  <w:style w:type="paragraph" w:customStyle="1" w:styleId="-PAGE-">
    <w:name w:val="- PAGE -"/>
    <w:qFormat/>
    <w:rsid w:val="00DF440C"/>
    <w:rPr>
      <w:rFonts w:eastAsia="MS Mincho"/>
      <w:sz w:val="24"/>
      <w:szCs w:val="24"/>
      <w:lang w:val="en-GB" w:eastAsia="ko-KR"/>
    </w:rPr>
  </w:style>
  <w:style w:type="paragraph" w:customStyle="1" w:styleId="PageXofY">
    <w:name w:val="Page X of Y"/>
    <w:qFormat/>
    <w:rsid w:val="00DF440C"/>
    <w:rPr>
      <w:rFonts w:eastAsia="MS Mincho"/>
      <w:sz w:val="24"/>
      <w:szCs w:val="24"/>
      <w:lang w:val="en-GB" w:eastAsia="ko-KR"/>
    </w:rPr>
  </w:style>
  <w:style w:type="paragraph" w:customStyle="1" w:styleId="Createdby">
    <w:name w:val="Created by"/>
    <w:qFormat/>
    <w:rsid w:val="00DF440C"/>
    <w:rPr>
      <w:rFonts w:eastAsia="MS Mincho"/>
      <w:sz w:val="24"/>
      <w:szCs w:val="24"/>
      <w:lang w:val="en-GB" w:eastAsia="ko-KR"/>
    </w:rPr>
  </w:style>
  <w:style w:type="paragraph" w:customStyle="1" w:styleId="Createdon">
    <w:name w:val="Created on"/>
    <w:qFormat/>
    <w:rsid w:val="00DF440C"/>
    <w:rPr>
      <w:rFonts w:eastAsia="MS Mincho"/>
      <w:sz w:val="24"/>
      <w:szCs w:val="24"/>
      <w:lang w:val="en-GB" w:eastAsia="ko-KR"/>
    </w:rPr>
  </w:style>
  <w:style w:type="paragraph" w:customStyle="1" w:styleId="Lastprinted">
    <w:name w:val="Last printed"/>
    <w:qFormat/>
    <w:rsid w:val="00DF440C"/>
    <w:rPr>
      <w:rFonts w:eastAsia="MS Mincho"/>
      <w:sz w:val="24"/>
      <w:szCs w:val="24"/>
      <w:lang w:val="en-GB" w:eastAsia="ko-KR"/>
    </w:rPr>
  </w:style>
  <w:style w:type="paragraph" w:customStyle="1" w:styleId="Lastsavedby">
    <w:name w:val="Last saved by"/>
    <w:qFormat/>
    <w:rsid w:val="00DF440C"/>
    <w:rPr>
      <w:rFonts w:eastAsia="MS Mincho"/>
      <w:sz w:val="24"/>
      <w:szCs w:val="24"/>
      <w:lang w:val="en-GB" w:eastAsia="ko-KR"/>
    </w:rPr>
  </w:style>
  <w:style w:type="paragraph" w:customStyle="1" w:styleId="Filename">
    <w:name w:val="Filename"/>
    <w:qFormat/>
    <w:rsid w:val="00DF440C"/>
    <w:rPr>
      <w:rFonts w:eastAsia="MS Mincho"/>
      <w:sz w:val="24"/>
      <w:szCs w:val="24"/>
      <w:lang w:val="en-GB" w:eastAsia="ko-KR"/>
    </w:rPr>
  </w:style>
  <w:style w:type="paragraph" w:customStyle="1" w:styleId="Filenameandpath">
    <w:name w:val="Filename and path"/>
    <w:qFormat/>
    <w:rsid w:val="00DF440C"/>
    <w:rPr>
      <w:rFonts w:eastAsia="MS Mincho"/>
      <w:sz w:val="24"/>
      <w:szCs w:val="24"/>
      <w:lang w:val="en-GB" w:eastAsia="ko-KR"/>
    </w:rPr>
  </w:style>
  <w:style w:type="paragraph" w:customStyle="1" w:styleId="AuthorPageDate">
    <w:name w:val="Author  Page #  Date"/>
    <w:qFormat/>
    <w:rsid w:val="00DF440C"/>
    <w:rPr>
      <w:rFonts w:eastAsia="MS Mincho"/>
      <w:sz w:val="24"/>
      <w:szCs w:val="24"/>
      <w:lang w:val="en-GB" w:eastAsia="ko-KR"/>
    </w:rPr>
  </w:style>
  <w:style w:type="paragraph" w:customStyle="1" w:styleId="ConfidentialPageDate">
    <w:name w:val="Confidential  Page #  Date"/>
    <w:qFormat/>
    <w:rsid w:val="00DF440C"/>
    <w:rPr>
      <w:rFonts w:eastAsia="MS Mincho"/>
      <w:sz w:val="24"/>
      <w:szCs w:val="24"/>
      <w:lang w:val="en-GB" w:eastAsia="ko-KR"/>
    </w:rPr>
  </w:style>
  <w:style w:type="paragraph" w:customStyle="1" w:styleId="Figure">
    <w:name w:val="Figure"/>
    <w:basedOn w:val="Normal"/>
    <w:qFormat/>
    <w:rsid w:val="00DF440C"/>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kern w:val="0"/>
      <w:sz w:val="20"/>
      <w:szCs w:val="20"/>
      <w:lang w:val="en-US" w:eastAsia="ja-JP"/>
    </w:rPr>
  </w:style>
  <w:style w:type="paragraph" w:customStyle="1" w:styleId="Data">
    <w:name w:val="Data"/>
    <w:basedOn w:val="Normal"/>
    <w:qFormat/>
    <w:rsid w:val="00DF440C"/>
    <w:pPr>
      <w:tabs>
        <w:tab w:val="left" w:pos="1418"/>
      </w:tabs>
      <w:overflowPunct w:val="0"/>
      <w:autoSpaceDE w:val="0"/>
      <w:autoSpaceDN w:val="0"/>
      <w:adjustRightInd w:val="0"/>
      <w:spacing w:after="120" w:line="240" w:lineRule="auto"/>
      <w:textAlignment w:val="baseline"/>
    </w:pPr>
    <w:rPr>
      <w:rFonts w:ascii="Arial" w:eastAsia="MS Mincho" w:hAnsi="Arial"/>
      <w:kern w:val="0"/>
      <w:sz w:val="24"/>
      <w:szCs w:val="20"/>
      <w:lang w:val="fr-FR" w:eastAsia="ja-JP"/>
    </w:rPr>
  </w:style>
  <w:style w:type="paragraph" w:customStyle="1" w:styleId="p20">
    <w:name w:val="p20"/>
    <w:basedOn w:val="Normal"/>
    <w:qFormat/>
    <w:rsid w:val="00DF440C"/>
    <w:pPr>
      <w:overflowPunct w:val="0"/>
      <w:autoSpaceDE w:val="0"/>
      <w:autoSpaceDN w:val="0"/>
      <w:adjustRightInd w:val="0"/>
      <w:snapToGrid w:val="0"/>
      <w:spacing w:after="0" w:line="240" w:lineRule="auto"/>
      <w:textAlignment w:val="baseline"/>
    </w:pPr>
    <w:rPr>
      <w:rFonts w:ascii="Arial" w:eastAsia="Times New Roman" w:hAnsi="Arial" w:cs="Arial"/>
      <w:kern w:val="0"/>
      <w:sz w:val="18"/>
      <w:szCs w:val="18"/>
      <w:lang w:val="en-US" w:eastAsia="en-GB"/>
    </w:rPr>
  </w:style>
  <w:style w:type="paragraph" w:customStyle="1" w:styleId="ATC">
    <w:name w:val="ATC"/>
    <w:basedOn w:val="Normal"/>
    <w:qFormat/>
    <w:rsid w:val="00DF440C"/>
    <w:pPr>
      <w:overflowPunct w:val="0"/>
      <w:autoSpaceDE w:val="0"/>
      <w:autoSpaceDN w:val="0"/>
      <w:adjustRightInd w:val="0"/>
      <w:spacing w:after="180" w:line="240" w:lineRule="auto"/>
      <w:textAlignment w:val="baseline"/>
    </w:pPr>
    <w:rPr>
      <w:rFonts w:ascii="Times New Roman" w:eastAsia="MS Mincho" w:hAnsi="Times New Roman"/>
      <w:kern w:val="0"/>
      <w:sz w:val="20"/>
      <w:szCs w:val="20"/>
      <w:lang w:val="en-GB" w:eastAsia="ja-JP"/>
    </w:rPr>
  </w:style>
  <w:style w:type="paragraph" w:customStyle="1" w:styleId="TaOC">
    <w:name w:val="TaOC"/>
    <w:basedOn w:val="TAC"/>
    <w:qFormat/>
    <w:rsid w:val="00DF440C"/>
    <w:pPr>
      <w:overflowPunct w:val="0"/>
      <w:autoSpaceDE w:val="0"/>
      <w:autoSpaceDN w:val="0"/>
      <w:adjustRightInd w:val="0"/>
      <w:spacing w:line="240" w:lineRule="auto"/>
      <w:textAlignment w:val="baseline"/>
    </w:pPr>
    <w:rPr>
      <w:rFonts w:ascii="Arial" w:eastAsia="MS Mincho" w:hAnsi="Arial"/>
      <w:kern w:val="0"/>
      <w:szCs w:val="20"/>
      <w:lang w:val="en-GB"/>
    </w:rPr>
  </w:style>
  <w:style w:type="paragraph" w:customStyle="1" w:styleId="1CharChar1Char">
    <w:name w:val="(文字) (文字)1 Char (文字) (文字) Char (文字) (文字)1 Char (文字) (文字)"/>
    <w:semiHidden/>
    <w:qFormat/>
    <w:rsid w:val="00DF44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DF440C"/>
    <w:pPr>
      <w:shd w:val="clear" w:color="000000" w:fill="FFFF00"/>
      <w:overflowPunct w:val="0"/>
      <w:autoSpaceDE w:val="0"/>
      <w:autoSpaceDN w:val="0"/>
      <w:adjustRightInd w:val="0"/>
      <w:spacing w:before="100" w:beforeAutospacing="1" w:after="100" w:afterAutospacing="1" w:line="240" w:lineRule="auto"/>
      <w:jc w:val="center"/>
      <w:textAlignment w:val="baseline"/>
    </w:pPr>
    <w:rPr>
      <w:rFonts w:ascii="Arial" w:eastAsia="MS Mincho" w:hAnsi="Arial" w:cs="Arial"/>
      <w:b/>
      <w:bCs/>
      <w:color w:val="000000"/>
      <w:kern w:val="0"/>
      <w:sz w:val="16"/>
      <w:szCs w:val="16"/>
      <w:lang w:val="en-GB"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F440C"/>
    <w:rPr>
      <w:rFonts w:ascii="Arial" w:hAnsi="Arial"/>
      <w:sz w:val="28"/>
      <w:lang w:val="en-GB" w:eastAsia="en-US" w:bidi="ar-SA"/>
    </w:rPr>
  </w:style>
  <w:style w:type="paragraph" w:customStyle="1" w:styleId="34">
    <w:name w:val="吹き出し3"/>
    <w:basedOn w:val="Normal"/>
    <w:semiHidden/>
    <w:qFormat/>
    <w:rsid w:val="00DF440C"/>
    <w:pPr>
      <w:overflowPunct w:val="0"/>
      <w:autoSpaceDE w:val="0"/>
      <w:autoSpaceDN w:val="0"/>
      <w:adjustRightInd w:val="0"/>
      <w:spacing w:after="180" w:line="240" w:lineRule="auto"/>
      <w:textAlignment w:val="baseline"/>
    </w:pPr>
    <w:rPr>
      <w:rFonts w:ascii="Tahoma" w:eastAsia="MS Mincho" w:hAnsi="Tahoma" w:cs="Tahoma"/>
      <w:kern w:val="0"/>
      <w:sz w:val="16"/>
      <w:szCs w:val="16"/>
      <w:lang w:val="en-GB" w:eastAsia="ja-JP"/>
    </w:rPr>
  </w:style>
  <w:style w:type="paragraph" w:customStyle="1" w:styleId="10">
    <w:name w:val="吹き出し1"/>
    <w:basedOn w:val="Normal"/>
    <w:qFormat/>
    <w:rsid w:val="00DF440C"/>
    <w:pPr>
      <w:numPr>
        <w:numId w:val="32"/>
      </w:numPr>
      <w:tabs>
        <w:tab w:val="num" w:pos="360"/>
      </w:tabs>
      <w:overflowPunct w:val="0"/>
      <w:autoSpaceDE w:val="0"/>
      <w:autoSpaceDN w:val="0"/>
      <w:adjustRightInd w:val="0"/>
      <w:spacing w:after="180" w:line="240" w:lineRule="auto"/>
      <w:ind w:left="0" w:firstLine="0"/>
      <w:textAlignment w:val="baseline"/>
    </w:pPr>
    <w:rPr>
      <w:rFonts w:ascii="Tahoma" w:eastAsia="MS Mincho" w:hAnsi="Tahoma" w:cs="Tahoma"/>
      <w:kern w:val="0"/>
      <w:sz w:val="16"/>
      <w:szCs w:val="16"/>
      <w:lang w:val="en-GB" w:eastAsia="ja-JP"/>
    </w:rPr>
  </w:style>
  <w:style w:type="paragraph" w:customStyle="1" w:styleId="28">
    <w:name w:val="吹き出し2"/>
    <w:basedOn w:val="Normal"/>
    <w:semiHidden/>
    <w:qFormat/>
    <w:rsid w:val="00DF440C"/>
    <w:pPr>
      <w:overflowPunct w:val="0"/>
      <w:autoSpaceDE w:val="0"/>
      <w:autoSpaceDN w:val="0"/>
      <w:adjustRightInd w:val="0"/>
      <w:spacing w:after="180" w:line="240" w:lineRule="auto"/>
      <w:textAlignment w:val="baseline"/>
    </w:pPr>
    <w:rPr>
      <w:rFonts w:ascii="Tahoma" w:eastAsia="MS Mincho" w:hAnsi="Tahoma" w:cs="Tahoma"/>
      <w:kern w:val="0"/>
      <w:sz w:val="16"/>
      <w:szCs w:val="16"/>
      <w:lang w:val="en-GB" w:eastAsia="ja-JP"/>
    </w:rPr>
  </w:style>
  <w:style w:type="paragraph" w:customStyle="1" w:styleId="CommentNokia">
    <w:name w:val="Comment Nokia"/>
    <w:basedOn w:val="Normal"/>
    <w:qFormat/>
    <w:rsid w:val="00DF440C"/>
    <w:pPr>
      <w:tabs>
        <w:tab w:val="left" w:pos="360"/>
      </w:tabs>
      <w:overflowPunct w:val="0"/>
      <w:autoSpaceDE w:val="0"/>
      <w:autoSpaceDN w:val="0"/>
      <w:adjustRightInd w:val="0"/>
      <w:spacing w:after="180" w:line="240" w:lineRule="auto"/>
      <w:ind w:left="360" w:hanging="360"/>
      <w:textAlignment w:val="baseline"/>
    </w:pPr>
    <w:rPr>
      <w:rFonts w:ascii="Times New Roman" w:eastAsia="MS Mincho" w:hAnsi="Times New Roman"/>
      <w:kern w:val="0"/>
      <w:szCs w:val="20"/>
      <w:lang w:val="en-US" w:eastAsia="en-GB"/>
    </w:rPr>
  </w:style>
  <w:style w:type="paragraph" w:customStyle="1" w:styleId="11BodyText">
    <w:name w:val="11 BodyText"/>
    <w:basedOn w:val="Normal"/>
    <w:link w:val="11BodyTextChar"/>
    <w:qFormat/>
    <w:rsid w:val="00DF440C"/>
    <w:pPr>
      <w:overflowPunct w:val="0"/>
      <w:autoSpaceDE w:val="0"/>
      <w:autoSpaceDN w:val="0"/>
      <w:adjustRightInd w:val="0"/>
      <w:spacing w:after="220" w:line="240" w:lineRule="auto"/>
      <w:ind w:left="1298"/>
      <w:textAlignment w:val="baseline"/>
    </w:pPr>
    <w:rPr>
      <w:rFonts w:ascii="Arial" w:eastAsia="Times New Roman" w:hAnsi="Arial"/>
      <w:kern w:val="0"/>
      <w:sz w:val="20"/>
      <w:szCs w:val="20"/>
      <w:lang w:val="x-none" w:eastAsia="x-none"/>
    </w:rPr>
  </w:style>
  <w:style w:type="paragraph" w:customStyle="1" w:styleId="1030302">
    <w:name w:val="样式 样式 标题 1 + 两端对齐 段前: 0.3 行 段后: 0.3 行 行距: 单倍行距 + 段前: 0.2 行 段后: ..."/>
    <w:basedOn w:val="Normal"/>
    <w:autoRedefine/>
    <w:qFormat/>
    <w:rsid w:val="00DF440C"/>
    <w:pPr>
      <w:keepNext/>
      <w:tabs>
        <w:tab w:val="num" w:pos="0"/>
      </w:tabs>
      <w:overflowPunct w:val="0"/>
      <w:autoSpaceDE w:val="0"/>
      <w:autoSpaceDN w:val="0"/>
      <w:adjustRightInd w:val="0"/>
      <w:spacing w:beforeLines="20" w:before="62" w:afterLines="10" w:after="31" w:line="240" w:lineRule="auto"/>
      <w:ind w:right="284"/>
      <w:jc w:val="both"/>
      <w:textAlignment w:val="baseline"/>
      <w:outlineLvl w:val="0"/>
    </w:pPr>
    <w:rPr>
      <w:rFonts w:ascii="Arial" w:eastAsia="Times New Roman" w:hAnsi="Arial" w:cs="SimSun"/>
      <w:b/>
      <w:bCs/>
      <w:kern w:val="0"/>
      <w:sz w:val="28"/>
      <w:szCs w:val="20"/>
      <w:lang w:val="en-US" w:eastAsia="en-GB"/>
    </w:rPr>
  </w:style>
  <w:style w:type="table" w:customStyle="1" w:styleId="40">
    <w:name w:val="网格型4"/>
    <w:basedOn w:val="TableNormal"/>
    <w:next w:val="TableGrid"/>
    <w:qFormat/>
    <w:rsid w:val="00DF440C"/>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semiHidden/>
    <w:qFormat/>
    <w:rsid w:val="00DF440C"/>
    <w:rPr>
      <w:rFonts w:eastAsia="MS Mincho"/>
      <w:lang w:val="en-GB" w:eastAsia="en-US"/>
    </w:rPr>
  </w:style>
  <w:style w:type="paragraph" w:customStyle="1" w:styleId="aa">
    <w:name w:val="수정"/>
    <w:hidden/>
    <w:semiHidden/>
    <w:qFormat/>
    <w:rsid w:val="00DF440C"/>
    <w:rPr>
      <w:rFonts w:eastAsia="Batang"/>
      <w:lang w:val="en-GB" w:eastAsia="en-US"/>
    </w:rPr>
  </w:style>
  <w:style w:type="paragraph" w:customStyle="1" w:styleId="1b">
    <w:name w:val="无间隔1"/>
    <w:qFormat/>
    <w:rsid w:val="00DF440C"/>
    <w:rPr>
      <w:rFonts w:eastAsia="SimSun"/>
      <w:lang w:val="en-GB" w:eastAsia="en-US"/>
    </w:rPr>
  </w:style>
  <w:style w:type="paragraph" w:customStyle="1" w:styleId="Arial">
    <w:name w:val="Arial"/>
    <w:basedOn w:val="Normal"/>
    <w:qFormat/>
    <w:rsid w:val="00DF440C"/>
    <w:pPr>
      <w:tabs>
        <w:tab w:val="right" w:pos="9639"/>
      </w:tabs>
      <w:overflowPunct w:val="0"/>
      <w:autoSpaceDE w:val="0"/>
      <w:autoSpaceDN w:val="0"/>
      <w:adjustRightInd w:val="0"/>
      <w:spacing w:after="180" w:line="240" w:lineRule="auto"/>
      <w:textAlignment w:val="baseline"/>
    </w:pPr>
    <w:rPr>
      <w:rFonts w:ascii="Times New Roman" w:eastAsia="Times New Roman" w:hAnsi="Times New Roman"/>
      <w:b/>
      <w:bCs/>
      <w:kern w:val="0"/>
      <w:sz w:val="20"/>
      <w:szCs w:val="20"/>
      <w:lang w:val="fr-FR" w:eastAsia="en-GB"/>
    </w:rPr>
  </w:style>
  <w:style w:type="paragraph" w:customStyle="1" w:styleId="29">
    <w:name w:val="无间隔2"/>
    <w:qFormat/>
    <w:rsid w:val="00DF440C"/>
    <w:rPr>
      <w:rFonts w:eastAsia="SimSun"/>
      <w:lang w:val="en-GB" w:eastAsia="en-US"/>
    </w:rPr>
  </w:style>
  <w:style w:type="paragraph" w:customStyle="1" w:styleId="7">
    <w:name w:val="吹き出し7"/>
    <w:basedOn w:val="Normal"/>
    <w:qFormat/>
    <w:rsid w:val="00DF440C"/>
    <w:pPr>
      <w:overflowPunct w:val="0"/>
      <w:autoSpaceDE w:val="0"/>
      <w:autoSpaceDN w:val="0"/>
      <w:adjustRightInd w:val="0"/>
      <w:spacing w:after="180" w:line="240" w:lineRule="auto"/>
      <w:textAlignment w:val="baseline"/>
    </w:pPr>
    <w:rPr>
      <w:rFonts w:ascii="Tahoma" w:eastAsia="MS Mincho" w:hAnsi="Tahoma" w:cs="Tahoma"/>
      <w:kern w:val="0"/>
      <w:sz w:val="16"/>
      <w:szCs w:val="16"/>
      <w:lang w:val="en-GB" w:eastAsia="en-GB"/>
    </w:rPr>
  </w:style>
  <w:style w:type="paragraph" w:customStyle="1" w:styleId="Objetducommentaire1">
    <w:name w:val="Objet du commentaire1"/>
    <w:basedOn w:val="CommentText"/>
    <w:next w:val="CommentText"/>
    <w:semiHidden/>
    <w:qFormat/>
    <w:rsid w:val="00DF440C"/>
    <w:pPr>
      <w:tabs>
        <w:tab w:val="clear" w:pos="1418"/>
        <w:tab w:val="clear" w:pos="4678"/>
        <w:tab w:val="clear" w:pos="5954"/>
        <w:tab w:val="clear" w:pos="7088"/>
      </w:tabs>
      <w:overflowPunct w:val="0"/>
      <w:autoSpaceDE w:val="0"/>
      <w:autoSpaceDN w:val="0"/>
      <w:adjustRightInd w:val="0"/>
      <w:spacing w:after="180" w:line="240" w:lineRule="auto"/>
      <w:jc w:val="left"/>
      <w:textAlignment w:val="baseline"/>
    </w:pPr>
    <w:rPr>
      <w:rFonts w:ascii="Times New Roman" w:eastAsia="PMingLiU" w:hAnsi="Times New Roman"/>
      <w:b/>
      <w:bCs/>
      <w:kern w:val="0"/>
      <w:sz w:val="20"/>
      <w:szCs w:val="20"/>
      <w:lang w:val="en-GB"/>
    </w:rPr>
  </w:style>
  <w:style w:type="paragraph" w:customStyle="1" w:styleId="Textedebulles1">
    <w:name w:val="Texte de bulles1"/>
    <w:basedOn w:val="Normal"/>
    <w:semiHidden/>
    <w:qFormat/>
    <w:rsid w:val="00DF440C"/>
    <w:pPr>
      <w:overflowPunct w:val="0"/>
      <w:autoSpaceDE w:val="0"/>
      <w:autoSpaceDN w:val="0"/>
      <w:adjustRightInd w:val="0"/>
      <w:spacing w:after="180" w:line="240" w:lineRule="auto"/>
      <w:textAlignment w:val="baseline"/>
    </w:pPr>
    <w:rPr>
      <w:rFonts w:ascii="Tahoma" w:eastAsia="PMingLiU" w:hAnsi="Tahoma" w:cs="Tahoma"/>
      <w:kern w:val="0"/>
      <w:sz w:val="16"/>
      <w:szCs w:val="16"/>
      <w:lang w:val="en-GB" w:eastAsia="en-GB"/>
    </w:rPr>
  </w:style>
  <w:style w:type="character" w:customStyle="1" w:styleId="salin1c">
    <w:name w:val="salin1c"/>
    <w:semiHidden/>
    <w:rsid w:val="00DF440C"/>
    <w:rPr>
      <w:rFonts w:ascii="Arial" w:hAnsi="Arial" w:cs="Arial"/>
      <w:color w:val="auto"/>
      <w:sz w:val="20"/>
      <w:szCs w:val="20"/>
    </w:rPr>
  </w:style>
  <w:style w:type="paragraph" w:customStyle="1" w:styleId="Arial0">
    <w:name w:val="正文 + Arial"/>
    <w:aliases w:val="8 磅,加粗,段后: 0 磅"/>
    <w:basedOn w:val="TAL"/>
    <w:qFormat/>
    <w:rsid w:val="00DF440C"/>
    <w:pPr>
      <w:overflowPunct w:val="0"/>
      <w:autoSpaceDE w:val="0"/>
      <w:autoSpaceDN w:val="0"/>
      <w:adjustRightInd w:val="0"/>
      <w:spacing w:line="240" w:lineRule="auto"/>
      <w:textAlignment w:val="baseline"/>
    </w:pPr>
    <w:rPr>
      <w:rFonts w:ascii="Arial" w:eastAsia="Times New Roman" w:hAnsi="Arial"/>
      <w:kern w:val="0"/>
      <w:sz w:val="16"/>
      <w:szCs w:val="16"/>
      <w:lang w:val="en-GB" w:eastAsia="x-none"/>
    </w:rPr>
  </w:style>
  <w:style w:type="paragraph" w:customStyle="1" w:styleId="xl22">
    <w:name w:val="xl22"/>
    <w:basedOn w:val="Normal"/>
    <w:qFormat/>
    <w:rsid w:val="00DF440C"/>
    <w:pPr>
      <w:pBdr>
        <w:bottom w:val="single" w:sz="4" w:space="0" w:color="auto"/>
        <w:right w:val="single" w:sz="4" w:space="0" w:color="auto"/>
      </w:pBdr>
      <w:overflowPunct w:val="0"/>
      <w:autoSpaceDE w:val="0"/>
      <w:autoSpaceDN w:val="0"/>
      <w:adjustRightInd w:val="0"/>
      <w:spacing w:before="100" w:beforeAutospacing="1" w:after="100" w:afterAutospacing="1" w:line="240" w:lineRule="auto"/>
      <w:textAlignment w:val="top"/>
    </w:pPr>
    <w:rPr>
      <w:rFonts w:ascii="Arial" w:eastAsia="PMingLiU" w:hAnsi="Arial" w:cs="Arial"/>
      <w:kern w:val="0"/>
      <w:sz w:val="16"/>
      <w:szCs w:val="16"/>
      <w:lang w:val="en-GB" w:eastAsia="ko-KR"/>
    </w:rPr>
  </w:style>
  <w:style w:type="paragraph" w:customStyle="1" w:styleId="xl23">
    <w:name w:val="xl23"/>
    <w:basedOn w:val="Normal"/>
    <w:qFormat/>
    <w:rsid w:val="00DF440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line="240" w:lineRule="auto"/>
      <w:jc w:val="center"/>
      <w:textAlignment w:val="top"/>
    </w:pPr>
    <w:rPr>
      <w:rFonts w:ascii="Arial" w:eastAsia="PMingLiU" w:hAnsi="Arial" w:cs="Arial"/>
      <w:kern w:val="0"/>
      <w:sz w:val="16"/>
      <w:szCs w:val="16"/>
      <w:lang w:val="en-GB" w:eastAsia="ko-KR"/>
    </w:rPr>
  </w:style>
  <w:style w:type="paragraph" w:customStyle="1" w:styleId="xl24">
    <w:name w:val="xl24"/>
    <w:basedOn w:val="Normal"/>
    <w:qFormat/>
    <w:rsid w:val="00DF440C"/>
    <w:pPr>
      <w:pBdr>
        <w:left w:val="single" w:sz="4" w:space="0" w:color="auto"/>
        <w:right w:val="single" w:sz="4" w:space="0" w:color="auto"/>
      </w:pBdr>
      <w:overflowPunct w:val="0"/>
      <w:autoSpaceDE w:val="0"/>
      <w:autoSpaceDN w:val="0"/>
      <w:adjustRightInd w:val="0"/>
      <w:spacing w:before="100" w:beforeAutospacing="1" w:after="100" w:afterAutospacing="1" w:line="240" w:lineRule="auto"/>
      <w:jc w:val="center"/>
      <w:textAlignment w:val="top"/>
    </w:pPr>
    <w:rPr>
      <w:rFonts w:ascii="Arial" w:eastAsia="PMingLiU" w:hAnsi="Arial" w:cs="Arial"/>
      <w:kern w:val="0"/>
      <w:sz w:val="16"/>
      <w:szCs w:val="16"/>
      <w:lang w:val="en-GB" w:eastAsia="ko-KR"/>
    </w:rPr>
  </w:style>
  <w:style w:type="paragraph" w:customStyle="1" w:styleId="xl25">
    <w:name w:val="xl25"/>
    <w:basedOn w:val="Normal"/>
    <w:qFormat/>
    <w:rsid w:val="00DF440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line="240" w:lineRule="auto"/>
      <w:jc w:val="center"/>
      <w:textAlignment w:val="top"/>
    </w:pPr>
    <w:rPr>
      <w:rFonts w:ascii="Arial" w:eastAsia="PMingLiU" w:hAnsi="Arial" w:cs="Arial"/>
      <w:kern w:val="0"/>
      <w:sz w:val="16"/>
      <w:szCs w:val="16"/>
      <w:lang w:val="en-GB" w:eastAsia="ko-KR"/>
    </w:rPr>
  </w:style>
  <w:style w:type="paragraph" w:customStyle="1" w:styleId="xl26">
    <w:name w:val="xl26"/>
    <w:basedOn w:val="Normal"/>
    <w:qFormat/>
    <w:rsid w:val="00DF440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line="240" w:lineRule="auto"/>
      <w:textAlignment w:val="top"/>
    </w:pPr>
    <w:rPr>
      <w:rFonts w:ascii="Arial" w:eastAsia="PMingLiU" w:hAnsi="Arial" w:cs="Arial"/>
      <w:kern w:val="0"/>
      <w:sz w:val="16"/>
      <w:szCs w:val="16"/>
      <w:lang w:val="en-GB" w:eastAsia="ko-KR"/>
    </w:rPr>
  </w:style>
  <w:style w:type="paragraph" w:customStyle="1" w:styleId="xl27">
    <w:name w:val="xl27"/>
    <w:basedOn w:val="Normal"/>
    <w:qFormat/>
    <w:rsid w:val="00DF440C"/>
    <w:pPr>
      <w:pBdr>
        <w:left w:val="single" w:sz="4" w:space="0" w:color="auto"/>
        <w:right w:val="single" w:sz="4" w:space="0" w:color="auto"/>
      </w:pBdr>
      <w:overflowPunct w:val="0"/>
      <w:autoSpaceDE w:val="0"/>
      <w:autoSpaceDN w:val="0"/>
      <w:adjustRightInd w:val="0"/>
      <w:spacing w:before="100" w:beforeAutospacing="1" w:after="100" w:afterAutospacing="1" w:line="240" w:lineRule="auto"/>
      <w:textAlignment w:val="top"/>
    </w:pPr>
    <w:rPr>
      <w:rFonts w:ascii="Arial" w:eastAsia="PMingLiU" w:hAnsi="Arial" w:cs="Arial"/>
      <w:kern w:val="0"/>
      <w:sz w:val="16"/>
      <w:szCs w:val="16"/>
      <w:lang w:val="en-GB" w:eastAsia="ko-KR"/>
    </w:rPr>
  </w:style>
  <w:style w:type="paragraph" w:customStyle="1" w:styleId="xl28">
    <w:name w:val="xl28"/>
    <w:basedOn w:val="Normal"/>
    <w:qFormat/>
    <w:rsid w:val="00DF440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line="240" w:lineRule="auto"/>
      <w:textAlignment w:val="top"/>
    </w:pPr>
    <w:rPr>
      <w:rFonts w:ascii="Arial" w:eastAsia="PMingLiU" w:hAnsi="Arial" w:cs="Arial"/>
      <w:kern w:val="0"/>
      <w:sz w:val="16"/>
      <w:szCs w:val="16"/>
      <w:lang w:val="en-GB" w:eastAsia="ko-KR"/>
    </w:rPr>
  </w:style>
  <w:style w:type="paragraph" w:customStyle="1" w:styleId="xl29">
    <w:name w:val="xl29"/>
    <w:basedOn w:val="Normal"/>
    <w:qFormat/>
    <w:rsid w:val="00DF440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line="240" w:lineRule="auto"/>
      <w:textAlignment w:val="top"/>
    </w:pPr>
    <w:rPr>
      <w:rFonts w:ascii="Arial" w:eastAsia="PMingLiU" w:hAnsi="Arial" w:cs="Arial"/>
      <w:kern w:val="0"/>
      <w:sz w:val="18"/>
      <w:szCs w:val="18"/>
      <w:lang w:val="en-GB" w:eastAsia="ko-KR"/>
    </w:rPr>
  </w:style>
  <w:style w:type="paragraph" w:customStyle="1" w:styleId="xl30">
    <w:name w:val="xl30"/>
    <w:basedOn w:val="Normal"/>
    <w:qFormat/>
    <w:rsid w:val="00DF440C"/>
    <w:pPr>
      <w:pBdr>
        <w:left w:val="single" w:sz="4" w:space="0" w:color="auto"/>
        <w:right w:val="single" w:sz="4" w:space="0" w:color="auto"/>
      </w:pBdr>
      <w:overflowPunct w:val="0"/>
      <w:autoSpaceDE w:val="0"/>
      <w:autoSpaceDN w:val="0"/>
      <w:adjustRightInd w:val="0"/>
      <w:spacing w:before="100" w:beforeAutospacing="1" w:after="100" w:afterAutospacing="1" w:line="240" w:lineRule="auto"/>
      <w:textAlignment w:val="top"/>
    </w:pPr>
    <w:rPr>
      <w:rFonts w:ascii="Arial" w:eastAsia="PMingLiU" w:hAnsi="Arial" w:cs="Arial"/>
      <w:kern w:val="0"/>
      <w:sz w:val="18"/>
      <w:szCs w:val="18"/>
      <w:lang w:val="en-GB" w:eastAsia="ko-KR"/>
    </w:rPr>
  </w:style>
  <w:style w:type="paragraph" w:customStyle="1" w:styleId="xl31">
    <w:name w:val="xl31"/>
    <w:basedOn w:val="Normal"/>
    <w:qFormat/>
    <w:rsid w:val="00DF440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line="240" w:lineRule="auto"/>
      <w:textAlignment w:val="top"/>
    </w:pPr>
    <w:rPr>
      <w:rFonts w:ascii="Arial" w:eastAsia="PMingLiU" w:hAnsi="Arial" w:cs="Arial"/>
      <w:kern w:val="0"/>
      <w:sz w:val="18"/>
      <w:szCs w:val="18"/>
      <w:lang w:val="en-GB" w:eastAsia="ko-KR"/>
    </w:rPr>
  </w:style>
  <w:style w:type="paragraph" w:customStyle="1" w:styleId="xl32">
    <w:name w:val="xl32"/>
    <w:basedOn w:val="Normal"/>
    <w:qFormat/>
    <w:rsid w:val="00DF440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line="240" w:lineRule="auto"/>
      <w:textAlignment w:val="top"/>
    </w:pPr>
    <w:rPr>
      <w:rFonts w:ascii="Arial" w:eastAsia="PMingLiU" w:hAnsi="Arial" w:cs="Arial"/>
      <w:kern w:val="0"/>
      <w:sz w:val="16"/>
      <w:szCs w:val="16"/>
      <w:lang w:val="en-GB" w:eastAsia="ko-KR"/>
    </w:rPr>
  </w:style>
  <w:style w:type="paragraph" w:customStyle="1" w:styleId="MO">
    <w:name w:val="MO"/>
    <w:basedOn w:val="Normal"/>
    <w:qFormat/>
    <w:rsid w:val="00DF440C"/>
    <w:pPr>
      <w:overflowPunct w:val="0"/>
      <w:autoSpaceDE w:val="0"/>
      <w:autoSpaceDN w:val="0"/>
      <w:adjustRightInd w:val="0"/>
      <w:spacing w:after="180" w:line="240" w:lineRule="auto"/>
      <w:textAlignment w:val="baseline"/>
    </w:pPr>
    <w:rPr>
      <w:rFonts w:ascii="Times New Roman" w:eastAsia="Times New Roman" w:hAnsi="Times New Roman"/>
      <w:kern w:val="0"/>
      <w:sz w:val="20"/>
      <w:szCs w:val="20"/>
      <w:lang w:val="en-GB" w:eastAsia="ja-JP"/>
    </w:rPr>
  </w:style>
  <w:style w:type="character" w:customStyle="1" w:styleId="FooterChar2">
    <w:name w:val="Footer Char2"/>
    <w:rsid w:val="00DF440C"/>
    <w:rPr>
      <w:sz w:val="18"/>
      <w:szCs w:val="18"/>
    </w:rPr>
  </w:style>
  <w:style w:type="character" w:customStyle="1" w:styleId="Heading7Char3">
    <w:name w:val="Heading 7 Char3"/>
    <w:rsid w:val="00DF440C"/>
    <w:rPr>
      <w:rFonts w:ascii="Arial" w:eastAsia="SimSun" w:hAnsi="Arial" w:cs="Times New Roman"/>
      <w:kern w:val="0"/>
      <w:sz w:val="20"/>
      <w:szCs w:val="20"/>
      <w:lang w:val="en-GB" w:eastAsia="en-US"/>
    </w:rPr>
  </w:style>
  <w:style w:type="character" w:customStyle="1" w:styleId="Heading8Char3">
    <w:name w:val="Heading 8 Char3"/>
    <w:rsid w:val="00DF440C"/>
    <w:rPr>
      <w:rFonts w:ascii="Arial" w:eastAsia="SimSun" w:hAnsi="Arial" w:cs="Times New Roman"/>
      <w:kern w:val="0"/>
      <w:sz w:val="36"/>
      <w:szCs w:val="20"/>
      <w:lang w:val="en-GB" w:eastAsia="en-US"/>
    </w:rPr>
  </w:style>
  <w:style w:type="character" w:customStyle="1" w:styleId="Heading9Char2">
    <w:name w:val="Heading 9 Char2"/>
    <w:rsid w:val="00DF440C"/>
    <w:rPr>
      <w:rFonts w:ascii="Arial" w:eastAsia="SimSun" w:hAnsi="Arial" w:cs="Times New Roman"/>
      <w:kern w:val="0"/>
      <w:sz w:val="36"/>
      <w:szCs w:val="20"/>
      <w:lang w:val="en-GB" w:eastAsia="en-US"/>
    </w:rPr>
  </w:style>
  <w:style w:type="character" w:customStyle="1" w:styleId="BalloonTextChar1">
    <w:name w:val="Balloon Text Char1"/>
    <w:uiPriority w:val="99"/>
    <w:rsid w:val="00DF440C"/>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DF440C"/>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DF440C"/>
    <w:rPr>
      <w:rFonts w:ascii="Courier New" w:eastAsia="SimSun" w:hAnsi="Courier New" w:cs="Times New Roman"/>
      <w:kern w:val="0"/>
      <w:sz w:val="20"/>
      <w:szCs w:val="20"/>
      <w:lang w:val="nb-NO" w:eastAsia="ja-JP"/>
    </w:rPr>
  </w:style>
  <w:style w:type="paragraph" w:customStyle="1" w:styleId="IBN">
    <w:name w:val="IBN"/>
    <w:basedOn w:val="Normal"/>
    <w:qFormat/>
    <w:rsid w:val="00DF440C"/>
    <w:pPr>
      <w:tabs>
        <w:tab w:val="left" w:pos="567"/>
      </w:tabs>
      <w:overflowPunct w:val="0"/>
      <w:autoSpaceDE w:val="0"/>
      <w:autoSpaceDN w:val="0"/>
      <w:adjustRightInd w:val="0"/>
      <w:spacing w:after="180" w:line="240" w:lineRule="auto"/>
      <w:textAlignment w:val="baseline"/>
    </w:pPr>
    <w:rPr>
      <w:rFonts w:ascii="Times New Roman" w:eastAsia="Times New Roman" w:hAnsi="Times New Roman"/>
      <w:kern w:val="0"/>
      <w:sz w:val="20"/>
      <w:szCs w:val="20"/>
      <w:lang w:val="en-GB" w:eastAsia="en-GB"/>
    </w:rPr>
  </w:style>
  <w:style w:type="paragraph" w:customStyle="1" w:styleId="1e9pt">
    <w:name w:val="1e) 9 pt"/>
    <w:basedOn w:val="B10"/>
    <w:link w:val="1e9ptCar"/>
    <w:qFormat/>
    <w:rsid w:val="00DF440C"/>
    <w:pPr>
      <w:overflowPunct w:val="0"/>
      <w:autoSpaceDE w:val="0"/>
      <w:autoSpaceDN w:val="0"/>
      <w:adjustRightInd w:val="0"/>
      <w:spacing w:after="180" w:line="240" w:lineRule="auto"/>
      <w:ind w:left="568" w:hanging="284"/>
      <w:textAlignment w:val="baseline"/>
    </w:pPr>
    <w:rPr>
      <w:rFonts w:ascii="Times New Roman" w:eastAsia="Times New Roman" w:hAnsi="Times New Roman"/>
      <w:noProof/>
      <w:kern w:val="0"/>
      <w:sz w:val="20"/>
      <w:szCs w:val="18"/>
      <w:lang w:val="en-GB" w:eastAsia="x-none"/>
    </w:rPr>
  </w:style>
  <w:style w:type="character" w:customStyle="1" w:styleId="1e9ptCar">
    <w:name w:val="1e) 9 pt Car"/>
    <w:link w:val="1e9pt"/>
    <w:rsid w:val="00DF440C"/>
    <w:rPr>
      <w:noProof/>
      <w:szCs w:val="18"/>
      <w:lang w:val="en-GB" w:eastAsia="x-none"/>
    </w:rPr>
  </w:style>
  <w:style w:type="paragraph" w:customStyle="1" w:styleId="Npr">
    <w:name w:val="Npr"/>
    <w:basedOn w:val="Normal"/>
    <w:qFormat/>
    <w:rsid w:val="00DF440C"/>
    <w:pPr>
      <w:overflowPunct w:val="0"/>
      <w:autoSpaceDE w:val="0"/>
      <w:autoSpaceDN w:val="0"/>
      <w:adjustRightInd w:val="0"/>
      <w:spacing w:after="180" w:line="240" w:lineRule="auto"/>
      <w:ind w:firstLine="284"/>
      <w:textAlignment w:val="baseline"/>
    </w:pPr>
    <w:rPr>
      <w:rFonts w:ascii="Times New Roman" w:eastAsia="MS Mincho" w:hAnsi="Times New Roman"/>
      <w:kern w:val="0"/>
      <w:sz w:val="20"/>
      <w:szCs w:val="20"/>
      <w:lang w:val="en-GB" w:eastAsia="ja-JP"/>
    </w:rPr>
  </w:style>
  <w:style w:type="paragraph" w:customStyle="1" w:styleId="StyleFPArialLatin9ptCentrGauche5cmDroite5">
    <w:name w:val="Style FP + Arial (Latin) 9 pt Centré Gauche :  5 cm Droite :  5..."/>
    <w:basedOn w:val="FP"/>
    <w:qFormat/>
    <w:rsid w:val="00DF440C"/>
    <w:pPr>
      <w:overflowPunct w:val="0"/>
      <w:autoSpaceDE w:val="0"/>
      <w:autoSpaceDN w:val="0"/>
      <w:adjustRightInd w:val="0"/>
      <w:spacing w:after="20" w:line="240" w:lineRule="auto"/>
      <w:ind w:left="2835" w:right="2835"/>
      <w:jc w:val="center"/>
      <w:textAlignment w:val="baseline"/>
    </w:pPr>
    <w:rPr>
      <w:rFonts w:ascii="Arial" w:eastAsia="Times New Roman" w:hAnsi="Arial" w:cs="Arial"/>
      <w:kern w:val="0"/>
      <w:sz w:val="18"/>
      <w:szCs w:val="20"/>
      <w:lang w:val="en-GB" w:eastAsia="en-GB"/>
    </w:rPr>
  </w:style>
  <w:style w:type="character" w:customStyle="1" w:styleId="H6Car">
    <w:name w:val="H6 Car"/>
    <w:rsid w:val="00DF440C"/>
    <w:rPr>
      <w:rFonts w:ascii="Arial" w:hAnsi="Arial"/>
      <w:sz w:val="22"/>
      <w:lang w:val="en-GB"/>
    </w:rPr>
  </w:style>
  <w:style w:type="paragraph" w:customStyle="1" w:styleId="B3H6">
    <w:name w:val="B3H6"/>
    <w:basedOn w:val="B30"/>
    <w:qFormat/>
    <w:rsid w:val="00DF440C"/>
    <w:pPr>
      <w:overflowPunct w:val="0"/>
      <w:autoSpaceDE w:val="0"/>
      <w:autoSpaceDN w:val="0"/>
      <w:adjustRightInd w:val="0"/>
      <w:spacing w:after="180" w:line="240" w:lineRule="auto"/>
      <w:ind w:left="1135" w:hanging="284"/>
      <w:textAlignment w:val="baseline"/>
    </w:pPr>
    <w:rPr>
      <w:rFonts w:ascii="Times New Roman" w:eastAsia="Times New Roman" w:hAnsi="Times New Roman"/>
      <w:kern w:val="0"/>
      <w:sz w:val="20"/>
      <w:szCs w:val="20"/>
      <w:lang w:val="en-GB" w:eastAsia="x-none"/>
    </w:rPr>
  </w:style>
  <w:style w:type="character" w:customStyle="1" w:styleId="BodyText2Char3">
    <w:name w:val="Body Text 2 Char3"/>
    <w:rsid w:val="00DF440C"/>
    <w:rPr>
      <w:rFonts w:ascii="Times New Roman" w:eastAsia="SimSun" w:hAnsi="Times New Roman" w:cs="Times New Roman"/>
      <w:kern w:val="0"/>
      <w:sz w:val="20"/>
      <w:szCs w:val="20"/>
      <w:lang w:val="en-GB" w:eastAsia="ja-JP"/>
    </w:rPr>
  </w:style>
  <w:style w:type="character" w:customStyle="1" w:styleId="BodyText3Char3">
    <w:name w:val="Body Text 3 Char3"/>
    <w:rsid w:val="00DF440C"/>
    <w:rPr>
      <w:rFonts w:ascii="Times New Roman" w:eastAsia="SimSun" w:hAnsi="Times New Roman" w:cs="Times New Roman"/>
      <w:kern w:val="0"/>
      <w:sz w:val="20"/>
      <w:szCs w:val="20"/>
      <w:lang w:val="en-GB" w:eastAsia="ja-JP"/>
    </w:rPr>
  </w:style>
  <w:style w:type="character" w:customStyle="1" w:styleId="ab">
    <w:name w:val="+"/>
    <w:aliases w:val="superscript"/>
    <w:qFormat/>
    <w:rsid w:val="00DF440C"/>
    <w:rPr>
      <w:vertAlign w:val="superscript"/>
    </w:rPr>
  </w:style>
  <w:style w:type="paragraph" w:customStyle="1" w:styleId="berschrift1H1">
    <w:name w:val="Überschrift 1.H1"/>
    <w:basedOn w:val="Normal"/>
    <w:next w:val="Normal"/>
    <w:qFormat/>
    <w:rsid w:val="00DF440C"/>
    <w:pPr>
      <w:keepNext/>
      <w:keepLines/>
      <w:pBdr>
        <w:top w:val="single" w:sz="12" w:space="3" w:color="auto"/>
      </w:pBdr>
      <w:tabs>
        <w:tab w:val="num" w:pos="735"/>
      </w:tabs>
      <w:overflowPunct w:val="0"/>
      <w:autoSpaceDE w:val="0"/>
      <w:autoSpaceDN w:val="0"/>
      <w:adjustRightInd w:val="0"/>
      <w:spacing w:before="240" w:after="180" w:line="240" w:lineRule="auto"/>
      <w:ind w:left="735" w:hanging="735"/>
      <w:textAlignment w:val="baseline"/>
      <w:outlineLvl w:val="0"/>
    </w:pPr>
    <w:rPr>
      <w:rFonts w:ascii="Arial" w:eastAsia="Times New Roman" w:hAnsi="Arial"/>
      <w:kern w:val="0"/>
      <w:sz w:val="36"/>
      <w:szCs w:val="20"/>
      <w:lang w:val="en-GB" w:eastAsia="de-DE"/>
    </w:rPr>
  </w:style>
  <w:style w:type="paragraph" w:customStyle="1" w:styleId="textintend1">
    <w:name w:val="text intend 1"/>
    <w:basedOn w:val="text0"/>
    <w:qFormat/>
    <w:rsid w:val="00DF440C"/>
    <w:pPr>
      <w:widowControl/>
      <w:tabs>
        <w:tab w:val="num" w:pos="992"/>
      </w:tabs>
      <w:spacing w:after="120"/>
      <w:ind w:left="992" w:hanging="425"/>
    </w:pPr>
    <w:rPr>
      <w:rFonts w:eastAsia="MS Mincho"/>
      <w:lang w:val="en-US"/>
    </w:rPr>
  </w:style>
  <w:style w:type="paragraph" w:customStyle="1" w:styleId="text0">
    <w:name w:val="text"/>
    <w:basedOn w:val="Normal"/>
    <w:qFormat/>
    <w:rsid w:val="00DF440C"/>
    <w:pPr>
      <w:widowControl w:val="0"/>
      <w:overflowPunct w:val="0"/>
      <w:autoSpaceDE w:val="0"/>
      <w:autoSpaceDN w:val="0"/>
      <w:adjustRightInd w:val="0"/>
      <w:spacing w:after="240" w:line="240" w:lineRule="auto"/>
      <w:jc w:val="both"/>
      <w:textAlignment w:val="baseline"/>
    </w:pPr>
    <w:rPr>
      <w:rFonts w:ascii="Times New Roman" w:eastAsia="Times New Roman" w:hAnsi="Times New Roman"/>
      <w:kern w:val="0"/>
      <w:sz w:val="24"/>
      <w:szCs w:val="20"/>
      <w:lang w:val="en-AU" w:eastAsia="ja-JP"/>
    </w:rPr>
  </w:style>
  <w:style w:type="paragraph" w:customStyle="1" w:styleId="textintend2">
    <w:name w:val="text intend 2"/>
    <w:basedOn w:val="text0"/>
    <w:qFormat/>
    <w:rsid w:val="00DF440C"/>
    <w:pPr>
      <w:widowControl/>
      <w:tabs>
        <w:tab w:val="num" w:pos="1418"/>
      </w:tabs>
      <w:spacing w:after="120"/>
      <w:ind w:left="1418" w:hanging="426"/>
    </w:pPr>
    <w:rPr>
      <w:rFonts w:eastAsia="MS Mincho"/>
      <w:lang w:val="en-US"/>
    </w:rPr>
  </w:style>
  <w:style w:type="paragraph" w:customStyle="1" w:styleId="textintend3">
    <w:name w:val="text intend 3"/>
    <w:basedOn w:val="text0"/>
    <w:qFormat/>
    <w:rsid w:val="00DF440C"/>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F440C"/>
    <w:pPr>
      <w:widowControl w:val="0"/>
      <w:tabs>
        <w:tab w:val="num" w:pos="360"/>
      </w:tabs>
      <w:overflowPunct w:val="0"/>
      <w:autoSpaceDE w:val="0"/>
      <w:autoSpaceDN w:val="0"/>
      <w:adjustRightInd w:val="0"/>
      <w:spacing w:before="60" w:after="60" w:line="240" w:lineRule="auto"/>
      <w:ind w:left="360" w:hanging="360"/>
      <w:jc w:val="both"/>
      <w:textAlignment w:val="baseline"/>
    </w:pPr>
    <w:rPr>
      <w:rFonts w:ascii="Times New Roman" w:eastAsia="MS Mincho" w:hAnsi="Times New Roman"/>
      <w:kern w:val="0"/>
      <w:sz w:val="20"/>
      <w:szCs w:val="20"/>
      <w:lang w:val="en-GB" w:eastAsia="ja-JP"/>
    </w:rPr>
  </w:style>
  <w:style w:type="paragraph" w:customStyle="1" w:styleId="TdocHeading1">
    <w:name w:val="Tdoc_Heading_1"/>
    <w:basedOn w:val="Heading1"/>
    <w:next w:val="Normal"/>
    <w:autoRedefine/>
    <w:qFormat/>
    <w:rsid w:val="00DF440C"/>
    <w:pPr>
      <w:keepLines w:val="0"/>
      <w:numPr>
        <w:numId w:val="0"/>
      </w:numPr>
      <w:pBdr>
        <w:top w:val="none" w:sz="0" w:space="0" w:color="auto"/>
      </w:pBdr>
      <w:tabs>
        <w:tab w:val="num" w:pos="360"/>
      </w:tabs>
      <w:spacing w:after="0"/>
      <w:ind w:left="360" w:hanging="360"/>
    </w:pPr>
    <w:rPr>
      <w:b/>
      <w:noProof/>
      <w:kern w:val="28"/>
      <w:sz w:val="24"/>
      <w:lang w:val="en-US" w:eastAsia="ja-JP"/>
    </w:rPr>
  </w:style>
  <w:style w:type="paragraph" w:customStyle="1" w:styleId="CharCharCharChar">
    <w:name w:val="Char Char Char Char"/>
    <w:qFormat/>
    <w:rsid w:val="00DF440C"/>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F440C"/>
    <w:rPr>
      <w:rFonts w:ascii="Arial" w:hAnsi="Arial"/>
      <w:sz w:val="28"/>
      <w:lang w:val="en-GB"/>
    </w:rPr>
  </w:style>
  <w:style w:type="paragraph" w:customStyle="1" w:styleId="H60">
    <w:name w:val="样式 H6"/>
    <w:basedOn w:val="H6"/>
    <w:qFormat/>
    <w:rsid w:val="00DF440C"/>
    <w:pPr>
      <w:numPr>
        <w:ilvl w:val="0"/>
        <w:numId w:val="0"/>
      </w:numPr>
      <w:ind w:left="1985" w:hanging="1985"/>
    </w:pPr>
    <w:rPr>
      <w:lang w:eastAsia="ja-JP"/>
    </w:rPr>
  </w:style>
  <w:style w:type="paragraph" w:customStyle="1" w:styleId="TH0">
    <w:name w:val="样式 TH"/>
    <w:basedOn w:val="TH"/>
    <w:qFormat/>
    <w:rsid w:val="00DF440C"/>
    <w:pPr>
      <w:overflowPunct w:val="0"/>
      <w:autoSpaceDE w:val="0"/>
      <w:autoSpaceDN w:val="0"/>
      <w:adjustRightInd w:val="0"/>
      <w:spacing w:after="180" w:line="240" w:lineRule="auto"/>
      <w:textAlignment w:val="baseline"/>
    </w:pPr>
    <w:rPr>
      <w:rFonts w:ascii="Arial" w:eastAsia="Times New Roman" w:hAnsi="Arial"/>
      <w:bCs/>
      <w:kern w:val="0"/>
      <w:sz w:val="20"/>
      <w:szCs w:val="20"/>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F440C"/>
    <w:rPr>
      <w:rFonts w:ascii="Arial" w:hAnsi="Arial"/>
      <w:sz w:val="28"/>
      <w:lang w:val="en-GB" w:eastAsia="en-US" w:bidi="ar-SA"/>
    </w:rPr>
  </w:style>
  <w:style w:type="paragraph" w:customStyle="1" w:styleId="TAH8pt">
    <w:name w:val="TAH + 8 pt"/>
    <w:basedOn w:val="TAH"/>
    <w:qFormat/>
    <w:rsid w:val="00DF440C"/>
    <w:pPr>
      <w:overflowPunct w:val="0"/>
      <w:autoSpaceDE w:val="0"/>
      <w:autoSpaceDN w:val="0"/>
      <w:adjustRightInd w:val="0"/>
      <w:spacing w:line="240" w:lineRule="auto"/>
      <w:textAlignment w:val="baseline"/>
    </w:pPr>
    <w:rPr>
      <w:rFonts w:ascii="Arial" w:eastAsia="MS Mincho" w:hAnsi="Arial"/>
      <w:bCs/>
      <w:noProof/>
      <w:kern w:val="0"/>
      <w:sz w:val="16"/>
      <w:szCs w:val="16"/>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F440C"/>
    <w:rPr>
      <w:sz w:val="28"/>
      <w:lang w:val="en-GB" w:eastAsia="en-US"/>
    </w:rPr>
  </w:style>
  <w:style w:type="character" w:customStyle="1" w:styleId="apple-style-span">
    <w:name w:val="apple-style-span"/>
    <w:rsid w:val="00DF440C"/>
  </w:style>
  <w:style w:type="character" w:customStyle="1" w:styleId="ListChar3">
    <w:name w:val="List Char3"/>
    <w:link w:val="List"/>
    <w:rsid w:val="00DF440C"/>
    <w:rPr>
      <w:rFonts w:ascii="Calibri" w:eastAsia="Calibri" w:hAnsi="Calibri"/>
      <w:kern w:val="2"/>
      <w:sz w:val="22"/>
      <w:szCs w:val="22"/>
      <w:lang w:eastAsia="en-US"/>
    </w:rPr>
  </w:style>
  <w:style w:type="paragraph" w:customStyle="1" w:styleId="TableEntry0">
    <w:name w:val="Table Entry"/>
    <w:basedOn w:val="Normal"/>
    <w:next w:val="Normal"/>
    <w:qFormat/>
    <w:rsid w:val="00DF440C"/>
    <w:pPr>
      <w:overflowPunct w:val="0"/>
      <w:autoSpaceDE w:val="0"/>
      <w:autoSpaceDN w:val="0"/>
      <w:adjustRightInd w:val="0"/>
      <w:spacing w:after="0" w:line="240" w:lineRule="auto"/>
      <w:textAlignment w:val="baseline"/>
    </w:pPr>
    <w:rPr>
      <w:rFonts w:ascii="IMHNGF+BookmanOldStyle" w:eastAsia="Times New Roman" w:hAnsi="IMHNGF+BookmanOldStyle"/>
      <w:kern w:val="0"/>
      <w:sz w:val="24"/>
      <w:szCs w:val="24"/>
      <w:lang w:val="en-US" w:eastAsia="ja-JP"/>
    </w:rPr>
  </w:style>
  <w:style w:type="character" w:customStyle="1" w:styleId="BodyTextIndentChar3">
    <w:name w:val="Body Text Indent Char3"/>
    <w:rsid w:val="00DF440C"/>
    <w:rPr>
      <w:rFonts w:ascii="Times New Roman" w:eastAsia="SimSun" w:hAnsi="Times New Roman" w:cs="Times New Roman"/>
      <w:kern w:val="0"/>
      <w:sz w:val="20"/>
      <w:szCs w:val="20"/>
      <w:lang w:val="en-GB" w:eastAsia="ja-JP"/>
    </w:rPr>
  </w:style>
  <w:style w:type="paragraph" w:customStyle="1" w:styleId="tac0">
    <w:name w:val="tac0"/>
    <w:basedOn w:val="Normal"/>
    <w:qFormat/>
    <w:rsid w:val="00DF440C"/>
    <w:pPr>
      <w:keepNext/>
      <w:overflowPunct w:val="0"/>
      <w:autoSpaceDE w:val="0"/>
      <w:autoSpaceDN w:val="0"/>
      <w:adjustRightInd w:val="0"/>
      <w:spacing w:after="0" w:line="240" w:lineRule="auto"/>
      <w:jc w:val="center"/>
      <w:textAlignment w:val="baseline"/>
    </w:pPr>
    <w:rPr>
      <w:rFonts w:ascii="Arial" w:eastAsia="Times New Roman" w:hAnsi="Arial" w:cs="Arial"/>
      <w:kern w:val="0"/>
      <w:sz w:val="18"/>
      <w:szCs w:val="18"/>
      <w:lang w:val="en-US" w:eastAsia="en-GB"/>
    </w:rPr>
  </w:style>
  <w:style w:type="paragraph" w:customStyle="1" w:styleId="tal00">
    <w:name w:val="tal0"/>
    <w:basedOn w:val="Normal"/>
    <w:qFormat/>
    <w:rsid w:val="00DF440C"/>
    <w:pPr>
      <w:keepNext/>
      <w:overflowPunct w:val="0"/>
      <w:autoSpaceDE w:val="0"/>
      <w:autoSpaceDN w:val="0"/>
      <w:adjustRightInd w:val="0"/>
      <w:spacing w:after="0" w:line="240" w:lineRule="auto"/>
      <w:textAlignment w:val="baseline"/>
    </w:pPr>
    <w:rPr>
      <w:rFonts w:ascii="Arial" w:eastAsia="Times New Roman" w:hAnsi="Arial" w:cs="Arial"/>
      <w:kern w:val="0"/>
      <w:sz w:val="18"/>
      <w:szCs w:val="18"/>
      <w:lang w:val="en-US" w:eastAsia="en-GB"/>
    </w:rPr>
  </w:style>
  <w:style w:type="character" w:customStyle="1" w:styleId="BodyTextIndent2Char3">
    <w:name w:val="Body Text Indent 2 Char3"/>
    <w:rsid w:val="00DF440C"/>
    <w:rPr>
      <w:rFonts w:ascii="Arial" w:eastAsia="MS Mincho" w:hAnsi="Arial" w:cs="Times New Roman"/>
      <w:kern w:val="0"/>
      <w:sz w:val="20"/>
      <w:szCs w:val="20"/>
      <w:lang w:val="en-GB" w:eastAsia="ja-JP"/>
    </w:rPr>
  </w:style>
  <w:style w:type="character" w:customStyle="1" w:styleId="EditorsNoteCharCharChar">
    <w:name w:val="Editor's Note Char Char Char"/>
    <w:rsid w:val="00DF440C"/>
    <w:rPr>
      <w:color w:val="FF0000"/>
      <w:lang w:val="en-GB" w:eastAsia="en-US" w:bidi="ar-SA"/>
    </w:rPr>
  </w:style>
  <w:style w:type="paragraph" w:customStyle="1" w:styleId="msolistparagraph0">
    <w:name w:val="msolistparagraph"/>
    <w:basedOn w:val="Normal"/>
    <w:qFormat/>
    <w:rsid w:val="00DF440C"/>
    <w:pPr>
      <w:overflowPunct w:val="0"/>
      <w:autoSpaceDE w:val="0"/>
      <w:autoSpaceDN w:val="0"/>
      <w:adjustRightInd w:val="0"/>
      <w:spacing w:after="0" w:line="240" w:lineRule="auto"/>
      <w:ind w:leftChars="400" w:left="400"/>
      <w:textAlignment w:val="baseline"/>
    </w:pPr>
    <w:rPr>
      <w:rFonts w:ascii="Times New Roman" w:eastAsia="Times New Roman" w:hAnsi="Times New Roman"/>
      <w:kern w:val="0"/>
      <w:sz w:val="24"/>
      <w:szCs w:val="24"/>
      <w:lang w:val="en-US" w:eastAsia="ja-JP"/>
    </w:rPr>
  </w:style>
  <w:style w:type="paragraph" w:customStyle="1" w:styleId="no0">
    <w:name w:val="no"/>
    <w:basedOn w:val="Normal"/>
    <w:qFormat/>
    <w:rsid w:val="00DF440C"/>
    <w:pPr>
      <w:overflowPunct w:val="0"/>
      <w:autoSpaceDE w:val="0"/>
      <w:autoSpaceDN w:val="0"/>
      <w:adjustRightInd w:val="0"/>
      <w:spacing w:after="180" w:line="240" w:lineRule="auto"/>
      <w:ind w:left="1135" w:hanging="851"/>
      <w:textAlignment w:val="baseline"/>
    </w:pPr>
    <w:rPr>
      <w:rFonts w:ascii="Times New Roman" w:eastAsia="Times New Roman" w:hAnsi="Times New Roman"/>
      <w:kern w:val="0"/>
      <w:sz w:val="20"/>
      <w:szCs w:val="20"/>
      <w:lang w:val="en-US" w:eastAsia="ja-JP"/>
    </w:rPr>
  </w:style>
  <w:style w:type="paragraph" w:customStyle="1" w:styleId="talcharchar0">
    <w:name w:val="talcharchar"/>
    <w:basedOn w:val="Normal"/>
    <w:qFormat/>
    <w:rsid w:val="00DF440C"/>
    <w:pPr>
      <w:overflowPunct w:val="0"/>
      <w:autoSpaceDE w:val="0"/>
      <w:autoSpaceDN w:val="0"/>
      <w:adjustRightInd w:val="0"/>
      <w:spacing w:before="100" w:beforeAutospacing="1" w:after="100" w:afterAutospacing="1" w:line="240" w:lineRule="auto"/>
      <w:textAlignment w:val="baseline"/>
    </w:pPr>
    <w:rPr>
      <w:rFonts w:ascii="Times New Roman" w:hAnsi="Times New Roman"/>
      <w:kern w:val="0"/>
      <w:sz w:val="24"/>
      <w:szCs w:val="24"/>
      <w:lang w:val="en-GB" w:eastAsia="en-GB"/>
    </w:rPr>
  </w:style>
  <w:style w:type="paragraph" w:customStyle="1" w:styleId="PLBold">
    <w:name w:val="PL Bold"/>
    <w:basedOn w:val="PL"/>
    <w:link w:val="PLBoldChar"/>
    <w:qFormat/>
    <w:rsid w:val="00DF440C"/>
    <w:rPr>
      <w:rFonts w:eastAsia="MS Gothic"/>
      <w:b/>
      <w:bCs/>
      <w:lang w:eastAsia="ja-JP"/>
    </w:rPr>
  </w:style>
  <w:style w:type="character" w:customStyle="1" w:styleId="PLBoldChar">
    <w:name w:val="PL Bold Char"/>
    <w:link w:val="PLBold"/>
    <w:rsid w:val="00DF440C"/>
    <w:rPr>
      <w:rFonts w:ascii="Courier New" w:eastAsia="MS Gothic" w:hAnsi="Courier New"/>
      <w:b/>
      <w:bCs/>
      <w:noProof/>
      <w:sz w:val="16"/>
      <w:lang w:val="en-GB" w:eastAsia="ja-JP"/>
    </w:rPr>
  </w:style>
  <w:style w:type="paragraph" w:customStyle="1" w:styleId="PLBold0">
    <w:name w:val="PL + Bold"/>
    <w:basedOn w:val="PL"/>
    <w:link w:val="PLBoldChar0"/>
    <w:qFormat/>
    <w:rsid w:val="00DF440C"/>
    <w:rPr>
      <w:lang w:eastAsia="ja-JP"/>
    </w:rPr>
  </w:style>
  <w:style w:type="character" w:customStyle="1" w:styleId="PLBoldChar0">
    <w:name w:val="PL + Bold Char"/>
    <w:link w:val="PLBold0"/>
    <w:rsid w:val="00DF440C"/>
    <w:rPr>
      <w:rFonts w:ascii="Courier New" w:hAnsi="Courier New"/>
      <w:noProof/>
      <w:sz w:val="16"/>
      <w:lang w:val="en-GB" w:eastAsia="ja-JP"/>
    </w:rPr>
  </w:style>
  <w:style w:type="character" w:customStyle="1" w:styleId="mediumtext1">
    <w:name w:val="medium_text1"/>
    <w:rsid w:val="00DF440C"/>
    <w:rPr>
      <w:sz w:val="18"/>
      <w:szCs w:val="18"/>
    </w:rPr>
  </w:style>
  <w:style w:type="character" w:customStyle="1" w:styleId="shorttext1">
    <w:name w:val="short_text1"/>
    <w:rsid w:val="00DF440C"/>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F440C"/>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F440C"/>
    <w:rPr>
      <w:rFonts w:ascii="Arial" w:hAnsi="Arial"/>
      <w:sz w:val="28"/>
      <w:lang w:val="en-GB" w:eastAsia="en-US"/>
    </w:rPr>
  </w:style>
  <w:style w:type="character" w:customStyle="1" w:styleId="CharChar18">
    <w:name w:val="Char Char18"/>
    <w:rsid w:val="00DF440C"/>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F440C"/>
    <w:rPr>
      <w:rFonts w:eastAsia="MS Mincho"/>
      <w:sz w:val="32"/>
      <w:lang w:val="en-GB" w:eastAsia="en-US"/>
    </w:rPr>
  </w:style>
  <w:style w:type="paragraph" w:customStyle="1" w:styleId="Char1">
    <w:name w:val="Char1"/>
    <w:semiHidden/>
    <w:qFormat/>
    <w:rsid w:val="00DF44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DF440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F440C"/>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F440C"/>
    <w:rPr>
      <w:rFonts w:ascii="Arial" w:hAnsi="Arial"/>
      <w:sz w:val="24"/>
      <w:szCs w:val="28"/>
      <w:lang w:val="en-GB" w:eastAsia="en-GB" w:bidi="ar-SA"/>
    </w:rPr>
  </w:style>
  <w:style w:type="character" w:customStyle="1" w:styleId="Heading7Char2">
    <w:name w:val="Heading 7 Char2"/>
    <w:rsid w:val="00DF440C"/>
    <w:rPr>
      <w:rFonts w:ascii="Arial" w:hAnsi="Arial"/>
      <w:lang w:val="en-GB" w:eastAsia="en-GB" w:bidi="ar-SA"/>
    </w:rPr>
  </w:style>
  <w:style w:type="character" w:customStyle="1" w:styleId="Heading8Char2">
    <w:name w:val="Heading 8 Char2"/>
    <w:rsid w:val="00DF440C"/>
    <w:rPr>
      <w:rFonts w:ascii="Arial" w:hAnsi="Arial"/>
      <w:sz w:val="36"/>
      <w:lang w:val="en-GB" w:eastAsia="en-GB" w:bidi="ar-SA"/>
    </w:rPr>
  </w:style>
  <w:style w:type="character" w:customStyle="1" w:styleId="ListChar2">
    <w:name w:val="List Char2"/>
    <w:rsid w:val="00DF440C"/>
    <w:rPr>
      <w:lang w:val="en-GB" w:eastAsia="en-GB" w:bidi="ar-SA"/>
    </w:rPr>
  </w:style>
  <w:style w:type="character" w:customStyle="1" w:styleId="PlainTextChar2">
    <w:name w:val="Plain Text Char2"/>
    <w:rsid w:val="00DF440C"/>
    <w:rPr>
      <w:rFonts w:ascii="Courier New" w:hAnsi="Courier New"/>
      <w:lang w:val="nb-NO" w:eastAsia="en-US" w:bidi="ar-SA"/>
    </w:rPr>
  </w:style>
  <w:style w:type="character" w:customStyle="1" w:styleId="CommentTextChar2">
    <w:name w:val="Comment Text Char2"/>
    <w:semiHidden/>
    <w:rsid w:val="00DF440C"/>
    <w:rPr>
      <w:lang w:val="en-GB" w:eastAsia="en-US" w:bidi="ar-SA"/>
    </w:rPr>
  </w:style>
  <w:style w:type="character" w:customStyle="1" w:styleId="BodyText2Char2">
    <w:name w:val="Body Text 2 Char2"/>
    <w:rsid w:val="00DF440C"/>
    <w:rPr>
      <w:lang w:val="en-GB" w:eastAsia="ja-JP" w:bidi="ar-SA"/>
    </w:rPr>
  </w:style>
  <w:style w:type="character" w:customStyle="1" w:styleId="BodyText3Char2">
    <w:name w:val="Body Text 3 Char2"/>
    <w:rsid w:val="00DF440C"/>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F440C"/>
    <w:rPr>
      <w:rFonts w:ascii="Arial" w:eastAsia="SimSun" w:hAnsi="Arial"/>
      <w:sz w:val="32"/>
      <w:lang w:val="en-GB" w:eastAsia="en-US" w:bidi="ar-SA"/>
    </w:rPr>
  </w:style>
  <w:style w:type="character" w:customStyle="1" w:styleId="BodyTextIndentChar2">
    <w:name w:val="Body Text Indent Char2"/>
    <w:rsid w:val="00DF440C"/>
    <w:rPr>
      <w:lang w:val="en-GB" w:eastAsia="en-US" w:bidi="ar-SA"/>
    </w:rPr>
  </w:style>
  <w:style w:type="character" w:customStyle="1" w:styleId="BodyTextIndent2Char2">
    <w:name w:val="Body Text Indent 2 Char2"/>
    <w:rsid w:val="00DF440C"/>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F440C"/>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F440C"/>
    <w:rPr>
      <w:rFonts w:ascii="Arial" w:hAnsi="Arial"/>
      <w:sz w:val="28"/>
      <w:lang w:val="en-GB" w:eastAsia="en-GB" w:bidi="ar-SA"/>
    </w:rPr>
  </w:style>
  <w:style w:type="character" w:customStyle="1" w:styleId="CarCar9">
    <w:name w:val="Car Car9"/>
    <w:rsid w:val="00DF440C"/>
    <w:rPr>
      <w:rFonts w:ascii="Arial" w:hAnsi="Arial"/>
      <w:lang w:val="en-GB" w:eastAsia="ja-JP" w:bidi="ar-SA"/>
    </w:rPr>
  </w:style>
  <w:style w:type="character" w:customStyle="1" w:styleId="Heading9Char1">
    <w:name w:val="Heading 9 Char1"/>
    <w:aliases w:val="Figure Heading Char,FH Char"/>
    <w:rsid w:val="00DF440C"/>
    <w:rPr>
      <w:rFonts w:ascii="Arial" w:hAnsi="Arial"/>
      <w:sz w:val="36"/>
      <w:lang w:val="en-GB" w:eastAsia="en-GB" w:bidi="ar-SA"/>
    </w:rPr>
  </w:style>
  <w:style w:type="character" w:customStyle="1" w:styleId="Heading7Char1">
    <w:name w:val="Heading 7 Char1"/>
    <w:rsid w:val="00DF440C"/>
    <w:rPr>
      <w:rFonts w:ascii="Arial" w:hAnsi="Arial"/>
      <w:lang w:val="en-GB" w:eastAsia="ja-JP" w:bidi="ar-SA"/>
    </w:rPr>
  </w:style>
  <w:style w:type="character" w:customStyle="1" w:styleId="Heading8Char1">
    <w:name w:val="Heading 8 Char1"/>
    <w:rsid w:val="00DF440C"/>
    <w:rPr>
      <w:rFonts w:ascii="Arial" w:hAnsi="Arial"/>
      <w:sz w:val="36"/>
      <w:lang w:val="en-GB" w:eastAsia="ja-JP" w:bidi="ar-SA"/>
    </w:rPr>
  </w:style>
  <w:style w:type="character" w:customStyle="1" w:styleId="ListChar1">
    <w:name w:val="List Char1"/>
    <w:rsid w:val="00DF440C"/>
    <w:rPr>
      <w:lang w:val="en-GB" w:eastAsia="ja-JP" w:bidi="ar-SA"/>
    </w:rPr>
  </w:style>
  <w:style w:type="character" w:customStyle="1" w:styleId="CommentTextChar1">
    <w:name w:val="Comment Text Char1"/>
    <w:rsid w:val="00DF440C"/>
    <w:rPr>
      <w:lang w:val="en-GB" w:eastAsia="en-US" w:bidi="ar-SA"/>
    </w:rPr>
  </w:style>
  <w:style w:type="character" w:customStyle="1" w:styleId="BodyText2Char1">
    <w:name w:val="Body Text 2 Char1"/>
    <w:qFormat/>
    <w:rsid w:val="00DF440C"/>
    <w:rPr>
      <w:lang w:val="en-GB" w:eastAsia="ja-JP" w:bidi="ar-SA"/>
    </w:rPr>
  </w:style>
  <w:style w:type="character" w:customStyle="1" w:styleId="BodyText3Char1">
    <w:name w:val="Body Text 3 Char1"/>
    <w:qFormat/>
    <w:rsid w:val="00DF440C"/>
    <w:rPr>
      <w:lang w:val="en-GB" w:eastAsia="ja-JP" w:bidi="ar-SA"/>
    </w:rPr>
  </w:style>
  <w:style w:type="character" w:customStyle="1" w:styleId="BodyTextIndentChar1">
    <w:name w:val="Body Text Indent Char1"/>
    <w:qFormat/>
    <w:rsid w:val="00DF440C"/>
    <w:rPr>
      <w:lang w:val="en-GB" w:eastAsia="en-US" w:bidi="ar-SA"/>
    </w:rPr>
  </w:style>
  <w:style w:type="character" w:customStyle="1" w:styleId="BodyTextIndent2Char1">
    <w:name w:val="Body Text Indent 2 Char1"/>
    <w:qFormat/>
    <w:rsid w:val="00DF440C"/>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DF440C"/>
    <w:pPr>
      <w:overflowPunct w:val="0"/>
      <w:autoSpaceDE w:val="0"/>
      <w:autoSpaceDN w:val="0"/>
      <w:adjustRightInd w:val="0"/>
      <w:spacing w:after="180" w:line="240" w:lineRule="auto"/>
      <w:ind w:left="1984" w:hanging="281"/>
      <w:textAlignment w:val="baseline"/>
    </w:pPr>
    <w:rPr>
      <w:rFonts w:ascii="Times New Roman" w:eastAsia="Times New Roman" w:hAnsi="Times New Roman"/>
      <w:kern w:val="0"/>
      <w:sz w:val="20"/>
      <w:szCs w:val="20"/>
      <w:lang w:val="en-GB" w:eastAsia="en-GB"/>
    </w:rPr>
  </w:style>
  <w:style w:type="paragraph" w:customStyle="1" w:styleId="ac">
    <w:name w:val="標準番号"/>
    <w:basedOn w:val="Normal"/>
    <w:qFormat/>
    <w:rsid w:val="00DF440C"/>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sz w:val="24"/>
      <w:szCs w:val="20"/>
      <w:lang w:val="en-US" w:eastAsia="en-GB"/>
    </w:rPr>
  </w:style>
  <w:style w:type="paragraph" w:customStyle="1" w:styleId="Arial1">
    <w:name w:val="標準 + Arial"/>
    <w:aliases w:val="左 :  1.8 mm,段落後 :  0 pt"/>
    <w:basedOn w:val="Normal"/>
    <w:qFormat/>
    <w:rsid w:val="00DF440C"/>
    <w:pPr>
      <w:overflowPunct w:val="0"/>
      <w:autoSpaceDE w:val="0"/>
      <w:autoSpaceDN w:val="0"/>
      <w:adjustRightInd w:val="0"/>
      <w:spacing w:after="180" w:line="240" w:lineRule="auto"/>
      <w:textAlignment w:val="baseline"/>
    </w:pPr>
    <w:rPr>
      <w:rFonts w:ascii="Arial" w:eastAsia="MS Mincho" w:hAnsi="Arial"/>
      <w:noProof/>
      <w:kern w:val="0"/>
      <w:sz w:val="20"/>
      <w:szCs w:val="20"/>
      <w:lang w:val="en-GB" w:eastAsia="en-GB"/>
    </w:rPr>
  </w:style>
  <w:style w:type="paragraph" w:customStyle="1" w:styleId="H600">
    <w:name w:val="H6 + 左侧:  0 厘米"/>
    <w:aliases w:val="首行缩进:  0 厘H6米"/>
    <w:basedOn w:val="H6"/>
    <w:qFormat/>
    <w:rsid w:val="00DF440C"/>
    <w:pPr>
      <w:numPr>
        <w:ilvl w:val="0"/>
        <w:numId w:val="0"/>
      </w:numPr>
    </w:pPr>
    <w:rPr>
      <w:lang w:eastAsia="en-GB"/>
    </w:rPr>
  </w:style>
  <w:style w:type="paragraph" w:customStyle="1" w:styleId="2a">
    <w:name w:val="列出段落2"/>
    <w:basedOn w:val="Normal"/>
    <w:qFormat/>
    <w:rsid w:val="00DF440C"/>
    <w:pPr>
      <w:overflowPunct w:val="0"/>
      <w:autoSpaceDE w:val="0"/>
      <w:autoSpaceDN w:val="0"/>
      <w:adjustRightInd w:val="0"/>
      <w:spacing w:after="180" w:line="240" w:lineRule="auto"/>
      <w:ind w:firstLineChars="200" w:firstLine="420"/>
      <w:textAlignment w:val="baseline"/>
    </w:pPr>
    <w:rPr>
      <w:rFonts w:ascii="Times New Roman" w:eastAsia="Times New Roman" w:hAnsi="Times New Roman"/>
      <w:kern w:val="0"/>
      <w:sz w:val="20"/>
      <w:szCs w:val="20"/>
      <w:lang w:val="en-GB" w:eastAsia="en-GB"/>
    </w:rPr>
  </w:style>
  <w:style w:type="paragraph" w:customStyle="1" w:styleId="b31">
    <w:name w:val="b3"/>
    <w:basedOn w:val="Normal"/>
    <w:qFormat/>
    <w:rsid w:val="00DF440C"/>
    <w:pPr>
      <w:overflowPunct w:val="0"/>
      <w:autoSpaceDE w:val="0"/>
      <w:autoSpaceDN w:val="0"/>
      <w:adjustRightInd w:val="0"/>
      <w:spacing w:after="180" w:line="240" w:lineRule="auto"/>
      <w:ind w:left="1135" w:hanging="284"/>
      <w:textAlignment w:val="baseline"/>
    </w:pPr>
    <w:rPr>
      <w:rFonts w:eastAsia="MS PGothic" w:cs="Calibri"/>
      <w:kern w:val="0"/>
      <w:lang w:val="en-GB" w:eastAsia="en-GB"/>
    </w:rPr>
  </w:style>
  <w:style w:type="paragraph" w:customStyle="1" w:styleId="b40">
    <w:name w:val="b4"/>
    <w:basedOn w:val="Normal"/>
    <w:qFormat/>
    <w:rsid w:val="00DF440C"/>
    <w:pPr>
      <w:overflowPunct w:val="0"/>
      <w:autoSpaceDE w:val="0"/>
      <w:autoSpaceDN w:val="0"/>
      <w:adjustRightInd w:val="0"/>
      <w:spacing w:after="180" w:line="240" w:lineRule="auto"/>
      <w:ind w:left="1418" w:hanging="284"/>
      <w:textAlignment w:val="baseline"/>
    </w:pPr>
    <w:rPr>
      <w:rFonts w:eastAsia="MS PGothic" w:cs="Calibri"/>
      <w:kern w:val="0"/>
      <w:lang w:val="en-GB" w:eastAsia="en-GB"/>
    </w:rPr>
  </w:style>
  <w:style w:type="paragraph" w:customStyle="1" w:styleId="b21">
    <w:name w:val="b2"/>
    <w:basedOn w:val="Normal"/>
    <w:qFormat/>
    <w:rsid w:val="00DF440C"/>
    <w:pPr>
      <w:overflowPunct w:val="0"/>
      <w:autoSpaceDE w:val="0"/>
      <w:autoSpaceDN w:val="0"/>
      <w:adjustRightInd w:val="0"/>
      <w:spacing w:after="180" w:line="240" w:lineRule="auto"/>
      <w:ind w:left="851" w:hanging="284"/>
      <w:textAlignment w:val="baseline"/>
    </w:pPr>
    <w:rPr>
      <w:rFonts w:ascii="Times New Roman" w:eastAsia="MS PGothic" w:hAnsi="Times New Roman"/>
      <w:kern w:val="0"/>
      <w:sz w:val="20"/>
      <w:szCs w:val="20"/>
      <w:lang w:val="en-GB" w:eastAsia="en-GB"/>
    </w:rPr>
  </w:style>
  <w:style w:type="character" w:customStyle="1" w:styleId="Absatz-Standardschriftart">
    <w:name w:val="Absatz-Standardschriftart"/>
    <w:rsid w:val="00DF440C"/>
  </w:style>
  <w:style w:type="character" w:customStyle="1" w:styleId="WW-Absatz-Standardschriftart">
    <w:name w:val="WW-Absatz-Standardschriftart"/>
    <w:rsid w:val="00DF440C"/>
  </w:style>
  <w:style w:type="character" w:customStyle="1" w:styleId="WW8Num1z0">
    <w:name w:val="WW8Num1z0"/>
    <w:rsid w:val="00DF440C"/>
    <w:rPr>
      <w:rFonts w:ascii="Symbol" w:hAnsi="Symbol"/>
    </w:rPr>
  </w:style>
  <w:style w:type="character" w:customStyle="1" w:styleId="WW8Num5z0">
    <w:name w:val="WW8Num5z0"/>
    <w:rsid w:val="00DF440C"/>
    <w:rPr>
      <w:rFonts w:ascii="Times New Roman" w:eastAsia="MS Mincho" w:hAnsi="Times New Roman" w:cs="Times New Roman"/>
    </w:rPr>
  </w:style>
  <w:style w:type="character" w:customStyle="1" w:styleId="WW8Num5z1">
    <w:name w:val="WW8Num5z1"/>
    <w:rsid w:val="00DF440C"/>
    <w:rPr>
      <w:rFonts w:ascii="Courier New" w:hAnsi="Courier New" w:cs="Courier New"/>
    </w:rPr>
  </w:style>
  <w:style w:type="character" w:customStyle="1" w:styleId="WW8Num5z2">
    <w:name w:val="WW8Num5z2"/>
    <w:rsid w:val="00DF440C"/>
    <w:rPr>
      <w:rFonts w:ascii="Wingdings" w:hAnsi="Wingdings"/>
    </w:rPr>
  </w:style>
  <w:style w:type="character" w:customStyle="1" w:styleId="WW8Num5z3">
    <w:name w:val="WW8Num5z3"/>
    <w:rsid w:val="00DF440C"/>
    <w:rPr>
      <w:rFonts w:ascii="Symbol" w:hAnsi="Symbol"/>
    </w:rPr>
  </w:style>
  <w:style w:type="character" w:customStyle="1" w:styleId="WW8Num6z0">
    <w:name w:val="WW8Num6z0"/>
    <w:rsid w:val="00DF440C"/>
    <w:rPr>
      <w:rFonts w:ascii="Arial" w:eastAsia="MS Mincho" w:hAnsi="Arial" w:cs="Arial"/>
    </w:rPr>
  </w:style>
  <w:style w:type="character" w:customStyle="1" w:styleId="WW8Num6z1">
    <w:name w:val="WW8Num6z1"/>
    <w:rsid w:val="00DF440C"/>
    <w:rPr>
      <w:rFonts w:ascii="Courier New" w:hAnsi="Courier New" w:cs="Courier New"/>
    </w:rPr>
  </w:style>
  <w:style w:type="character" w:customStyle="1" w:styleId="WW8Num6z2">
    <w:name w:val="WW8Num6z2"/>
    <w:rsid w:val="00DF440C"/>
    <w:rPr>
      <w:rFonts w:ascii="Wingdings" w:hAnsi="Wingdings"/>
    </w:rPr>
  </w:style>
  <w:style w:type="character" w:customStyle="1" w:styleId="WW8Num6z3">
    <w:name w:val="WW8Num6z3"/>
    <w:rsid w:val="00DF440C"/>
    <w:rPr>
      <w:rFonts w:ascii="Symbol" w:hAnsi="Symbol"/>
    </w:rPr>
  </w:style>
  <w:style w:type="character" w:customStyle="1" w:styleId="WW8Num9z0">
    <w:name w:val="WW8Num9z0"/>
    <w:rsid w:val="00DF440C"/>
    <w:rPr>
      <w:rFonts w:ascii="Times New Roman" w:eastAsia="MS Mincho" w:hAnsi="Times New Roman" w:cs="Times New Roman"/>
    </w:rPr>
  </w:style>
  <w:style w:type="character" w:customStyle="1" w:styleId="WW8Num9z1">
    <w:name w:val="WW8Num9z1"/>
    <w:rsid w:val="00DF440C"/>
    <w:rPr>
      <w:rFonts w:ascii="Courier New" w:hAnsi="Courier New" w:cs="Courier New"/>
    </w:rPr>
  </w:style>
  <w:style w:type="character" w:customStyle="1" w:styleId="WW8Num9z2">
    <w:name w:val="WW8Num9z2"/>
    <w:rsid w:val="00DF440C"/>
    <w:rPr>
      <w:rFonts w:ascii="Wingdings" w:hAnsi="Wingdings"/>
    </w:rPr>
  </w:style>
  <w:style w:type="character" w:customStyle="1" w:styleId="WW8Num9z3">
    <w:name w:val="WW8Num9z3"/>
    <w:rsid w:val="00DF440C"/>
    <w:rPr>
      <w:rFonts w:ascii="Symbol" w:hAnsi="Symbol"/>
    </w:rPr>
  </w:style>
  <w:style w:type="character" w:customStyle="1" w:styleId="WW8Num11z0">
    <w:name w:val="WW8Num11z0"/>
    <w:rsid w:val="00DF440C"/>
    <w:rPr>
      <w:rFonts w:ascii="Times New Roman" w:eastAsia="MS Mincho" w:hAnsi="Times New Roman" w:cs="Times New Roman"/>
    </w:rPr>
  </w:style>
  <w:style w:type="character" w:customStyle="1" w:styleId="WW8Num11z1">
    <w:name w:val="WW8Num11z1"/>
    <w:rsid w:val="00DF440C"/>
    <w:rPr>
      <w:rFonts w:ascii="Courier New" w:hAnsi="Courier New" w:cs="Courier New"/>
    </w:rPr>
  </w:style>
  <w:style w:type="character" w:customStyle="1" w:styleId="WW8Num11z2">
    <w:name w:val="WW8Num11z2"/>
    <w:rsid w:val="00DF440C"/>
    <w:rPr>
      <w:rFonts w:ascii="Wingdings" w:hAnsi="Wingdings"/>
    </w:rPr>
  </w:style>
  <w:style w:type="character" w:customStyle="1" w:styleId="WW8Num11z3">
    <w:name w:val="WW8Num11z3"/>
    <w:rsid w:val="00DF440C"/>
    <w:rPr>
      <w:rFonts w:ascii="Symbol" w:hAnsi="Symbol"/>
    </w:rPr>
  </w:style>
  <w:style w:type="character" w:customStyle="1" w:styleId="WW8Num15z0">
    <w:name w:val="WW8Num15z0"/>
    <w:rsid w:val="00DF440C"/>
    <w:rPr>
      <w:rFonts w:ascii="Times New Roman" w:eastAsia="Times New Roman" w:hAnsi="Times New Roman" w:cs="Times New Roman"/>
    </w:rPr>
  </w:style>
  <w:style w:type="character" w:customStyle="1" w:styleId="WW8Num15z1">
    <w:name w:val="WW8Num15z1"/>
    <w:rsid w:val="00DF440C"/>
    <w:rPr>
      <w:rFonts w:ascii="Courier New" w:hAnsi="Courier New" w:cs="Courier New"/>
    </w:rPr>
  </w:style>
  <w:style w:type="character" w:customStyle="1" w:styleId="WW8Num15z2">
    <w:name w:val="WW8Num15z2"/>
    <w:rsid w:val="00DF440C"/>
    <w:rPr>
      <w:rFonts w:ascii="Wingdings" w:hAnsi="Wingdings"/>
    </w:rPr>
  </w:style>
  <w:style w:type="character" w:customStyle="1" w:styleId="WW8Num15z3">
    <w:name w:val="WW8Num15z3"/>
    <w:rsid w:val="00DF440C"/>
    <w:rPr>
      <w:rFonts w:ascii="Symbol" w:hAnsi="Symbol"/>
    </w:rPr>
  </w:style>
  <w:style w:type="character" w:customStyle="1" w:styleId="WW8Num16z0">
    <w:name w:val="WW8Num16z0"/>
    <w:rsid w:val="00DF440C"/>
    <w:rPr>
      <w:rFonts w:ascii="Times New Roman" w:eastAsia="MS Mincho" w:hAnsi="Times New Roman" w:cs="Times New Roman"/>
    </w:rPr>
  </w:style>
  <w:style w:type="character" w:customStyle="1" w:styleId="WW8Num16z1">
    <w:name w:val="WW8Num16z1"/>
    <w:rsid w:val="00DF440C"/>
    <w:rPr>
      <w:rFonts w:ascii="Courier New" w:hAnsi="Courier New" w:cs="Courier New"/>
    </w:rPr>
  </w:style>
  <w:style w:type="character" w:customStyle="1" w:styleId="WW8Num16z2">
    <w:name w:val="WW8Num16z2"/>
    <w:rsid w:val="00DF440C"/>
    <w:rPr>
      <w:rFonts w:ascii="Wingdings" w:hAnsi="Wingdings"/>
    </w:rPr>
  </w:style>
  <w:style w:type="character" w:customStyle="1" w:styleId="WW8Num16z3">
    <w:name w:val="WW8Num16z3"/>
    <w:rsid w:val="00DF440C"/>
    <w:rPr>
      <w:rFonts w:ascii="Symbol" w:hAnsi="Symbol"/>
    </w:rPr>
  </w:style>
  <w:style w:type="character" w:customStyle="1" w:styleId="WW8Num18z0">
    <w:name w:val="WW8Num18z0"/>
    <w:rsid w:val="00DF440C"/>
    <w:rPr>
      <w:rFonts w:ascii="Times New Roman" w:eastAsia="Times New Roman" w:hAnsi="Times New Roman" w:cs="Times New Roman"/>
    </w:rPr>
  </w:style>
  <w:style w:type="character" w:customStyle="1" w:styleId="WW8Num18z1">
    <w:name w:val="WW8Num18z1"/>
    <w:rsid w:val="00DF440C"/>
    <w:rPr>
      <w:rFonts w:ascii="Courier New" w:hAnsi="Courier New" w:cs="Courier New"/>
    </w:rPr>
  </w:style>
  <w:style w:type="character" w:customStyle="1" w:styleId="WW8Num18z2">
    <w:name w:val="WW8Num18z2"/>
    <w:rsid w:val="00DF440C"/>
    <w:rPr>
      <w:rFonts w:ascii="Wingdings" w:hAnsi="Wingdings"/>
    </w:rPr>
  </w:style>
  <w:style w:type="character" w:customStyle="1" w:styleId="WW8Num18z3">
    <w:name w:val="WW8Num18z3"/>
    <w:rsid w:val="00DF440C"/>
    <w:rPr>
      <w:rFonts w:ascii="Symbol" w:hAnsi="Symbol"/>
    </w:rPr>
  </w:style>
  <w:style w:type="character" w:customStyle="1" w:styleId="WW8Num19z0">
    <w:name w:val="WW8Num19z0"/>
    <w:rsid w:val="00DF440C"/>
    <w:rPr>
      <w:rFonts w:ascii="Times New Roman" w:eastAsia="MS Mincho" w:hAnsi="Times New Roman" w:cs="Times New Roman"/>
    </w:rPr>
  </w:style>
  <w:style w:type="character" w:customStyle="1" w:styleId="WW8Num19z1">
    <w:name w:val="WW8Num19z1"/>
    <w:rsid w:val="00DF440C"/>
    <w:rPr>
      <w:rFonts w:ascii="Wingdings" w:hAnsi="Wingdings"/>
    </w:rPr>
  </w:style>
  <w:style w:type="character" w:customStyle="1" w:styleId="WW8Num25z0">
    <w:name w:val="WW8Num25z0"/>
    <w:rsid w:val="00DF440C"/>
    <w:rPr>
      <w:rFonts w:ascii="Arial" w:eastAsia="SimSun" w:hAnsi="Arial" w:cs="Arial"/>
    </w:rPr>
  </w:style>
  <w:style w:type="character" w:customStyle="1" w:styleId="WW8Num25z1">
    <w:name w:val="WW8Num25z1"/>
    <w:rsid w:val="00DF440C"/>
    <w:rPr>
      <w:rFonts w:ascii="Wingdings" w:hAnsi="Wingdings"/>
    </w:rPr>
  </w:style>
  <w:style w:type="character" w:customStyle="1" w:styleId="WW8Num28z0">
    <w:name w:val="WW8Num28z0"/>
    <w:rsid w:val="00DF440C"/>
    <w:rPr>
      <w:rFonts w:ascii="Times New Roman" w:eastAsia="MS Mincho" w:hAnsi="Times New Roman" w:cs="Times New Roman"/>
    </w:rPr>
  </w:style>
  <w:style w:type="character" w:customStyle="1" w:styleId="WW8Num28z1">
    <w:name w:val="WW8Num28z1"/>
    <w:rsid w:val="00DF440C"/>
    <w:rPr>
      <w:rFonts w:ascii="Courier New" w:hAnsi="Courier New" w:cs="Courier New"/>
    </w:rPr>
  </w:style>
  <w:style w:type="character" w:customStyle="1" w:styleId="WW8Num28z2">
    <w:name w:val="WW8Num28z2"/>
    <w:rsid w:val="00DF440C"/>
    <w:rPr>
      <w:rFonts w:ascii="Wingdings" w:hAnsi="Wingdings"/>
    </w:rPr>
  </w:style>
  <w:style w:type="character" w:customStyle="1" w:styleId="WW8Num28z3">
    <w:name w:val="WW8Num28z3"/>
    <w:rsid w:val="00DF440C"/>
    <w:rPr>
      <w:rFonts w:ascii="Symbol" w:hAnsi="Symbol"/>
    </w:rPr>
  </w:style>
  <w:style w:type="character" w:customStyle="1" w:styleId="WW8Num32z0">
    <w:name w:val="WW8Num32z0"/>
    <w:rsid w:val="00DF440C"/>
    <w:rPr>
      <w:rFonts w:ascii="Times New Roman" w:eastAsia="Times New Roman" w:hAnsi="Times New Roman" w:cs="Times New Roman"/>
    </w:rPr>
  </w:style>
  <w:style w:type="character" w:customStyle="1" w:styleId="WW8Num32z1">
    <w:name w:val="WW8Num32z1"/>
    <w:rsid w:val="00DF440C"/>
    <w:rPr>
      <w:rFonts w:ascii="Courier New" w:hAnsi="Courier New" w:cs="Courier New"/>
    </w:rPr>
  </w:style>
  <w:style w:type="character" w:customStyle="1" w:styleId="WW8Num32z2">
    <w:name w:val="WW8Num32z2"/>
    <w:rsid w:val="00DF440C"/>
    <w:rPr>
      <w:rFonts w:ascii="Wingdings" w:hAnsi="Wingdings"/>
    </w:rPr>
  </w:style>
  <w:style w:type="character" w:customStyle="1" w:styleId="WW8Num32z3">
    <w:name w:val="WW8Num32z3"/>
    <w:rsid w:val="00DF440C"/>
    <w:rPr>
      <w:rFonts w:ascii="Symbol" w:hAnsi="Symbol"/>
    </w:rPr>
  </w:style>
  <w:style w:type="character" w:customStyle="1" w:styleId="WW8Num34z0">
    <w:name w:val="WW8Num34z0"/>
    <w:rsid w:val="00DF440C"/>
    <w:rPr>
      <w:rFonts w:ascii="Times New Roman" w:eastAsia="SimSun" w:hAnsi="Times New Roman" w:cs="Times New Roman"/>
    </w:rPr>
  </w:style>
  <w:style w:type="character" w:customStyle="1" w:styleId="WW8Num34z1">
    <w:name w:val="WW8Num34z1"/>
    <w:rsid w:val="00DF440C"/>
    <w:rPr>
      <w:rFonts w:ascii="Wingdings" w:hAnsi="Wingdings"/>
    </w:rPr>
  </w:style>
  <w:style w:type="character" w:customStyle="1" w:styleId="WW8Num35z0">
    <w:name w:val="WW8Num35z0"/>
    <w:rsid w:val="00DF440C"/>
    <w:rPr>
      <w:rFonts w:ascii="Times New Roman" w:eastAsia="SimSun" w:hAnsi="Times New Roman" w:cs="Times New Roman"/>
    </w:rPr>
  </w:style>
  <w:style w:type="character" w:customStyle="1" w:styleId="WW8Num35z1">
    <w:name w:val="WW8Num35z1"/>
    <w:rsid w:val="00DF440C"/>
    <w:rPr>
      <w:rFonts w:ascii="Wingdings" w:hAnsi="Wingdings"/>
    </w:rPr>
  </w:style>
  <w:style w:type="character" w:customStyle="1" w:styleId="WW8Num36z0">
    <w:name w:val="WW8Num36z0"/>
    <w:rsid w:val="00DF440C"/>
    <w:rPr>
      <w:rFonts w:ascii="Times New Roman" w:eastAsia="SimSun" w:hAnsi="Times New Roman" w:cs="Times New Roman"/>
    </w:rPr>
  </w:style>
  <w:style w:type="character" w:customStyle="1" w:styleId="WW8Num36z1">
    <w:name w:val="WW8Num36z1"/>
    <w:rsid w:val="00DF440C"/>
    <w:rPr>
      <w:rFonts w:ascii="Wingdings" w:hAnsi="Wingdings"/>
    </w:rPr>
  </w:style>
  <w:style w:type="character" w:customStyle="1" w:styleId="WW8Num39z0">
    <w:name w:val="WW8Num39z0"/>
    <w:rsid w:val="00DF440C"/>
    <w:rPr>
      <w:rFonts w:ascii="Times New Roman" w:eastAsia="SimSun" w:hAnsi="Times New Roman" w:cs="Times New Roman"/>
    </w:rPr>
  </w:style>
  <w:style w:type="character" w:customStyle="1" w:styleId="WW8Num39z1">
    <w:name w:val="WW8Num39z1"/>
    <w:rsid w:val="00DF440C"/>
    <w:rPr>
      <w:rFonts w:ascii="Wingdings" w:hAnsi="Wingdings"/>
    </w:rPr>
  </w:style>
  <w:style w:type="character" w:customStyle="1" w:styleId="WW8NumSt1z0">
    <w:name w:val="WW8NumSt1z0"/>
    <w:rsid w:val="00DF440C"/>
    <w:rPr>
      <w:rFonts w:ascii="Symbol" w:hAnsi="Symbol"/>
    </w:rPr>
  </w:style>
  <w:style w:type="character" w:customStyle="1" w:styleId="WW8NumSt18z0">
    <w:name w:val="WW8NumSt18z0"/>
    <w:rsid w:val="00DF440C"/>
    <w:rPr>
      <w:rFonts w:ascii="Geneva" w:hAnsi="Geneva"/>
    </w:rPr>
  </w:style>
  <w:style w:type="character" w:customStyle="1" w:styleId="50">
    <w:name w:val="段落フォント5"/>
    <w:rsid w:val="00DF440C"/>
  </w:style>
  <w:style w:type="character" w:customStyle="1" w:styleId="ad">
    <w:name w:val="脚注番号"/>
    <w:rsid w:val="00DF440C"/>
    <w:rPr>
      <w:b/>
      <w:position w:val="3"/>
      <w:sz w:val="16"/>
    </w:rPr>
  </w:style>
  <w:style w:type="character" w:customStyle="1" w:styleId="52">
    <w:name w:val="コメント参照5"/>
    <w:rsid w:val="00DF440C"/>
    <w:rPr>
      <w:sz w:val="16"/>
    </w:rPr>
  </w:style>
  <w:style w:type="character" w:customStyle="1" w:styleId="H1">
    <w:name w:val="H1 (文字)"/>
    <w:rsid w:val="00DF440C"/>
    <w:rPr>
      <w:rFonts w:ascii="Arial" w:eastAsia="MS Mincho" w:hAnsi="Arial"/>
      <w:sz w:val="36"/>
      <w:lang w:val="en-GB" w:eastAsia="ar-SA" w:bidi="ar-SA"/>
    </w:rPr>
  </w:style>
  <w:style w:type="character" w:customStyle="1" w:styleId="Head2A">
    <w:name w:val="Head2A (文字)"/>
    <w:rsid w:val="00DF440C"/>
    <w:rPr>
      <w:rFonts w:ascii="Arial" w:eastAsia="MS Mincho" w:hAnsi="Arial"/>
      <w:sz w:val="32"/>
      <w:lang w:val="en-GB" w:eastAsia="ar-SA" w:bidi="ar-SA"/>
    </w:rPr>
  </w:style>
  <w:style w:type="character" w:customStyle="1" w:styleId="Underrubrik2">
    <w:name w:val="Underrubrik2 (文字)"/>
    <w:rsid w:val="00DF440C"/>
    <w:rPr>
      <w:rFonts w:ascii="Arial" w:eastAsia="MS Mincho" w:hAnsi="Arial"/>
      <w:sz w:val="28"/>
      <w:lang w:val="en-GB" w:eastAsia="ar-SA" w:bidi="ar-SA"/>
    </w:rPr>
  </w:style>
  <w:style w:type="character" w:customStyle="1" w:styleId="h4">
    <w:name w:val="h4 (文字)"/>
    <w:rsid w:val="00DF440C"/>
    <w:rPr>
      <w:rFonts w:ascii="Arial" w:eastAsia="MS Mincho" w:hAnsi="Arial" w:cs="Arial"/>
      <w:color w:val="0000FF"/>
      <w:kern w:val="2"/>
      <w:sz w:val="24"/>
      <w:szCs w:val="28"/>
      <w:lang w:val="en-GB" w:eastAsia="ar-SA" w:bidi="ar-SA"/>
    </w:rPr>
  </w:style>
  <w:style w:type="character" w:customStyle="1" w:styleId="M5">
    <w:name w:val="M5 (文字)"/>
    <w:rsid w:val="00DF440C"/>
    <w:rPr>
      <w:rFonts w:ascii="Arial" w:eastAsia="MS Mincho" w:hAnsi="Arial"/>
      <w:sz w:val="22"/>
      <w:lang w:val="en-GB" w:eastAsia="ar-SA" w:bidi="ar-SA"/>
    </w:rPr>
  </w:style>
  <w:style w:type="character" w:customStyle="1" w:styleId="T1">
    <w:name w:val="T1 (文字)"/>
    <w:rsid w:val="00DF440C"/>
    <w:rPr>
      <w:rFonts w:ascii="Arial" w:eastAsia="MS Mincho" w:hAnsi="Arial"/>
      <w:lang w:val="en-GB" w:eastAsia="ar-SA" w:bidi="ar-SA"/>
    </w:rPr>
  </w:style>
  <w:style w:type="character" w:customStyle="1" w:styleId="8">
    <w:name w:val="(文字) (文字)8"/>
    <w:rsid w:val="00DF440C"/>
    <w:rPr>
      <w:rFonts w:ascii="Arial" w:eastAsia="MS Mincho" w:hAnsi="Arial"/>
      <w:lang w:val="en-GB" w:eastAsia="ar-SA" w:bidi="ar-SA"/>
    </w:rPr>
  </w:style>
  <w:style w:type="character" w:customStyle="1" w:styleId="70">
    <w:name w:val="(文字) (文字)7"/>
    <w:rsid w:val="00DF440C"/>
    <w:rPr>
      <w:rFonts w:ascii="Arial" w:eastAsia="MS Mincho" w:hAnsi="Arial"/>
      <w:sz w:val="36"/>
      <w:lang w:val="en-GB" w:eastAsia="ar-SA" w:bidi="ar-SA"/>
    </w:rPr>
  </w:style>
  <w:style w:type="character" w:customStyle="1" w:styleId="headerodd">
    <w:name w:val="header odd (文字)"/>
    <w:rsid w:val="00DF440C"/>
    <w:rPr>
      <w:rFonts w:ascii="Arial" w:eastAsia="MS Mincho" w:hAnsi="Arial"/>
      <w:b/>
      <w:sz w:val="18"/>
      <w:lang w:val="en-GB" w:eastAsia="ar-SA" w:bidi="ar-SA"/>
    </w:rPr>
  </w:style>
  <w:style w:type="character" w:customStyle="1" w:styleId="footnotetext1">
    <w:name w:val="footnote text1 (文字)"/>
    <w:rsid w:val="00DF440C"/>
    <w:rPr>
      <w:rFonts w:eastAsia="MS Mincho"/>
      <w:sz w:val="16"/>
      <w:lang w:val="en-GB" w:eastAsia="ar-SA" w:bidi="ar-SA"/>
    </w:rPr>
  </w:style>
  <w:style w:type="character" w:customStyle="1" w:styleId="6">
    <w:name w:val="(文字) (文字)6"/>
    <w:rsid w:val="00DF440C"/>
    <w:rPr>
      <w:rFonts w:eastAsia="MS Mincho"/>
      <w:lang w:val="en-GB" w:eastAsia="ar-SA" w:bidi="ar-SA"/>
    </w:rPr>
  </w:style>
  <w:style w:type="character" w:customStyle="1" w:styleId="cap">
    <w:name w:val="cap (文字)"/>
    <w:rsid w:val="00DF440C"/>
    <w:rPr>
      <w:rFonts w:eastAsia="MS Mincho"/>
      <w:b/>
      <w:lang w:val="en-GB" w:eastAsia="ar-SA" w:bidi="ar-SA"/>
    </w:rPr>
  </w:style>
  <w:style w:type="character" w:customStyle="1" w:styleId="53">
    <w:name w:val="(文字) (文字)5"/>
    <w:rsid w:val="00DF440C"/>
    <w:rPr>
      <w:rFonts w:ascii="Courier New" w:eastAsia="MS Mincho" w:hAnsi="Courier New"/>
      <w:lang w:val="nb-NO" w:eastAsia="ar-SA" w:bidi="ar-SA"/>
    </w:rPr>
  </w:style>
  <w:style w:type="character" w:customStyle="1" w:styleId="bt">
    <w:name w:val="bt (文字)"/>
    <w:rsid w:val="00DF440C"/>
    <w:rPr>
      <w:rFonts w:eastAsia="MS Mincho"/>
      <w:lang w:val="en-GB" w:eastAsia="ar-SA" w:bidi="ar-SA"/>
    </w:rPr>
  </w:style>
  <w:style w:type="character" w:customStyle="1" w:styleId="ae">
    <w:name w:val="番号付け記号"/>
    <w:rsid w:val="00DF440C"/>
  </w:style>
  <w:style w:type="paragraph" w:customStyle="1" w:styleId="af">
    <w:name w:val="見出し"/>
    <w:basedOn w:val="Normal"/>
    <w:next w:val="BodyText"/>
    <w:qFormat/>
    <w:rsid w:val="00DF440C"/>
    <w:pPr>
      <w:keepNext/>
      <w:suppressAutoHyphens/>
      <w:overflowPunct w:val="0"/>
      <w:autoSpaceDE w:val="0"/>
      <w:autoSpaceDN w:val="0"/>
      <w:adjustRightInd w:val="0"/>
      <w:spacing w:before="240" w:after="120" w:line="240" w:lineRule="auto"/>
      <w:textAlignment w:val="baseline"/>
    </w:pPr>
    <w:rPr>
      <w:rFonts w:ascii="Arial" w:eastAsia="MS PGothic" w:hAnsi="Arial" w:cs="Mangal"/>
      <w:kern w:val="0"/>
      <w:sz w:val="28"/>
      <w:szCs w:val="28"/>
      <w:lang w:val="en-GB" w:eastAsia="ar-SA"/>
    </w:rPr>
  </w:style>
  <w:style w:type="paragraph" w:customStyle="1" w:styleId="54">
    <w:name w:val="図表番号5"/>
    <w:basedOn w:val="Normal"/>
    <w:qFormat/>
    <w:rsid w:val="00DF440C"/>
    <w:pPr>
      <w:suppressLineNumbers/>
      <w:suppressAutoHyphens/>
      <w:overflowPunct w:val="0"/>
      <w:autoSpaceDE w:val="0"/>
      <w:autoSpaceDN w:val="0"/>
      <w:adjustRightInd w:val="0"/>
      <w:spacing w:before="120" w:after="120" w:line="240" w:lineRule="auto"/>
      <w:textAlignment w:val="baseline"/>
    </w:pPr>
    <w:rPr>
      <w:rFonts w:ascii="Times New Roman" w:eastAsia="MS Mincho" w:hAnsi="Times New Roman" w:cs="Mangal"/>
      <w:i/>
      <w:iCs/>
      <w:kern w:val="0"/>
      <w:sz w:val="24"/>
      <w:szCs w:val="24"/>
      <w:lang w:val="en-GB" w:eastAsia="ar-SA"/>
    </w:rPr>
  </w:style>
  <w:style w:type="paragraph" w:customStyle="1" w:styleId="af0">
    <w:name w:val="索引"/>
    <w:basedOn w:val="Normal"/>
    <w:qFormat/>
    <w:rsid w:val="00DF440C"/>
    <w:pPr>
      <w:suppressLineNumbers/>
      <w:suppressAutoHyphens/>
      <w:overflowPunct w:val="0"/>
      <w:autoSpaceDE w:val="0"/>
      <w:autoSpaceDN w:val="0"/>
      <w:adjustRightInd w:val="0"/>
      <w:spacing w:after="180" w:line="240" w:lineRule="auto"/>
      <w:textAlignment w:val="baseline"/>
    </w:pPr>
    <w:rPr>
      <w:rFonts w:ascii="Times New Roman" w:eastAsia="MS Mincho" w:hAnsi="Times New Roman" w:cs="Mangal"/>
      <w:kern w:val="0"/>
      <w:sz w:val="20"/>
      <w:szCs w:val="20"/>
      <w:lang w:val="en-GB" w:eastAsia="ar-SA"/>
    </w:rPr>
  </w:style>
  <w:style w:type="paragraph" w:customStyle="1" w:styleId="55">
    <w:name w:val="段落番号5"/>
    <w:basedOn w:val="List"/>
    <w:qFormat/>
    <w:rsid w:val="00DF440C"/>
    <w:pPr>
      <w:tabs>
        <w:tab w:val="num" w:pos="644"/>
      </w:tabs>
      <w:suppressAutoHyphens/>
      <w:overflowPunct w:val="0"/>
      <w:autoSpaceDE w:val="0"/>
      <w:autoSpaceDN w:val="0"/>
      <w:adjustRightInd w:val="0"/>
      <w:spacing w:after="180" w:line="240" w:lineRule="auto"/>
      <w:ind w:left="644" w:hanging="360"/>
      <w:textAlignment w:val="baseline"/>
    </w:pPr>
    <w:rPr>
      <w:rFonts w:ascii="Times New Roman" w:eastAsia="MS Mincho" w:hAnsi="Times New Roman" w:cs="CG Times (WN)"/>
      <w:kern w:val="0"/>
      <w:sz w:val="20"/>
      <w:szCs w:val="20"/>
      <w:lang w:val="en-GB" w:eastAsia="ar-SA"/>
    </w:rPr>
  </w:style>
  <w:style w:type="paragraph" w:customStyle="1" w:styleId="250">
    <w:name w:val="段落番号 25"/>
    <w:basedOn w:val="55"/>
    <w:qFormat/>
    <w:rsid w:val="00DF440C"/>
    <w:pPr>
      <w:ind w:left="851" w:hanging="284"/>
    </w:pPr>
  </w:style>
  <w:style w:type="paragraph" w:customStyle="1" w:styleId="56">
    <w:name w:val="箇条書き5"/>
    <w:basedOn w:val="List"/>
    <w:qFormat/>
    <w:rsid w:val="00DF440C"/>
    <w:pPr>
      <w:tabs>
        <w:tab w:val="num" w:pos="644"/>
      </w:tabs>
      <w:suppressAutoHyphens/>
      <w:overflowPunct w:val="0"/>
      <w:autoSpaceDE w:val="0"/>
      <w:autoSpaceDN w:val="0"/>
      <w:adjustRightInd w:val="0"/>
      <w:spacing w:after="180" w:line="240" w:lineRule="auto"/>
      <w:ind w:left="644" w:hanging="360"/>
      <w:textAlignment w:val="baseline"/>
    </w:pPr>
    <w:rPr>
      <w:rFonts w:ascii="Times New Roman" w:eastAsia="MS Mincho" w:hAnsi="Times New Roman" w:cs="CG Times (WN)"/>
      <w:kern w:val="0"/>
      <w:sz w:val="20"/>
      <w:szCs w:val="20"/>
      <w:lang w:val="en-GB" w:eastAsia="ar-SA"/>
    </w:rPr>
  </w:style>
  <w:style w:type="paragraph" w:customStyle="1" w:styleId="251">
    <w:name w:val="箇条書き 25"/>
    <w:basedOn w:val="56"/>
    <w:qFormat/>
    <w:rsid w:val="00DF440C"/>
    <w:pPr>
      <w:tabs>
        <w:tab w:val="clear" w:pos="644"/>
        <w:tab w:val="num" w:pos="1494"/>
      </w:tabs>
      <w:ind w:left="851" w:hanging="284"/>
    </w:pPr>
  </w:style>
  <w:style w:type="paragraph" w:customStyle="1" w:styleId="35">
    <w:name w:val="箇条書き 35"/>
    <w:basedOn w:val="251"/>
    <w:qFormat/>
    <w:rsid w:val="00DF440C"/>
    <w:pPr>
      <w:ind w:left="1135"/>
    </w:pPr>
  </w:style>
  <w:style w:type="paragraph" w:customStyle="1" w:styleId="252">
    <w:name w:val="一覧 25"/>
    <w:basedOn w:val="List"/>
    <w:qFormat/>
    <w:rsid w:val="00DF440C"/>
    <w:pPr>
      <w:suppressAutoHyphens/>
      <w:overflowPunct w:val="0"/>
      <w:autoSpaceDE w:val="0"/>
      <w:autoSpaceDN w:val="0"/>
      <w:adjustRightInd w:val="0"/>
      <w:spacing w:after="180" w:line="240" w:lineRule="auto"/>
      <w:ind w:left="851"/>
      <w:textAlignment w:val="baseline"/>
    </w:pPr>
    <w:rPr>
      <w:rFonts w:ascii="Times New Roman" w:eastAsia="MS Mincho" w:hAnsi="Times New Roman" w:cs="CG Times (WN)"/>
      <w:kern w:val="0"/>
      <w:sz w:val="20"/>
      <w:szCs w:val="20"/>
      <w:lang w:val="en-GB" w:eastAsia="ar-SA"/>
    </w:rPr>
  </w:style>
  <w:style w:type="paragraph" w:customStyle="1" w:styleId="350">
    <w:name w:val="一覧 35"/>
    <w:basedOn w:val="252"/>
    <w:qFormat/>
    <w:rsid w:val="00DF440C"/>
    <w:pPr>
      <w:ind w:left="1135"/>
    </w:pPr>
  </w:style>
  <w:style w:type="paragraph" w:customStyle="1" w:styleId="45">
    <w:name w:val="一覧 45"/>
    <w:basedOn w:val="350"/>
    <w:qFormat/>
    <w:rsid w:val="00DF440C"/>
    <w:pPr>
      <w:ind w:left="1418"/>
    </w:pPr>
  </w:style>
  <w:style w:type="paragraph" w:customStyle="1" w:styleId="550">
    <w:name w:val="一覧 55"/>
    <w:basedOn w:val="45"/>
    <w:qFormat/>
    <w:rsid w:val="00DF440C"/>
    <w:pPr>
      <w:ind w:left="1702"/>
    </w:pPr>
  </w:style>
  <w:style w:type="paragraph" w:customStyle="1" w:styleId="450">
    <w:name w:val="箇条書き 45"/>
    <w:basedOn w:val="35"/>
    <w:qFormat/>
    <w:rsid w:val="00DF440C"/>
    <w:pPr>
      <w:ind w:left="1418"/>
    </w:pPr>
  </w:style>
  <w:style w:type="paragraph" w:customStyle="1" w:styleId="551">
    <w:name w:val="箇条書き 55"/>
    <w:basedOn w:val="450"/>
    <w:qFormat/>
    <w:rsid w:val="00DF440C"/>
    <w:pPr>
      <w:ind w:left="1702"/>
    </w:pPr>
  </w:style>
  <w:style w:type="paragraph" w:customStyle="1" w:styleId="57">
    <w:name w:val="コメント文字列5"/>
    <w:basedOn w:val="Normal"/>
    <w:qFormat/>
    <w:rsid w:val="00DF440C"/>
    <w:pPr>
      <w:suppressAutoHyphens/>
      <w:overflowPunct w:val="0"/>
      <w:autoSpaceDE w:val="0"/>
      <w:autoSpaceDN w:val="0"/>
      <w:adjustRightInd w:val="0"/>
      <w:spacing w:after="180" w:line="240" w:lineRule="auto"/>
      <w:textAlignment w:val="baseline"/>
    </w:pPr>
    <w:rPr>
      <w:rFonts w:ascii="Times New Roman" w:eastAsia="MS Mincho" w:hAnsi="Times New Roman" w:cs="CG Times (WN)"/>
      <w:kern w:val="0"/>
      <w:sz w:val="20"/>
      <w:szCs w:val="20"/>
      <w:lang w:val="en-GB" w:eastAsia="ar-SA"/>
    </w:rPr>
  </w:style>
  <w:style w:type="paragraph" w:customStyle="1" w:styleId="58">
    <w:name w:val="コメント内容5"/>
    <w:basedOn w:val="57"/>
    <w:next w:val="57"/>
    <w:qFormat/>
    <w:rsid w:val="00DF440C"/>
    <w:rPr>
      <w:b/>
      <w:bCs/>
    </w:rPr>
  </w:style>
  <w:style w:type="paragraph" w:customStyle="1" w:styleId="59">
    <w:name w:val="見出しマップ5"/>
    <w:basedOn w:val="Normal"/>
    <w:qFormat/>
    <w:rsid w:val="00DF440C"/>
    <w:pPr>
      <w:shd w:val="clear" w:color="auto" w:fill="000080"/>
      <w:suppressAutoHyphens/>
      <w:overflowPunct w:val="0"/>
      <w:autoSpaceDE w:val="0"/>
      <w:autoSpaceDN w:val="0"/>
      <w:adjustRightInd w:val="0"/>
      <w:spacing w:after="180" w:line="240" w:lineRule="auto"/>
      <w:textAlignment w:val="baseline"/>
    </w:pPr>
    <w:rPr>
      <w:rFonts w:ascii="Tahoma" w:eastAsia="MS Mincho" w:hAnsi="Tahoma" w:cs="Tahoma"/>
      <w:kern w:val="0"/>
      <w:sz w:val="20"/>
      <w:szCs w:val="20"/>
      <w:lang w:val="en-GB" w:eastAsia="ar-SA"/>
    </w:rPr>
  </w:style>
  <w:style w:type="paragraph" w:customStyle="1" w:styleId="WW-">
    <w:name w:val="WW-図表番号"/>
    <w:basedOn w:val="Normal"/>
    <w:next w:val="Normal"/>
    <w:qFormat/>
    <w:rsid w:val="00DF440C"/>
    <w:pPr>
      <w:suppressAutoHyphens/>
      <w:overflowPunct w:val="0"/>
      <w:autoSpaceDE w:val="0"/>
      <w:autoSpaceDN w:val="0"/>
      <w:adjustRightInd w:val="0"/>
      <w:spacing w:before="120" w:after="120" w:line="240" w:lineRule="auto"/>
      <w:textAlignment w:val="baseline"/>
    </w:pPr>
    <w:rPr>
      <w:rFonts w:ascii="Times New Roman" w:eastAsia="MS Mincho" w:hAnsi="Times New Roman" w:cs="CG Times (WN)"/>
      <w:b/>
      <w:kern w:val="0"/>
      <w:sz w:val="20"/>
      <w:szCs w:val="20"/>
      <w:lang w:val="en-GB" w:eastAsia="ar-SA"/>
    </w:rPr>
  </w:style>
  <w:style w:type="paragraph" w:customStyle="1" w:styleId="5a">
    <w:name w:val="書式なし5"/>
    <w:basedOn w:val="Normal"/>
    <w:qFormat/>
    <w:rsid w:val="00DF440C"/>
    <w:pPr>
      <w:suppressAutoHyphens/>
      <w:overflowPunct w:val="0"/>
      <w:autoSpaceDE w:val="0"/>
      <w:autoSpaceDN w:val="0"/>
      <w:adjustRightInd w:val="0"/>
      <w:spacing w:after="180" w:line="240" w:lineRule="auto"/>
      <w:textAlignment w:val="baseline"/>
    </w:pPr>
    <w:rPr>
      <w:rFonts w:ascii="Courier New" w:eastAsia="MS Mincho" w:hAnsi="Courier New" w:cs="CG Times (WN)"/>
      <w:kern w:val="0"/>
      <w:sz w:val="20"/>
      <w:szCs w:val="20"/>
      <w:lang w:val="nb-NO" w:eastAsia="ar-SA"/>
    </w:rPr>
  </w:style>
  <w:style w:type="paragraph" w:customStyle="1" w:styleId="240">
    <w:name w:val="本文 24"/>
    <w:basedOn w:val="Normal"/>
    <w:qFormat/>
    <w:rsid w:val="00DF440C"/>
    <w:pPr>
      <w:suppressAutoHyphens/>
      <w:overflowPunct w:val="0"/>
      <w:autoSpaceDE w:val="0"/>
      <w:autoSpaceDN w:val="0"/>
      <w:adjustRightInd w:val="0"/>
      <w:spacing w:after="120" w:line="240" w:lineRule="auto"/>
      <w:textAlignment w:val="baseline"/>
    </w:pPr>
    <w:rPr>
      <w:rFonts w:ascii="Times New Roman" w:eastAsia="MS Mincho" w:hAnsi="Times New Roman" w:cs="CG Times (WN)"/>
      <w:kern w:val="0"/>
      <w:sz w:val="20"/>
      <w:szCs w:val="20"/>
      <w:lang w:val="en-GB" w:eastAsia="ar-SA"/>
    </w:rPr>
  </w:style>
  <w:style w:type="paragraph" w:customStyle="1" w:styleId="340">
    <w:name w:val="本文 34"/>
    <w:basedOn w:val="Normal"/>
    <w:qFormat/>
    <w:rsid w:val="00DF440C"/>
    <w:pPr>
      <w:suppressAutoHyphens/>
      <w:overflowPunct w:val="0"/>
      <w:autoSpaceDE w:val="0"/>
      <w:autoSpaceDN w:val="0"/>
      <w:adjustRightInd w:val="0"/>
      <w:spacing w:after="120" w:line="240" w:lineRule="auto"/>
      <w:textAlignment w:val="baseline"/>
    </w:pPr>
    <w:rPr>
      <w:rFonts w:ascii="Times New Roman" w:eastAsia="MS Mincho" w:hAnsi="Times New Roman" w:cs="CG Times (WN)"/>
      <w:kern w:val="0"/>
      <w:sz w:val="20"/>
      <w:szCs w:val="20"/>
      <w:lang w:val="en-GB" w:eastAsia="ar-SA"/>
    </w:rPr>
  </w:style>
  <w:style w:type="paragraph" w:customStyle="1" w:styleId="Web5">
    <w:name w:val="標準 (Web)5"/>
    <w:basedOn w:val="Normal"/>
    <w:qFormat/>
    <w:rsid w:val="00DF440C"/>
    <w:pPr>
      <w:suppressAutoHyphens/>
      <w:overflowPunct w:val="0"/>
      <w:autoSpaceDE w:val="0"/>
      <w:autoSpaceDN w:val="0"/>
      <w:adjustRightInd w:val="0"/>
      <w:spacing w:before="100" w:after="100" w:line="240" w:lineRule="auto"/>
      <w:textAlignment w:val="baseline"/>
    </w:pPr>
    <w:rPr>
      <w:rFonts w:ascii="Times New Roman" w:eastAsia="Arial Unicode MS" w:hAnsi="Times New Roman" w:cs="CG Times (WN)"/>
      <w:kern w:val="0"/>
      <w:sz w:val="24"/>
      <w:szCs w:val="24"/>
      <w:lang w:val="en-GB" w:eastAsia="en-GB"/>
    </w:rPr>
  </w:style>
  <w:style w:type="paragraph" w:customStyle="1" w:styleId="253">
    <w:name w:val="本文インデント 25"/>
    <w:basedOn w:val="Normal"/>
    <w:qFormat/>
    <w:rsid w:val="00DF440C"/>
    <w:pPr>
      <w:suppressAutoHyphens/>
      <w:overflowPunct w:val="0"/>
      <w:autoSpaceDE w:val="0"/>
      <w:autoSpaceDN w:val="0"/>
      <w:adjustRightInd w:val="0"/>
      <w:spacing w:after="180" w:line="240" w:lineRule="auto"/>
      <w:ind w:left="567"/>
      <w:textAlignment w:val="baseline"/>
    </w:pPr>
    <w:rPr>
      <w:rFonts w:ascii="Arial" w:eastAsia="MS Mincho" w:hAnsi="Arial" w:cs="Arial"/>
      <w:kern w:val="0"/>
      <w:sz w:val="20"/>
      <w:szCs w:val="20"/>
      <w:lang w:val="en-GB" w:eastAsia="ar-SA"/>
    </w:rPr>
  </w:style>
  <w:style w:type="paragraph" w:customStyle="1" w:styleId="5b">
    <w:name w:val="標準インデント5"/>
    <w:basedOn w:val="Normal"/>
    <w:qFormat/>
    <w:rsid w:val="00DF440C"/>
    <w:pPr>
      <w:suppressAutoHyphens/>
      <w:overflowPunct w:val="0"/>
      <w:autoSpaceDE w:val="0"/>
      <w:autoSpaceDN w:val="0"/>
      <w:adjustRightInd w:val="0"/>
      <w:spacing w:after="180" w:line="240" w:lineRule="auto"/>
      <w:ind w:left="708"/>
      <w:textAlignment w:val="baseline"/>
    </w:pPr>
    <w:rPr>
      <w:rFonts w:ascii="Times New Roman" w:eastAsia="MS Mincho" w:hAnsi="Times New Roman" w:cs="CG Times (WN)"/>
      <w:kern w:val="0"/>
      <w:sz w:val="20"/>
      <w:szCs w:val="20"/>
      <w:lang w:val="en-GB" w:eastAsia="ar-SA"/>
    </w:rPr>
  </w:style>
  <w:style w:type="paragraph" w:customStyle="1" w:styleId="5c">
    <w:name w:val="記5"/>
    <w:basedOn w:val="Normal"/>
    <w:next w:val="Normal"/>
    <w:qFormat/>
    <w:rsid w:val="00DF440C"/>
    <w:pPr>
      <w:suppressAutoHyphens/>
      <w:overflowPunct w:val="0"/>
      <w:autoSpaceDE w:val="0"/>
      <w:autoSpaceDN w:val="0"/>
      <w:adjustRightInd w:val="0"/>
      <w:spacing w:after="180" w:line="240" w:lineRule="auto"/>
      <w:textAlignment w:val="baseline"/>
    </w:pPr>
    <w:rPr>
      <w:rFonts w:ascii="Times New Roman" w:eastAsia="MS Mincho" w:hAnsi="Times New Roman" w:cs="CG Times (WN)"/>
      <w:kern w:val="0"/>
      <w:sz w:val="20"/>
      <w:szCs w:val="20"/>
      <w:lang w:val="en-GB" w:eastAsia="ar-SA"/>
    </w:rPr>
  </w:style>
  <w:style w:type="paragraph" w:customStyle="1" w:styleId="HTML5">
    <w:name w:val="HTML 書式付き5"/>
    <w:basedOn w:val="Normal"/>
    <w:qFormat/>
    <w:rsid w:val="00DF440C"/>
    <w:pPr>
      <w:suppressAutoHyphens/>
      <w:overflowPunct w:val="0"/>
      <w:autoSpaceDE w:val="0"/>
      <w:autoSpaceDN w:val="0"/>
      <w:adjustRightInd w:val="0"/>
      <w:spacing w:after="180" w:line="240" w:lineRule="auto"/>
      <w:textAlignment w:val="baseline"/>
    </w:pPr>
    <w:rPr>
      <w:rFonts w:ascii="Courier New" w:eastAsia="MS Mincho" w:hAnsi="Courier New" w:cs="Courier New"/>
      <w:kern w:val="0"/>
      <w:sz w:val="20"/>
      <w:szCs w:val="20"/>
      <w:lang w:val="en-GB" w:eastAsia="ar-SA"/>
    </w:rPr>
  </w:style>
  <w:style w:type="paragraph" w:customStyle="1" w:styleId="af1">
    <w:name w:val="表の内容"/>
    <w:basedOn w:val="Normal"/>
    <w:qFormat/>
    <w:rsid w:val="00DF440C"/>
    <w:pPr>
      <w:suppressLineNumbers/>
      <w:suppressAutoHyphens/>
      <w:overflowPunct w:val="0"/>
      <w:autoSpaceDE w:val="0"/>
      <w:autoSpaceDN w:val="0"/>
      <w:adjustRightInd w:val="0"/>
      <w:spacing w:after="180" w:line="240" w:lineRule="auto"/>
      <w:textAlignment w:val="baseline"/>
    </w:pPr>
    <w:rPr>
      <w:rFonts w:ascii="Times New Roman" w:eastAsia="MS Mincho" w:hAnsi="Times New Roman" w:cs="CG Times (WN)"/>
      <w:kern w:val="0"/>
      <w:sz w:val="20"/>
      <w:szCs w:val="20"/>
      <w:lang w:val="en-GB" w:eastAsia="ar-SA"/>
    </w:rPr>
  </w:style>
  <w:style w:type="paragraph" w:customStyle="1" w:styleId="af2">
    <w:name w:val="表の見出し"/>
    <w:basedOn w:val="af1"/>
    <w:qFormat/>
    <w:rsid w:val="00DF440C"/>
    <w:pPr>
      <w:jc w:val="center"/>
    </w:pPr>
    <w:rPr>
      <w:b/>
      <w:bCs/>
    </w:rPr>
  </w:style>
  <w:style w:type="character" w:customStyle="1" w:styleId="WW8Num27z0">
    <w:name w:val="WW8Num27z0"/>
    <w:rsid w:val="00DF440C"/>
    <w:rPr>
      <w:rFonts w:ascii="Arial" w:eastAsia="Times New Roman" w:hAnsi="Arial" w:cs="Arial"/>
    </w:rPr>
  </w:style>
  <w:style w:type="character" w:customStyle="1" w:styleId="WW8Num27z1">
    <w:name w:val="WW8Num27z1"/>
    <w:rsid w:val="00DF440C"/>
    <w:rPr>
      <w:rFonts w:ascii="Courier New" w:hAnsi="Courier New" w:cs="Courier New"/>
    </w:rPr>
  </w:style>
  <w:style w:type="character" w:customStyle="1" w:styleId="WW8Num27z2">
    <w:name w:val="WW8Num27z2"/>
    <w:rsid w:val="00DF440C"/>
    <w:rPr>
      <w:rFonts w:ascii="Wingdings" w:hAnsi="Wingdings"/>
    </w:rPr>
  </w:style>
  <w:style w:type="character" w:customStyle="1" w:styleId="WW8Num27z3">
    <w:name w:val="WW8Num27z3"/>
    <w:rsid w:val="00DF440C"/>
    <w:rPr>
      <w:rFonts w:ascii="Symbol" w:hAnsi="Symbol"/>
    </w:rPr>
  </w:style>
  <w:style w:type="character" w:customStyle="1" w:styleId="WW8Num29z0">
    <w:name w:val="WW8Num29z0"/>
    <w:rsid w:val="00DF440C"/>
    <w:rPr>
      <w:rFonts w:ascii="Times New Roman" w:eastAsia="MS Mincho" w:hAnsi="Times New Roman" w:cs="Times New Roman"/>
    </w:rPr>
  </w:style>
  <w:style w:type="character" w:customStyle="1" w:styleId="WW8Num29z1">
    <w:name w:val="WW8Num29z1"/>
    <w:rsid w:val="00DF440C"/>
    <w:rPr>
      <w:rFonts w:ascii="Courier New" w:hAnsi="Courier New" w:cs="Courier New"/>
    </w:rPr>
  </w:style>
  <w:style w:type="character" w:customStyle="1" w:styleId="WW8Num29z2">
    <w:name w:val="WW8Num29z2"/>
    <w:rsid w:val="00DF440C"/>
    <w:rPr>
      <w:rFonts w:ascii="Wingdings" w:hAnsi="Wingdings"/>
    </w:rPr>
  </w:style>
  <w:style w:type="character" w:customStyle="1" w:styleId="WW8Num29z3">
    <w:name w:val="WW8Num29z3"/>
    <w:rsid w:val="00DF440C"/>
    <w:rPr>
      <w:rFonts w:ascii="Symbol" w:hAnsi="Symbol"/>
    </w:rPr>
  </w:style>
  <w:style w:type="character" w:customStyle="1" w:styleId="WW8Num31z0">
    <w:name w:val="WW8Num31z0"/>
    <w:rsid w:val="00DF440C"/>
    <w:rPr>
      <w:rFonts w:ascii="Symbol" w:hAnsi="Symbol"/>
    </w:rPr>
  </w:style>
  <w:style w:type="character" w:customStyle="1" w:styleId="WW8Num31z1">
    <w:name w:val="WW8Num31z1"/>
    <w:rsid w:val="00DF440C"/>
    <w:rPr>
      <w:rFonts w:ascii="Courier New" w:hAnsi="Courier New" w:cs="Courier New"/>
    </w:rPr>
  </w:style>
  <w:style w:type="character" w:customStyle="1" w:styleId="WW8Num31z2">
    <w:name w:val="WW8Num31z2"/>
    <w:rsid w:val="00DF440C"/>
    <w:rPr>
      <w:rFonts w:ascii="Wingdings" w:hAnsi="Wingdings"/>
    </w:rPr>
  </w:style>
  <w:style w:type="character" w:customStyle="1" w:styleId="WW8Num34z2">
    <w:name w:val="WW8Num34z2"/>
    <w:rsid w:val="00DF440C"/>
    <w:rPr>
      <w:rFonts w:ascii="Wingdings" w:hAnsi="Wingdings"/>
    </w:rPr>
  </w:style>
  <w:style w:type="character" w:customStyle="1" w:styleId="WW8Num34z3">
    <w:name w:val="WW8Num34z3"/>
    <w:rsid w:val="00DF440C"/>
    <w:rPr>
      <w:rFonts w:ascii="Symbol" w:hAnsi="Symbol"/>
    </w:rPr>
  </w:style>
  <w:style w:type="character" w:customStyle="1" w:styleId="WW8Num37z0">
    <w:name w:val="WW8Num37z0"/>
    <w:rsid w:val="00DF440C"/>
    <w:rPr>
      <w:rFonts w:ascii="Times New Roman" w:eastAsia="SimSun" w:hAnsi="Times New Roman" w:cs="Times New Roman"/>
    </w:rPr>
  </w:style>
  <w:style w:type="character" w:customStyle="1" w:styleId="WW8Num37z1">
    <w:name w:val="WW8Num37z1"/>
    <w:rsid w:val="00DF440C"/>
    <w:rPr>
      <w:rFonts w:ascii="Wingdings" w:hAnsi="Wingdings"/>
    </w:rPr>
  </w:style>
  <w:style w:type="character" w:customStyle="1" w:styleId="WW8Num38z0">
    <w:name w:val="WW8Num38z0"/>
    <w:rsid w:val="00DF440C"/>
    <w:rPr>
      <w:rFonts w:ascii="Times New Roman" w:eastAsia="SimSun" w:hAnsi="Times New Roman" w:cs="Times New Roman"/>
    </w:rPr>
  </w:style>
  <w:style w:type="character" w:customStyle="1" w:styleId="WW8Num38z1">
    <w:name w:val="WW8Num38z1"/>
    <w:rsid w:val="00DF440C"/>
    <w:rPr>
      <w:rFonts w:ascii="Wingdings" w:hAnsi="Wingdings"/>
    </w:rPr>
  </w:style>
  <w:style w:type="character" w:customStyle="1" w:styleId="WW8Num41z0">
    <w:name w:val="WW8Num41z0"/>
    <w:rsid w:val="00DF440C"/>
    <w:rPr>
      <w:rFonts w:ascii="Times New Roman" w:eastAsia="SimSun" w:hAnsi="Times New Roman" w:cs="Times New Roman"/>
    </w:rPr>
  </w:style>
  <w:style w:type="character" w:customStyle="1" w:styleId="WW8Num41z1">
    <w:name w:val="WW8Num41z1"/>
    <w:rsid w:val="00DF440C"/>
    <w:rPr>
      <w:rFonts w:ascii="Wingdings" w:hAnsi="Wingdings"/>
    </w:rPr>
  </w:style>
  <w:style w:type="character" w:customStyle="1" w:styleId="WW8NumSt20z0">
    <w:name w:val="WW8NumSt20z0"/>
    <w:rsid w:val="00DF440C"/>
    <w:rPr>
      <w:rFonts w:ascii="Geneva" w:hAnsi="Geneva"/>
    </w:rPr>
  </w:style>
  <w:style w:type="character" w:customStyle="1" w:styleId="DefaultParagraphFont1">
    <w:name w:val="Default Paragraph Font1"/>
    <w:rsid w:val="00DF440C"/>
  </w:style>
  <w:style w:type="character" w:customStyle="1" w:styleId="CommentReference1">
    <w:name w:val="Comment Reference1"/>
    <w:rsid w:val="00DF440C"/>
    <w:rPr>
      <w:sz w:val="16"/>
    </w:rPr>
  </w:style>
  <w:style w:type="paragraph" w:customStyle="1" w:styleId="ListBullet1">
    <w:name w:val="List Bullet1"/>
    <w:basedOn w:val="Normal"/>
    <w:qFormat/>
    <w:rsid w:val="00DF440C"/>
    <w:pPr>
      <w:tabs>
        <w:tab w:val="num" w:pos="644"/>
      </w:tabs>
      <w:suppressAutoHyphens/>
      <w:overflowPunct w:val="0"/>
      <w:autoSpaceDE w:val="0"/>
      <w:autoSpaceDN w:val="0"/>
      <w:adjustRightInd w:val="0"/>
      <w:spacing w:after="180" w:line="240" w:lineRule="auto"/>
      <w:ind w:left="568" w:hanging="284"/>
      <w:textAlignment w:val="baseline"/>
    </w:pPr>
    <w:rPr>
      <w:rFonts w:ascii="Times New Roman" w:eastAsia="MS Mincho" w:hAnsi="Times New Roman"/>
      <w:kern w:val="0"/>
      <w:sz w:val="20"/>
      <w:szCs w:val="20"/>
      <w:lang w:val="en-GB" w:eastAsia="ar-SA"/>
    </w:rPr>
  </w:style>
  <w:style w:type="paragraph" w:customStyle="1" w:styleId="ListBullet21">
    <w:name w:val="List Bullet 21"/>
    <w:basedOn w:val="ListBullet1"/>
    <w:qFormat/>
    <w:rsid w:val="00DF440C"/>
    <w:pPr>
      <w:tabs>
        <w:tab w:val="clear" w:pos="644"/>
        <w:tab w:val="num" w:pos="1494"/>
      </w:tabs>
      <w:ind w:left="851"/>
    </w:pPr>
  </w:style>
  <w:style w:type="paragraph" w:customStyle="1" w:styleId="ListBullet31">
    <w:name w:val="List Bullet 31"/>
    <w:basedOn w:val="ListBullet21"/>
    <w:qFormat/>
    <w:rsid w:val="00DF440C"/>
    <w:pPr>
      <w:ind w:left="1135"/>
    </w:pPr>
  </w:style>
  <w:style w:type="paragraph" w:customStyle="1" w:styleId="ListBullet41">
    <w:name w:val="List Bullet 41"/>
    <w:basedOn w:val="ListBullet31"/>
    <w:qFormat/>
    <w:rsid w:val="00DF440C"/>
    <w:pPr>
      <w:ind w:left="1418"/>
    </w:pPr>
  </w:style>
  <w:style w:type="paragraph" w:customStyle="1" w:styleId="ListBullet51">
    <w:name w:val="List Bullet 51"/>
    <w:basedOn w:val="ListBullet41"/>
    <w:qFormat/>
    <w:rsid w:val="00DF440C"/>
    <w:pPr>
      <w:ind w:left="1702"/>
    </w:pPr>
  </w:style>
  <w:style w:type="paragraph" w:customStyle="1" w:styleId="DocumentMap1">
    <w:name w:val="Document Map1"/>
    <w:basedOn w:val="Normal"/>
    <w:qFormat/>
    <w:rsid w:val="00DF440C"/>
    <w:pPr>
      <w:shd w:val="clear" w:color="auto" w:fill="000080"/>
      <w:suppressAutoHyphens/>
      <w:overflowPunct w:val="0"/>
      <w:autoSpaceDE w:val="0"/>
      <w:autoSpaceDN w:val="0"/>
      <w:adjustRightInd w:val="0"/>
      <w:spacing w:after="180" w:line="240" w:lineRule="auto"/>
      <w:textAlignment w:val="baseline"/>
    </w:pPr>
    <w:rPr>
      <w:rFonts w:ascii="Tahoma" w:eastAsia="MS Mincho" w:hAnsi="Tahoma"/>
      <w:kern w:val="0"/>
      <w:sz w:val="20"/>
      <w:szCs w:val="20"/>
      <w:lang w:val="en-GB" w:eastAsia="ar-SA"/>
    </w:rPr>
  </w:style>
  <w:style w:type="paragraph" w:customStyle="1" w:styleId="PlainText1">
    <w:name w:val="Plain Text1"/>
    <w:basedOn w:val="Normal"/>
    <w:qFormat/>
    <w:rsid w:val="00DF440C"/>
    <w:pPr>
      <w:suppressAutoHyphens/>
      <w:overflowPunct w:val="0"/>
      <w:autoSpaceDE w:val="0"/>
      <w:autoSpaceDN w:val="0"/>
      <w:adjustRightInd w:val="0"/>
      <w:spacing w:after="180" w:line="240" w:lineRule="auto"/>
      <w:textAlignment w:val="baseline"/>
    </w:pPr>
    <w:rPr>
      <w:rFonts w:ascii="Courier New" w:eastAsia="MS Mincho" w:hAnsi="Courier New"/>
      <w:kern w:val="0"/>
      <w:sz w:val="20"/>
      <w:szCs w:val="20"/>
      <w:lang w:val="nb-NO" w:eastAsia="ar-SA"/>
    </w:rPr>
  </w:style>
  <w:style w:type="paragraph" w:customStyle="1" w:styleId="CommentText1">
    <w:name w:val="Comment Text1"/>
    <w:basedOn w:val="Normal"/>
    <w:qFormat/>
    <w:rsid w:val="00DF440C"/>
    <w:pPr>
      <w:suppressAutoHyphens/>
      <w:overflowPunct w:val="0"/>
      <w:autoSpaceDE w:val="0"/>
      <w:autoSpaceDN w:val="0"/>
      <w:adjustRightInd w:val="0"/>
      <w:spacing w:after="180" w:line="240" w:lineRule="auto"/>
      <w:textAlignment w:val="baseline"/>
    </w:pPr>
    <w:rPr>
      <w:rFonts w:ascii="Times New Roman" w:eastAsia="MS Mincho" w:hAnsi="Times New Roman"/>
      <w:kern w:val="0"/>
      <w:sz w:val="20"/>
      <w:szCs w:val="20"/>
      <w:lang w:val="en-GB" w:eastAsia="ar-SA"/>
    </w:rPr>
  </w:style>
  <w:style w:type="paragraph" w:customStyle="1" w:styleId="List31">
    <w:name w:val="List 31"/>
    <w:basedOn w:val="Normal"/>
    <w:qFormat/>
    <w:rsid w:val="00DF440C"/>
    <w:pPr>
      <w:suppressAutoHyphens/>
      <w:overflowPunct w:val="0"/>
      <w:autoSpaceDE w:val="0"/>
      <w:autoSpaceDN w:val="0"/>
      <w:adjustRightInd w:val="0"/>
      <w:spacing w:after="180" w:line="240" w:lineRule="auto"/>
      <w:ind w:left="849" w:hanging="283"/>
      <w:textAlignment w:val="baseline"/>
    </w:pPr>
    <w:rPr>
      <w:rFonts w:ascii="Times New Roman" w:eastAsia="MS Mincho" w:hAnsi="Times New Roman"/>
      <w:kern w:val="0"/>
      <w:sz w:val="20"/>
      <w:szCs w:val="20"/>
      <w:lang w:val="en-GB" w:eastAsia="ar-SA"/>
    </w:rPr>
  </w:style>
  <w:style w:type="paragraph" w:customStyle="1" w:styleId="List41">
    <w:name w:val="List 41"/>
    <w:basedOn w:val="List31"/>
    <w:qFormat/>
    <w:rsid w:val="00DF440C"/>
    <w:pPr>
      <w:ind w:left="1418" w:hanging="284"/>
    </w:pPr>
  </w:style>
  <w:style w:type="paragraph" w:customStyle="1" w:styleId="ListNumber1">
    <w:name w:val="List Number1"/>
    <w:basedOn w:val="List"/>
    <w:qFormat/>
    <w:rsid w:val="00DF440C"/>
    <w:pPr>
      <w:tabs>
        <w:tab w:val="num" w:pos="644"/>
      </w:tabs>
      <w:suppressAutoHyphens/>
      <w:overflowPunct w:val="0"/>
      <w:autoSpaceDE w:val="0"/>
      <w:autoSpaceDN w:val="0"/>
      <w:adjustRightInd w:val="0"/>
      <w:spacing w:after="180" w:line="240" w:lineRule="auto"/>
      <w:ind w:left="644" w:hanging="360"/>
      <w:textAlignment w:val="baseline"/>
    </w:pPr>
    <w:rPr>
      <w:rFonts w:ascii="Times New Roman" w:eastAsia="MS Mincho" w:hAnsi="Times New Roman"/>
      <w:kern w:val="0"/>
      <w:sz w:val="20"/>
      <w:szCs w:val="20"/>
      <w:lang w:val="en-GB" w:eastAsia="ar-SA"/>
    </w:rPr>
  </w:style>
  <w:style w:type="paragraph" w:customStyle="1" w:styleId="ListNumber21">
    <w:name w:val="List Number 21"/>
    <w:basedOn w:val="ListNumber1"/>
    <w:qFormat/>
    <w:rsid w:val="00DF440C"/>
    <w:pPr>
      <w:ind w:left="851" w:hanging="284"/>
    </w:pPr>
  </w:style>
  <w:style w:type="paragraph" w:customStyle="1" w:styleId="List21">
    <w:name w:val="List 21"/>
    <w:basedOn w:val="List"/>
    <w:qFormat/>
    <w:rsid w:val="00DF440C"/>
    <w:pPr>
      <w:suppressAutoHyphens/>
      <w:overflowPunct w:val="0"/>
      <w:autoSpaceDE w:val="0"/>
      <w:autoSpaceDN w:val="0"/>
      <w:adjustRightInd w:val="0"/>
      <w:spacing w:after="180" w:line="240" w:lineRule="auto"/>
      <w:ind w:left="851"/>
      <w:textAlignment w:val="baseline"/>
    </w:pPr>
    <w:rPr>
      <w:rFonts w:ascii="Times New Roman" w:eastAsia="MS Mincho" w:hAnsi="Times New Roman"/>
      <w:kern w:val="0"/>
      <w:sz w:val="20"/>
      <w:szCs w:val="20"/>
      <w:lang w:val="en-GB" w:eastAsia="ar-SA"/>
    </w:rPr>
  </w:style>
  <w:style w:type="paragraph" w:customStyle="1" w:styleId="List51">
    <w:name w:val="List 51"/>
    <w:basedOn w:val="List41"/>
    <w:qFormat/>
    <w:rsid w:val="00DF440C"/>
    <w:pPr>
      <w:ind w:left="1702"/>
    </w:pPr>
  </w:style>
  <w:style w:type="paragraph" w:customStyle="1" w:styleId="BodyText21">
    <w:name w:val="Body Text 21"/>
    <w:basedOn w:val="Normal"/>
    <w:qFormat/>
    <w:rsid w:val="00DF440C"/>
    <w:pPr>
      <w:suppressAutoHyphens/>
      <w:overflowPunct w:val="0"/>
      <w:autoSpaceDE w:val="0"/>
      <w:autoSpaceDN w:val="0"/>
      <w:adjustRightInd w:val="0"/>
      <w:spacing w:after="120" w:line="240" w:lineRule="auto"/>
      <w:textAlignment w:val="baseline"/>
    </w:pPr>
    <w:rPr>
      <w:rFonts w:ascii="Times New Roman" w:eastAsia="MS Mincho" w:hAnsi="Times New Roman"/>
      <w:kern w:val="0"/>
      <w:sz w:val="20"/>
      <w:szCs w:val="20"/>
      <w:lang w:val="en-GB" w:eastAsia="ar-SA"/>
    </w:rPr>
  </w:style>
  <w:style w:type="paragraph" w:customStyle="1" w:styleId="BodyText31">
    <w:name w:val="Body Text 31"/>
    <w:basedOn w:val="Normal"/>
    <w:qFormat/>
    <w:rsid w:val="00DF440C"/>
    <w:pPr>
      <w:suppressAutoHyphens/>
      <w:overflowPunct w:val="0"/>
      <w:autoSpaceDE w:val="0"/>
      <w:autoSpaceDN w:val="0"/>
      <w:adjustRightInd w:val="0"/>
      <w:spacing w:after="120" w:line="240" w:lineRule="auto"/>
      <w:textAlignment w:val="baseline"/>
    </w:pPr>
    <w:rPr>
      <w:rFonts w:ascii="Times New Roman" w:eastAsia="MS Mincho" w:hAnsi="Times New Roman"/>
      <w:kern w:val="0"/>
      <w:sz w:val="20"/>
      <w:szCs w:val="20"/>
      <w:lang w:val="en-GB" w:eastAsia="ar-SA"/>
    </w:rPr>
  </w:style>
  <w:style w:type="paragraph" w:customStyle="1" w:styleId="BodyTextIndent21">
    <w:name w:val="Body Text Indent 21"/>
    <w:basedOn w:val="Normal"/>
    <w:qFormat/>
    <w:rsid w:val="00DF440C"/>
    <w:pPr>
      <w:suppressAutoHyphens/>
      <w:overflowPunct w:val="0"/>
      <w:autoSpaceDE w:val="0"/>
      <w:autoSpaceDN w:val="0"/>
      <w:adjustRightInd w:val="0"/>
      <w:spacing w:after="180" w:line="240" w:lineRule="auto"/>
      <w:ind w:left="567"/>
      <w:textAlignment w:val="baseline"/>
    </w:pPr>
    <w:rPr>
      <w:rFonts w:ascii="Arial" w:eastAsia="MS Mincho" w:hAnsi="Arial" w:cs="Arial"/>
      <w:kern w:val="0"/>
      <w:sz w:val="20"/>
      <w:szCs w:val="20"/>
      <w:lang w:val="en-GB" w:eastAsia="ar-SA"/>
    </w:rPr>
  </w:style>
  <w:style w:type="paragraph" w:customStyle="1" w:styleId="NormalIndent1">
    <w:name w:val="Normal Indent1"/>
    <w:basedOn w:val="Normal"/>
    <w:qFormat/>
    <w:rsid w:val="00DF440C"/>
    <w:pPr>
      <w:suppressAutoHyphens/>
      <w:overflowPunct w:val="0"/>
      <w:autoSpaceDE w:val="0"/>
      <w:autoSpaceDN w:val="0"/>
      <w:adjustRightInd w:val="0"/>
      <w:spacing w:after="180" w:line="240" w:lineRule="auto"/>
      <w:ind w:left="708"/>
      <w:textAlignment w:val="baseline"/>
    </w:pPr>
    <w:rPr>
      <w:rFonts w:ascii="Times New Roman" w:eastAsia="MS Mincho" w:hAnsi="Times New Roman"/>
      <w:kern w:val="0"/>
      <w:sz w:val="20"/>
      <w:szCs w:val="20"/>
      <w:lang w:val="en-GB" w:eastAsia="ar-SA"/>
    </w:rPr>
  </w:style>
  <w:style w:type="paragraph" w:customStyle="1" w:styleId="NoteHeading1">
    <w:name w:val="Note Heading1"/>
    <w:basedOn w:val="Normal"/>
    <w:next w:val="Normal"/>
    <w:qFormat/>
    <w:rsid w:val="00DF440C"/>
    <w:pPr>
      <w:suppressAutoHyphens/>
      <w:overflowPunct w:val="0"/>
      <w:autoSpaceDE w:val="0"/>
      <w:autoSpaceDN w:val="0"/>
      <w:adjustRightInd w:val="0"/>
      <w:spacing w:after="180" w:line="240" w:lineRule="auto"/>
      <w:textAlignment w:val="baseline"/>
    </w:pPr>
    <w:rPr>
      <w:rFonts w:ascii="Times New Roman" w:eastAsia="MS Mincho" w:hAnsi="Times New Roman"/>
      <w:kern w:val="0"/>
      <w:sz w:val="20"/>
      <w:szCs w:val="20"/>
      <w:lang w:val="en-GB" w:eastAsia="ar-SA"/>
    </w:rPr>
  </w:style>
  <w:style w:type="paragraph" w:customStyle="1" w:styleId="af3">
    <w:name w:val="枠の内容"/>
    <w:basedOn w:val="BodyText"/>
    <w:qFormat/>
    <w:rsid w:val="00DF440C"/>
    <w:pPr>
      <w:overflowPunct w:val="0"/>
      <w:autoSpaceDE w:val="0"/>
      <w:autoSpaceDN w:val="0"/>
      <w:adjustRightInd w:val="0"/>
      <w:spacing w:after="180" w:line="240" w:lineRule="auto"/>
      <w:textAlignment w:val="baseline"/>
    </w:pPr>
    <w:rPr>
      <w:rFonts w:ascii="Times New Roman" w:eastAsia="Times New Roman" w:hAnsi="Times New Roman"/>
      <w:kern w:val="0"/>
      <w:sz w:val="20"/>
      <w:szCs w:val="20"/>
      <w:lang w:val="en-GB" w:eastAsia="x-none"/>
    </w:rPr>
  </w:style>
  <w:style w:type="character" w:customStyle="1" w:styleId="CharChar22">
    <w:name w:val="Char Char22"/>
    <w:rsid w:val="00DF440C"/>
    <w:rPr>
      <w:rFonts w:ascii="Arial" w:hAnsi="Arial"/>
      <w:lang w:val="en-GB"/>
    </w:rPr>
  </w:style>
  <w:style w:type="paragraph" w:styleId="BodyTextIndent3">
    <w:name w:val="Body Text Indent 3"/>
    <w:basedOn w:val="Normal"/>
    <w:link w:val="BodyTextIndent3Char"/>
    <w:qFormat/>
    <w:rsid w:val="00DF440C"/>
    <w:pPr>
      <w:overflowPunct w:val="0"/>
      <w:autoSpaceDE w:val="0"/>
      <w:autoSpaceDN w:val="0"/>
      <w:adjustRightInd w:val="0"/>
      <w:spacing w:after="0" w:line="240" w:lineRule="auto"/>
      <w:ind w:left="1080"/>
      <w:textAlignment w:val="baseline"/>
    </w:pPr>
    <w:rPr>
      <w:rFonts w:ascii="Times New Roman" w:eastAsia="Times New Roman" w:hAnsi="Times New Roman"/>
      <w:kern w:val="0"/>
      <w:sz w:val="20"/>
      <w:szCs w:val="20"/>
      <w:lang w:val="x-none" w:eastAsia="en-GB"/>
    </w:rPr>
  </w:style>
  <w:style w:type="character" w:customStyle="1" w:styleId="BodyTextIndent3Char">
    <w:name w:val="Body Text Indent 3 Char"/>
    <w:basedOn w:val="DefaultParagraphFont"/>
    <w:link w:val="BodyTextIndent3"/>
    <w:qFormat/>
    <w:rsid w:val="00DF440C"/>
    <w:rPr>
      <w:lang w:val="x-none" w:eastAsia="en-GB"/>
    </w:rPr>
  </w:style>
  <w:style w:type="paragraph" w:customStyle="1" w:styleId="numberedlist0">
    <w:name w:val="numbered list"/>
    <w:basedOn w:val="ListBullet"/>
    <w:qFormat/>
    <w:rsid w:val="00DF440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40" w:lineRule="auto"/>
      <w:ind w:left="360" w:hanging="360"/>
      <w:textAlignment w:val="baseline"/>
    </w:pPr>
    <w:rPr>
      <w:rFonts w:ascii="Times New Roman" w:eastAsia="Times New Roman" w:hAnsi="Times New Roman"/>
      <w:kern w:val="0"/>
      <w:sz w:val="20"/>
      <w:szCs w:val="20"/>
      <w:lang w:val="en-GB" w:eastAsia="en-GB"/>
    </w:rPr>
  </w:style>
  <w:style w:type="paragraph" w:customStyle="1" w:styleId="TabList">
    <w:name w:val="TabList"/>
    <w:basedOn w:val="Normal"/>
    <w:qFormat/>
    <w:rsid w:val="00DF440C"/>
    <w:pPr>
      <w:tabs>
        <w:tab w:val="left" w:pos="1134"/>
      </w:tabs>
      <w:overflowPunct w:val="0"/>
      <w:autoSpaceDE w:val="0"/>
      <w:autoSpaceDN w:val="0"/>
      <w:adjustRightInd w:val="0"/>
      <w:spacing w:after="0" w:line="240" w:lineRule="auto"/>
      <w:textAlignment w:val="baseline"/>
    </w:pPr>
    <w:rPr>
      <w:rFonts w:ascii="Times New Roman" w:eastAsia="MS Mincho" w:hAnsi="Times New Roman"/>
      <w:kern w:val="0"/>
      <w:sz w:val="20"/>
      <w:szCs w:val="20"/>
      <w:lang w:val="en-GB" w:eastAsia="en-GB"/>
    </w:rPr>
  </w:style>
  <w:style w:type="paragraph" w:customStyle="1" w:styleId="Meetingcaption">
    <w:name w:val="Meeting caption"/>
    <w:basedOn w:val="Normal"/>
    <w:qFormat/>
    <w:rsid w:val="00DF440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ascii="Times New Roman" w:eastAsia="Times New Roman" w:hAnsi="Times New Roman"/>
      <w:snapToGrid w:val="0"/>
      <w:kern w:val="0"/>
      <w:szCs w:val="20"/>
      <w:lang w:val="fr-FR" w:eastAsia="en-GB"/>
    </w:rPr>
  </w:style>
  <w:style w:type="paragraph" w:customStyle="1" w:styleId="para">
    <w:name w:val="para"/>
    <w:basedOn w:val="Normal"/>
    <w:qFormat/>
    <w:rsid w:val="00DF440C"/>
    <w:pPr>
      <w:overflowPunct w:val="0"/>
      <w:autoSpaceDE w:val="0"/>
      <w:autoSpaceDN w:val="0"/>
      <w:adjustRightInd w:val="0"/>
      <w:spacing w:after="240" w:line="240" w:lineRule="auto"/>
      <w:jc w:val="both"/>
      <w:textAlignment w:val="baseline"/>
    </w:pPr>
    <w:rPr>
      <w:rFonts w:ascii="Helvetica" w:eastAsia="Times New Roman" w:hAnsi="Helvetica"/>
      <w:kern w:val="0"/>
      <w:sz w:val="20"/>
      <w:szCs w:val="20"/>
      <w:lang w:val="en-GB" w:eastAsia="en-GB"/>
    </w:rPr>
  </w:style>
  <w:style w:type="paragraph" w:customStyle="1" w:styleId="Cell">
    <w:name w:val="Cell"/>
    <w:basedOn w:val="Normal"/>
    <w:qFormat/>
    <w:rsid w:val="00DF440C"/>
    <w:pPr>
      <w:overflowPunct w:val="0"/>
      <w:autoSpaceDE w:val="0"/>
      <w:autoSpaceDN w:val="0"/>
      <w:adjustRightInd w:val="0"/>
      <w:spacing w:after="0" w:line="240" w:lineRule="exact"/>
      <w:jc w:val="center"/>
      <w:textAlignment w:val="baseline"/>
    </w:pPr>
    <w:rPr>
      <w:rFonts w:ascii="Times New Roman" w:eastAsia="Times New Roman" w:hAnsi="Times New Roman"/>
      <w:kern w:val="0"/>
      <w:sz w:val="16"/>
      <w:szCs w:val="20"/>
      <w:lang w:val="en-US" w:eastAsia="en-GB"/>
    </w:rPr>
  </w:style>
  <w:style w:type="paragraph" w:customStyle="1" w:styleId="h61">
    <w:name w:val="h6"/>
    <w:basedOn w:val="Normal"/>
    <w:qFormat/>
    <w:rsid w:val="00DF440C"/>
    <w:pPr>
      <w:overflowPunct w:val="0"/>
      <w:autoSpaceDE w:val="0"/>
      <w:autoSpaceDN w:val="0"/>
      <w:adjustRightInd w:val="0"/>
      <w:spacing w:before="100" w:beforeAutospacing="1" w:after="100" w:afterAutospacing="1" w:line="240" w:lineRule="auto"/>
      <w:textAlignment w:val="baseline"/>
    </w:pPr>
    <w:rPr>
      <w:rFonts w:ascii="Times New Roman" w:eastAsia="Times New Roman" w:hAnsi="Times New Roman"/>
      <w:kern w:val="0"/>
      <w:sz w:val="24"/>
      <w:szCs w:val="24"/>
      <w:lang w:val="en-US" w:eastAsia="en-GB"/>
    </w:rPr>
  </w:style>
  <w:style w:type="paragraph" w:customStyle="1" w:styleId="tah0">
    <w:name w:val="tah"/>
    <w:basedOn w:val="Normal"/>
    <w:qFormat/>
    <w:rsid w:val="00DF440C"/>
    <w:pPr>
      <w:keepNext/>
      <w:overflowPunct w:val="0"/>
      <w:autoSpaceDE w:val="0"/>
      <w:autoSpaceDN w:val="0"/>
      <w:adjustRightInd w:val="0"/>
      <w:spacing w:after="0" w:line="240" w:lineRule="auto"/>
      <w:jc w:val="center"/>
      <w:textAlignment w:val="baseline"/>
    </w:pPr>
    <w:rPr>
      <w:rFonts w:ascii="Arial" w:eastAsia="Batang" w:hAnsi="Arial" w:cs="Arial"/>
      <w:b/>
      <w:bCs/>
      <w:kern w:val="0"/>
      <w:sz w:val="18"/>
      <w:szCs w:val="18"/>
      <w:lang w:val="en-US" w:eastAsia="en-GB"/>
    </w:rPr>
  </w:style>
  <w:style w:type="paragraph" w:customStyle="1" w:styleId="CharCharCharCharCharCharCharCharCharCharCharChar">
    <w:name w:val="Char Char Char Char Char Char Char Char Char Char Char Char"/>
    <w:semiHidden/>
    <w:qFormat/>
    <w:rsid w:val="00DF44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F440C"/>
    <w:rPr>
      <w:rFonts w:ascii="Arial" w:hAnsi="Arial"/>
      <w:sz w:val="24"/>
      <w:lang w:val="en-GB" w:eastAsia="ja-JP" w:bidi="ar-SA"/>
    </w:rPr>
  </w:style>
  <w:style w:type="paragraph" w:customStyle="1" w:styleId="NormalAfter3pt">
    <w:name w:val="Normal + After:  3 pt"/>
    <w:basedOn w:val="Normal"/>
    <w:qFormat/>
    <w:rsid w:val="00DF440C"/>
    <w:pPr>
      <w:tabs>
        <w:tab w:val="num" w:pos="2560"/>
      </w:tabs>
      <w:overflowPunct w:val="0"/>
      <w:autoSpaceDE w:val="0"/>
      <w:autoSpaceDN w:val="0"/>
      <w:adjustRightInd w:val="0"/>
      <w:spacing w:after="180" w:line="240" w:lineRule="auto"/>
      <w:ind w:left="2560" w:hanging="357"/>
      <w:textAlignment w:val="baseline"/>
    </w:pPr>
    <w:rPr>
      <w:rFonts w:ascii="Times New Roman" w:eastAsia="Times New Roman" w:hAnsi="Times New Roman"/>
      <w:kern w:val="0"/>
      <w:sz w:val="20"/>
      <w:szCs w:val="20"/>
      <w:lang w:val="en-AU" w:eastAsia="ko-KR"/>
    </w:rPr>
  </w:style>
  <w:style w:type="character" w:customStyle="1" w:styleId="FigureCaption1">
    <w:name w:val="Figure Caption1"/>
    <w:aliases w:val="fc Char1,Figure Caption Char Char"/>
    <w:rsid w:val="00DF440C"/>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F440C"/>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F440C"/>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F440C"/>
    <w:rPr>
      <w:lang w:val="en-GB" w:eastAsia="ja-JP" w:bidi="ar-SA"/>
    </w:rPr>
  </w:style>
  <w:style w:type="character" w:customStyle="1" w:styleId="CarCar10">
    <w:name w:val="Car Car10"/>
    <w:rsid w:val="00DF440C"/>
    <w:rPr>
      <w:rFonts w:ascii="Arial" w:hAnsi="Arial"/>
      <w:lang w:val="en-GB" w:eastAsia="ja-JP" w:bidi="ar-SA"/>
    </w:rPr>
  </w:style>
  <w:style w:type="paragraph" w:customStyle="1" w:styleId="Revision2">
    <w:name w:val="Revision2"/>
    <w:hidden/>
    <w:semiHidden/>
    <w:qFormat/>
    <w:rsid w:val="00DF440C"/>
    <w:rPr>
      <w:rFonts w:eastAsia="MS Mincho"/>
      <w:lang w:val="en-GB" w:eastAsia="en-US"/>
    </w:rPr>
  </w:style>
  <w:style w:type="paragraph" w:customStyle="1" w:styleId="ListParagraph1">
    <w:name w:val="List Paragraph1"/>
    <w:basedOn w:val="Normal"/>
    <w:qFormat/>
    <w:rsid w:val="00DF440C"/>
    <w:pPr>
      <w:overflowPunct w:val="0"/>
      <w:autoSpaceDE w:val="0"/>
      <w:autoSpaceDN w:val="0"/>
      <w:adjustRightInd w:val="0"/>
      <w:spacing w:after="180" w:line="240" w:lineRule="auto"/>
      <w:ind w:left="720"/>
      <w:contextualSpacing/>
      <w:textAlignment w:val="baseline"/>
    </w:pPr>
    <w:rPr>
      <w:rFonts w:ascii="Times New Roman" w:eastAsia="Times New Roman" w:hAnsi="Times New Roman"/>
      <w:kern w:val="0"/>
      <w:sz w:val="20"/>
      <w:szCs w:val="20"/>
      <w:lang w:val="en-GB" w:eastAsia="en-GB"/>
    </w:rPr>
  </w:style>
  <w:style w:type="character" w:customStyle="1" w:styleId="1c">
    <w:name w:val="段落フォント1"/>
    <w:rsid w:val="00DF440C"/>
  </w:style>
  <w:style w:type="character" w:customStyle="1" w:styleId="1d">
    <w:name w:val="コメント参照1"/>
    <w:rsid w:val="00DF440C"/>
    <w:rPr>
      <w:sz w:val="16"/>
    </w:rPr>
  </w:style>
  <w:style w:type="paragraph" w:customStyle="1" w:styleId="1e">
    <w:name w:val="図表番号1"/>
    <w:basedOn w:val="Normal"/>
    <w:qFormat/>
    <w:rsid w:val="00DF440C"/>
    <w:pPr>
      <w:suppressLineNumbers/>
      <w:suppressAutoHyphens/>
      <w:overflowPunct w:val="0"/>
      <w:autoSpaceDE w:val="0"/>
      <w:autoSpaceDN w:val="0"/>
      <w:adjustRightInd w:val="0"/>
      <w:spacing w:before="120" w:after="120" w:line="240" w:lineRule="auto"/>
      <w:textAlignment w:val="baseline"/>
    </w:pPr>
    <w:rPr>
      <w:rFonts w:ascii="Times New Roman" w:eastAsia="MS Mincho" w:hAnsi="Times New Roman" w:cs="Mangal"/>
      <w:i/>
      <w:iCs/>
      <w:kern w:val="0"/>
      <w:sz w:val="24"/>
      <w:szCs w:val="24"/>
      <w:lang w:val="en-GB" w:eastAsia="ar-SA"/>
    </w:rPr>
  </w:style>
  <w:style w:type="paragraph" w:customStyle="1" w:styleId="1f">
    <w:name w:val="段落番号1"/>
    <w:basedOn w:val="List"/>
    <w:qFormat/>
    <w:rsid w:val="00DF440C"/>
    <w:pPr>
      <w:tabs>
        <w:tab w:val="num" w:pos="644"/>
      </w:tabs>
      <w:suppressAutoHyphens/>
      <w:overflowPunct w:val="0"/>
      <w:autoSpaceDE w:val="0"/>
      <w:autoSpaceDN w:val="0"/>
      <w:adjustRightInd w:val="0"/>
      <w:spacing w:after="180" w:line="240" w:lineRule="auto"/>
      <w:ind w:left="644" w:hanging="360"/>
      <w:textAlignment w:val="baseline"/>
    </w:pPr>
    <w:rPr>
      <w:rFonts w:ascii="Times New Roman" w:eastAsia="MS Mincho" w:hAnsi="Times New Roman" w:cs="CG Times (WN)"/>
      <w:kern w:val="0"/>
      <w:sz w:val="20"/>
      <w:szCs w:val="20"/>
      <w:lang w:val="en-GB" w:eastAsia="ar-SA"/>
    </w:rPr>
  </w:style>
  <w:style w:type="paragraph" w:customStyle="1" w:styleId="210">
    <w:name w:val="段落番号 21"/>
    <w:basedOn w:val="1f"/>
    <w:qFormat/>
    <w:rsid w:val="00DF440C"/>
    <w:pPr>
      <w:ind w:left="851" w:hanging="284"/>
    </w:pPr>
  </w:style>
  <w:style w:type="paragraph" w:customStyle="1" w:styleId="1f0">
    <w:name w:val="箇条書き1"/>
    <w:basedOn w:val="List"/>
    <w:qFormat/>
    <w:rsid w:val="00DF440C"/>
    <w:pPr>
      <w:tabs>
        <w:tab w:val="num" w:pos="644"/>
      </w:tabs>
      <w:suppressAutoHyphens/>
      <w:overflowPunct w:val="0"/>
      <w:autoSpaceDE w:val="0"/>
      <w:autoSpaceDN w:val="0"/>
      <w:adjustRightInd w:val="0"/>
      <w:spacing w:after="180" w:line="240" w:lineRule="auto"/>
      <w:ind w:left="644" w:hanging="360"/>
      <w:textAlignment w:val="baseline"/>
    </w:pPr>
    <w:rPr>
      <w:rFonts w:ascii="Times New Roman" w:eastAsia="MS Mincho" w:hAnsi="Times New Roman" w:cs="CG Times (WN)"/>
      <w:kern w:val="0"/>
      <w:sz w:val="20"/>
      <w:szCs w:val="20"/>
      <w:lang w:val="en-GB" w:eastAsia="ar-SA"/>
    </w:rPr>
  </w:style>
  <w:style w:type="paragraph" w:customStyle="1" w:styleId="211">
    <w:name w:val="箇条書き 21"/>
    <w:basedOn w:val="1f0"/>
    <w:qFormat/>
    <w:rsid w:val="00DF440C"/>
    <w:pPr>
      <w:tabs>
        <w:tab w:val="clear" w:pos="644"/>
        <w:tab w:val="num" w:pos="1494"/>
      </w:tabs>
      <w:ind w:left="851" w:hanging="284"/>
    </w:pPr>
  </w:style>
  <w:style w:type="paragraph" w:customStyle="1" w:styleId="310">
    <w:name w:val="箇条書き 31"/>
    <w:basedOn w:val="211"/>
    <w:qFormat/>
    <w:rsid w:val="00DF440C"/>
    <w:pPr>
      <w:ind w:left="1135"/>
    </w:pPr>
  </w:style>
  <w:style w:type="paragraph" w:customStyle="1" w:styleId="212">
    <w:name w:val="一覧 21"/>
    <w:basedOn w:val="List"/>
    <w:qFormat/>
    <w:rsid w:val="00DF440C"/>
    <w:pPr>
      <w:suppressAutoHyphens/>
      <w:overflowPunct w:val="0"/>
      <w:autoSpaceDE w:val="0"/>
      <w:autoSpaceDN w:val="0"/>
      <w:adjustRightInd w:val="0"/>
      <w:spacing w:after="180" w:line="240" w:lineRule="auto"/>
      <w:ind w:left="851"/>
      <w:textAlignment w:val="baseline"/>
    </w:pPr>
    <w:rPr>
      <w:rFonts w:ascii="Times New Roman" w:eastAsia="MS Mincho" w:hAnsi="Times New Roman" w:cs="CG Times (WN)"/>
      <w:kern w:val="0"/>
      <w:sz w:val="20"/>
      <w:szCs w:val="20"/>
      <w:lang w:val="en-GB" w:eastAsia="ar-SA"/>
    </w:rPr>
  </w:style>
  <w:style w:type="paragraph" w:customStyle="1" w:styleId="311">
    <w:name w:val="一覧 31"/>
    <w:basedOn w:val="212"/>
    <w:qFormat/>
    <w:rsid w:val="00DF440C"/>
    <w:pPr>
      <w:ind w:left="1135"/>
    </w:pPr>
  </w:style>
  <w:style w:type="paragraph" w:customStyle="1" w:styleId="410">
    <w:name w:val="一覧 41"/>
    <w:basedOn w:val="311"/>
    <w:qFormat/>
    <w:rsid w:val="00DF440C"/>
    <w:pPr>
      <w:ind w:left="1418"/>
    </w:pPr>
  </w:style>
  <w:style w:type="paragraph" w:customStyle="1" w:styleId="510">
    <w:name w:val="一覧 51"/>
    <w:basedOn w:val="410"/>
    <w:qFormat/>
    <w:rsid w:val="00DF440C"/>
    <w:pPr>
      <w:ind w:left="1702"/>
    </w:pPr>
  </w:style>
  <w:style w:type="paragraph" w:customStyle="1" w:styleId="411">
    <w:name w:val="箇条書き 41"/>
    <w:basedOn w:val="310"/>
    <w:qFormat/>
    <w:rsid w:val="00DF440C"/>
    <w:pPr>
      <w:ind w:left="1418"/>
    </w:pPr>
  </w:style>
  <w:style w:type="paragraph" w:customStyle="1" w:styleId="511">
    <w:name w:val="箇条書き 51"/>
    <w:basedOn w:val="411"/>
    <w:qFormat/>
    <w:rsid w:val="00DF440C"/>
    <w:pPr>
      <w:ind w:left="1702"/>
    </w:pPr>
  </w:style>
  <w:style w:type="paragraph" w:customStyle="1" w:styleId="1f1">
    <w:name w:val="コメント文字列1"/>
    <w:basedOn w:val="Normal"/>
    <w:qFormat/>
    <w:rsid w:val="00DF440C"/>
    <w:pPr>
      <w:suppressAutoHyphens/>
      <w:overflowPunct w:val="0"/>
      <w:autoSpaceDE w:val="0"/>
      <w:autoSpaceDN w:val="0"/>
      <w:adjustRightInd w:val="0"/>
      <w:spacing w:after="180" w:line="240" w:lineRule="auto"/>
      <w:textAlignment w:val="baseline"/>
    </w:pPr>
    <w:rPr>
      <w:rFonts w:ascii="Times New Roman" w:eastAsia="MS Mincho" w:hAnsi="Times New Roman" w:cs="CG Times (WN)"/>
      <w:kern w:val="0"/>
      <w:sz w:val="20"/>
      <w:szCs w:val="20"/>
      <w:lang w:val="en-GB" w:eastAsia="ar-SA"/>
    </w:rPr>
  </w:style>
  <w:style w:type="paragraph" w:customStyle="1" w:styleId="1f2">
    <w:name w:val="コメント内容1"/>
    <w:basedOn w:val="1f1"/>
    <w:next w:val="1f1"/>
    <w:qFormat/>
    <w:rsid w:val="00DF440C"/>
    <w:rPr>
      <w:b/>
      <w:bCs/>
    </w:rPr>
  </w:style>
  <w:style w:type="paragraph" w:customStyle="1" w:styleId="1f3">
    <w:name w:val="見出しマップ1"/>
    <w:basedOn w:val="Normal"/>
    <w:qFormat/>
    <w:rsid w:val="00DF440C"/>
    <w:pPr>
      <w:shd w:val="clear" w:color="auto" w:fill="000080"/>
      <w:suppressAutoHyphens/>
      <w:overflowPunct w:val="0"/>
      <w:autoSpaceDE w:val="0"/>
      <w:autoSpaceDN w:val="0"/>
      <w:adjustRightInd w:val="0"/>
      <w:spacing w:after="180" w:line="240" w:lineRule="auto"/>
      <w:textAlignment w:val="baseline"/>
    </w:pPr>
    <w:rPr>
      <w:rFonts w:ascii="Tahoma" w:eastAsia="MS Mincho" w:hAnsi="Tahoma" w:cs="Tahoma"/>
      <w:kern w:val="0"/>
      <w:sz w:val="20"/>
      <w:szCs w:val="20"/>
      <w:lang w:val="en-GB" w:eastAsia="ar-SA"/>
    </w:rPr>
  </w:style>
  <w:style w:type="paragraph" w:customStyle="1" w:styleId="1f4">
    <w:name w:val="書式なし1"/>
    <w:basedOn w:val="Normal"/>
    <w:qFormat/>
    <w:rsid w:val="00DF440C"/>
    <w:pPr>
      <w:suppressAutoHyphens/>
      <w:overflowPunct w:val="0"/>
      <w:autoSpaceDE w:val="0"/>
      <w:autoSpaceDN w:val="0"/>
      <w:adjustRightInd w:val="0"/>
      <w:spacing w:after="180" w:line="240" w:lineRule="auto"/>
      <w:textAlignment w:val="baseline"/>
    </w:pPr>
    <w:rPr>
      <w:rFonts w:ascii="Courier New" w:eastAsia="MS Mincho" w:hAnsi="Courier New" w:cs="CG Times (WN)"/>
      <w:kern w:val="0"/>
      <w:sz w:val="20"/>
      <w:szCs w:val="20"/>
      <w:lang w:val="nb-NO" w:eastAsia="ar-SA"/>
    </w:rPr>
  </w:style>
  <w:style w:type="paragraph" w:customStyle="1" w:styleId="213">
    <w:name w:val="本文 21"/>
    <w:basedOn w:val="Normal"/>
    <w:qFormat/>
    <w:rsid w:val="00DF440C"/>
    <w:pPr>
      <w:suppressAutoHyphens/>
      <w:overflowPunct w:val="0"/>
      <w:autoSpaceDE w:val="0"/>
      <w:autoSpaceDN w:val="0"/>
      <w:adjustRightInd w:val="0"/>
      <w:spacing w:after="120" w:line="240" w:lineRule="auto"/>
      <w:textAlignment w:val="baseline"/>
    </w:pPr>
    <w:rPr>
      <w:rFonts w:ascii="Times New Roman" w:eastAsia="MS Mincho" w:hAnsi="Times New Roman" w:cs="CG Times (WN)"/>
      <w:kern w:val="0"/>
      <w:sz w:val="20"/>
      <w:szCs w:val="20"/>
      <w:lang w:val="en-GB" w:eastAsia="ar-SA"/>
    </w:rPr>
  </w:style>
  <w:style w:type="paragraph" w:customStyle="1" w:styleId="312">
    <w:name w:val="本文 31"/>
    <w:basedOn w:val="Normal"/>
    <w:qFormat/>
    <w:rsid w:val="00DF440C"/>
    <w:pPr>
      <w:suppressAutoHyphens/>
      <w:overflowPunct w:val="0"/>
      <w:autoSpaceDE w:val="0"/>
      <w:autoSpaceDN w:val="0"/>
      <w:adjustRightInd w:val="0"/>
      <w:spacing w:after="120" w:line="240" w:lineRule="auto"/>
      <w:textAlignment w:val="baseline"/>
    </w:pPr>
    <w:rPr>
      <w:rFonts w:ascii="Times New Roman" w:eastAsia="MS Mincho" w:hAnsi="Times New Roman" w:cs="CG Times (WN)"/>
      <w:kern w:val="0"/>
      <w:sz w:val="20"/>
      <w:szCs w:val="20"/>
      <w:lang w:val="en-GB" w:eastAsia="ar-SA"/>
    </w:rPr>
  </w:style>
  <w:style w:type="paragraph" w:customStyle="1" w:styleId="Web1">
    <w:name w:val="標準 (Web)1"/>
    <w:basedOn w:val="Normal"/>
    <w:qFormat/>
    <w:rsid w:val="00DF440C"/>
    <w:pPr>
      <w:suppressAutoHyphens/>
      <w:overflowPunct w:val="0"/>
      <w:autoSpaceDE w:val="0"/>
      <w:autoSpaceDN w:val="0"/>
      <w:adjustRightInd w:val="0"/>
      <w:spacing w:before="100" w:after="100" w:line="240" w:lineRule="auto"/>
      <w:textAlignment w:val="baseline"/>
    </w:pPr>
    <w:rPr>
      <w:rFonts w:ascii="Times New Roman" w:eastAsia="Arial Unicode MS" w:hAnsi="Times New Roman" w:cs="CG Times (WN)"/>
      <w:kern w:val="0"/>
      <w:sz w:val="24"/>
      <w:szCs w:val="24"/>
      <w:lang w:val="en-GB" w:eastAsia="en-GB"/>
    </w:rPr>
  </w:style>
  <w:style w:type="paragraph" w:customStyle="1" w:styleId="214">
    <w:name w:val="本文インデント 21"/>
    <w:basedOn w:val="Normal"/>
    <w:qFormat/>
    <w:rsid w:val="00DF440C"/>
    <w:pPr>
      <w:suppressAutoHyphens/>
      <w:overflowPunct w:val="0"/>
      <w:autoSpaceDE w:val="0"/>
      <w:autoSpaceDN w:val="0"/>
      <w:adjustRightInd w:val="0"/>
      <w:spacing w:after="180" w:line="240" w:lineRule="auto"/>
      <w:ind w:left="567"/>
      <w:textAlignment w:val="baseline"/>
    </w:pPr>
    <w:rPr>
      <w:rFonts w:ascii="Arial" w:eastAsia="MS Mincho" w:hAnsi="Arial" w:cs="Arial"/>
      <w:kern w:val="0"/>
      <w:sz w:val="20"/>
      <w:szCs w:val="20"/>
      <w:lang w:val="en-GB" w:eastAsia="ar-SA"/>
    </w:rPr>
  </w:style>
  <w:style w:type="paragraph" w:customStyle="1" w:styleId="1f5">
    <w:name w:val="標準インデント1"/>
    <w:basedOn w:val="Normal"/>
    <w:qFormat/>
    <w:rsid w:val="00DF440C"/>
    <w:pPr>
      <w:suppressAutoHyphens/>
      <w:overflowPunct w:val="0"/>
      <w:autoSpaceDE w:val="0"/>
      <w:autoSpaceDN w:val="0"/>
      <w:adjustRightInd w:val="0"/>
      <w:spacing w:after="180" w:line="240" w:lineRule="auto"/>
      <w:ind w:left="708"/>
      <w:textAlignment w:val="baseline"/>
    </w:pPr>
    <w:rPr>
      <w:rFonts w:ascii="Times New Roman" w:eastAsia="MS Mincho" w:hAnsi="Times New Roman" w:cs="CG Times (WN)"/>
      <w:kern w:val="0"/>
      <w:sz w:val="20"/>
      <w:szCs w:val="20"/>
      <w:lang w:val="en-GB" w:eastAsia="ar-SA"/>
    </w:rPr>
  </w:style>
  <w:style w:type="paragraph" w:customStyle="1" w:styleId="1f6">
    <w:name w:val="記1"/>
    <w:basedOn w:val="Normal"/>
    <w:next w:val="Normal"/>
    <w:qFormat/>
    <w:rsid w:val="00DF440C"/>
    <w:pPr>
      <w:suppressAutoHyphens/>
      <w:overflowPunct w:val="0"/>
      <w:autoSpaceDE w:val="0"/>
      <w:autoSpaceDN w:val="0"/>
      <w:adjustRightInd w:val="0"/>
      <w:spacing w:after="180" w:line="240" w:lineRule="auto"/>
      <w:textAlignment w:val="baseline"/>
    </w:pPr>
    <w:rPr>
      <w:rFonts w:ascii="Times New Roman" w:eastAsia="MS Mincho" w:hAnsi="Times New Roman" w:cs="CG Times (WN)"/>
      <w:kern w:val="0"/>
      <w:sz w:val="20"/>
      <w:szCs w:val="20"/>
      <w:lang w:val="en-GB" w:eastAsia="ar-SA"/>
    </w:rPr>
  </w:style>
  <w:style w:type="paragraph" w:customStyle="1" w:styleId="HTML1">
    <w:name w:val="HTML 書式付き1"/>
    <w:basedOn w:val="Normal"/>
    <w:qFormat/>
    <w:rsid w:val="00DF440C"/>
    <w:pPr>
      <w:suppressAutoHyphens/>
      <w:overflowPunct w:val="0"/>
      <w:autoSpaceDE w:val="0"/>
      <w:autoSpaceDN w:val="0"/>
      <w:adjustRightInd w:val="0"/>
      <w:spacing w:after="180" w:line="240" w:lineRule="auto"/>
      <w:textAlignment w:val="baseline"/>
    </w:pPr>
    <w:rPr>
      <w:rFonts w:ascii="Courier New" w:eastAsia="MS Mincho" w:hAnsi="Courier New" w:cs="Courier New"/>
      <w:kern w:val="0"/>
      <w:sz w:val="20"/>
      <w:szCs w:val="20"/>
      <w:lang w:val="en-GB" w:eastAsia="ar-SA"/>
    </w:rPr>
  </w:style>
  <w:style w:type="character" w:customStyle="1" w:styleId="CharChar23">
    <w:name w:val="Char Char23"/>
    <w:rsid w:val="00DF440C"/>
    <w:rPr>
      <w:rFonts w:ascii="Arial" w:hAnsi="Arial"/>
      <w:lang w:val="en-GB" w:eastAsia="en-US"/>
    </w:rPr>
  </w:style>
  <w:style w:type="character" w:customStyle="1" w:styleId="B1C">
    <w:name w:val="B1 C"/>
    <w:rsid w:val="00DF440C"/>
    <w:rPr>
      <w:lang w:val="en-GB" w:eastAsia="en-US" w:bidi="ar-SA"/>
    </w:rPr>
  </w:style>
  <w:style w:type="character" w:customStyle="1" w:styleId="Titre31">
    <w:name w:val="Titre 31"/>
    <w:rsid w:val="00DF440C"/>
    <w:rPr>
      <w:rFonts w:ascii="Arial" w:hAnsi="Arial"/>
      <w:sz w:val="28"/>
      <w:szCs w:val="28"/>
      <w:lang w:val="en-GB" w:eastAsia="en-GB"/>
    </w:rPr>
  </w:style>
  <w:style w:type="character" w:customStyle="1" w:styleId="B3c">
    <w:name w:val="B3 c"/>
    <w:rsid w:val="00DF440C"/>
    <w:rPr>
      <w:lang w:val="en-GB" w:eastAsia="en-GB"/>
    </w:rPr>
  </w:style>
  <w:style w:type="character" w:customStyle="1" w:styleId="B2C">
    <w:name w:val="B2 C"/>
    <w:rsid w:val="00DF440C"/>
    <w:rPr>
      <w:lang w:val="en-GB" w:eastAsia="en-GB"/>
    </w:rPr>
  </w:style>
  <w:style w:type="paragraph" w:customStyle="1" w:styleId="1f7">
    <w:name w:val="题注1"/>
    <w:basedOn w:val="Normal"/>
    <w:next w:val="Normal"/>
    <w:qFormat/>
    <w:rsid w:val="00DF440C"/>
    <w:pPr>
      <w:overflowPunct w:val="0"/>
      <w:autoSpaceDE w:val="0"/>
      <w:autoSpaceDN w:val="0"/>
      <w:adjustRightInd w:val="0"/>
      <w:spacing w:before="120" w:after="120" w:line="240" w:lineRule="auto"/>
      <w:textAlignment w:val="baseline"/>
    </w:pPr>
    <w:rPr>
      <w:rFonts w:ascii="Times New Roman" w:eastAsia="MS Mincho" w:hAnsi="Times New Roman"/>
      <w:b/>
      <w:kern w:val="0"/>
      <w:sz w:val="20"/>
      <w:szCs w:val="20"/>
      <w:lang w:val="en-GB" w:eastAsia="en-GB"/>
    </w:rPr>
  </w:style>
  <w:style w:type="paragraph" w:customStyle="1" w:styleId="1f8">
    <w:name w:val="图表目录1"/>
    <w:basedOn w:val="Normal"/>
    <w:next w:val="Normal"/>
    <w:qFormat/>
    <w:rsid w:val="00DF440C"/>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b/>
      <w:kern w:val="0"/>
      <w:sz w:val="20"/>
      <w:szCs w:val="20"/>
      <w:lang w:val="en-GB" w:eastAsia="en-GB"/>
    </w:rPr>
  </w:style>
  <w:style w:type="character" w:customStyle="1" w:styleId="st1">
    <w:name w:val="st1"/>
    <w:rsid w:val="00DF440C"/>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F440C"/>
    <w:rPr>
      <w:rFonts w:ascii="Arial" w:hAnsi="Arial"/>
      <w:sz w:val="24"/>
      <w:szCs w:val="28"/>
      <w:lang w:val="en-GB" w:eastAsia="en-US"/>
    </w:rPr>
  </w:style>
  <w:style w:type="character" w:customStyle="1" w:styleId="T1Char5">
    <w:name w:val="T1 Char5"/>
    <w:aliases w:val="Header 6 Char Char5"/>
    <w:rsid w:val="00DF440C"/>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F440C"/>
    <w:rPr>
      <w:rFonts w:ascii="Times New Roman" w:eastAsia="Times New Roman" w:hAnsi="Times New Roman"/>
    </w:rPr>
  </w:style>
  <w:style w:type="character" w:customStyle="1" w:styleId="ListChar">
    <w:name w:val="List Char"/>
    <w:qFormat/>
    <w:rsid w:val="00DF440C"/>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F440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F440C"/>
    <w:rPr>
      <w:rFonts w:ascii="Arial" w:eastAsia="MS Mincho" w:hAnsi="Arial"/>
      <w:sz w:val="32"/>
      <w:lang w:val="en-GB" w:eastAsia="en-US" w:bidi="ar-SA"/>
    </w:rPr>
  </w:style>
  <w:style w:type="character" w:customStyle="1" w:styleId="0HCar">
    <w:name w:val="0H Car"/>
    <w:aliases w:val="l3 Car,3 Car,list 3 Car,Head 3 Car,1.1.1 Car,3rd level Car,Major Section Sub Section Car,PA Minor Section Car,Head3 Car,Level 3 Head Car,31 Car,32 Car,33 Car,311 Car,321 Car,34 Car,312 Car,322 Car"/>
    <w:rsid w:val="00DF440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F440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F440C"/>
    <w:rPr>
      <w:rFonts w:ascii="Arial" w:eastAsia="MS Mincho" w:hAnsi="Arial"/>
      <w:sz w:val="22"/>
      <w:lang w:val="en-GB" w:eastAsia="en-US" w:bidi="ar-SA"/>
    </w:rPr>
  </w:style>
  <w:style w:type="character" w:customStyle="1" w:styleId="T1Car">
    <w:name w:val="T1 Car"/>
    <w:aliases w:val="Header 6 Car Car"/>
    <w:rsid w:val="00DF440C"/>
    <w:rPr>
      <w:rFonts w:ascii="Arial" w:eastAsia="MS Mincho" w:hAnsi="Arial"/>
      <w:lang w:val="en-GB" w:eastAsia="en-US" w:bidi="ar-SA"/>
    </w:rPr>
  </w:style>
  <w:style w:type="character" w:customStyle="1" w:styleId="CarCar4">
    <w:name w:val="Car Car4"/>
    <w:rsid w:val="00DF440C"/>
    <w:rPr>
      <w:rFonts w:ascii="Arial" w:eastAsia="MS Mincho" w:hAnsi="Arial"/>
      <w:lang w:val="en-GB" w:eastAsia="en-US" w:bidi="ar-SA"/>
    </w:rPr>
  </w:style>
  <w:style w:type="character" w:customStyle="1" w:styleId="CarCar8">
    <w:name w:val="Car Car8"/>
    <w:rsid w:val="00DF440C"/>
    <w:rPr>
      <w:rFonts w:ascii="Arial" w:eastAsia="MS Mincho" w:hAnsi="Arial"/>
      <w:sz w:val="36"/>
      <w:lang w:val="en-GB" w:eastAsia="en-US" w:bidi="ar-SA"/>
    </w:rPr>
  </w:style>
  <w:style w:type="character" w:customStyle="1" w:styleId="CarCar3">
    <w:name w:val="Car Car3"/>
    <w:rsid w:val="00DF440C"/>
    <w:rPr>
      <w:rFonts w:ascii="Arial" w:eastAsia="MS Mincho" w:hAnsi="Arial"/>
      <w:sz w:val="36"/>
      <w:lang w:val="en-GB" w:eastAsia="en-US" w:bidi="ar-SA"/>
    </w:rPr>
  </w:style>
  <w:style w:type="character" w:customStyle="1" w:styleId="CarCar7">
    <w:name w:val="Car Car7"/>
    <w:rsid w:val="00DF440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F440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F440C"/>
    <w:rPr>
      <w:b/>
      <w:lang w:val="en-GB" w:eastAsia="ja-JP" w:bidi="ar-SA"/>
    </w:rPr>
  </w:style>
  <w:style w:type="character" w:customStyle="1" w:styleId="CarCar6">
    <w:name w:val="Car Car6"/>
    <w:rsid w:val="00DF440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F440C"/>
    <w:rPr>
      <w:lang w:val="en-GB" w:eastAsia="ja-JP" w:bidi="ar-SA"/>
    </w:rPr>
  </w:style>
  <w:style w:type="character" w:customStyle="1" w:styleId="T1Char6">
    <w:name w:val="T1 Char6"/>
    <w:aliases w:val="Header 6 Char Char6"/>
    <w:rsid w:val="00DF440C"/>
  </w:style>
  <w:style w:type="character" w:customStyle="1" w:styleId="capChar5">
    <w:name w:val="cap Char5"/>
    <w:aliases w:val="cap Char Char5,Caption Char Char4,Caption Char1 Char Char4,cap Char Char1 Char4,Caption Char Char1 Char Char4,cap Char2 Char Char Char4"/>
    <w:rsid w:val="00DF440C"/>
    <w:rPr>
      <w:b/>
      <w:lang w:val="en-GB" w:eastAsia="en-US" w:bidi="ar-SA"/>
    </w:rPr>
  </w:style>
  <w:style w:type="character" w:customStyle="1" w:styleId="Head2AZchn">
    <w:name w:val="Head2A Zchn"/>
    <w:aliases w:val="2 Zchn,H2 Zchn,h2 Zchn,DO NOT USE_h2 Zchn,h21 Zchn,UNDERRUBRIK 1-2 Zchn Zchn"/>
    <w:rsid w:val="00DF440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F440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F440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F440C"/>
    <w:rPr>
      <w:rFonts w:ascii="Arial" w:hAnsi="Arial"/>
      <w:sz w:val="22"/>
      <w:lang w:val="en-GB" w:eastAsia="en-GB" w:bidi="ar-SA"/>
    </w:rPr>
  </w:style>
  <w:style w:type="character" w:customStyle="1" w:styleId="T1Zchn">
    <w:name w:val="T1 Zchn"/>
    <w:aliases w:val="Header 6 Zchn Zchn"/>
    <w:rsid w:val="00DF440C"/>
  </w:style>
  <w:style w:type="character" w:customStyle="1" w:styleId="capChar3">
    <w:name w:val="cap Char3"/>
    <w:aliases w:val="cap Char Char3,Caption Char Char2,Caption Char1 Char Char2,cap Char Char1 Char2,Caption Char Char1 Char Char2,cap Char2 Char Char Char2"/>
    <w:rsid w:val="00DF440C"/>
    <w:rPr>
      <w:rFonts w:ascii="Times New Roman" w:eastAsia="Batang" w:hAnsi="Times New Roman"/>
      <w:b/>
      <w:lang w:val="en-GB"/>
    </w:rPr>
  </w:style>
  <w:style w:type="character" w:customStyle="1" w:styleId="Heading6Char2">
    <w:name w:val="Heading 6 Char2"/>
    <w:rsid w:val="00DF440C"/>
  </w:style>
  <w:style w:type="character" w:customStyle="1" w:styleId="capChar4">
    <w:name w:val="cap Char4"/>
    <w:aliases w:val="cap Char Char4,Caption Char Char3,Caption Char1 Char Char3,cap Char Char1 Char3,Caption Char Char1 Char Char3,cap Char2 Char Char Char3"/>
    <w:rsid w:val="00DF440C"/>
    <w:rPr>
      <w:rFonts w:ascii="Times New Roman" w:eastAsia="MS Mincho" w:hAnsi="Times New Roman"/>
      <w:b/>
      <w:lang w:val="en-GB"/>
    </w:rPr>
  </w:style>
  <w:style w:type="character" w:customStyle="1" w:styleId="T1Char8">
    <w:name w:val="T1 Char8"/>
    <w:aliases w:val="Header 6 Char Char7"/>
    <w:rsid w:val="00DF440C"/>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F440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F440C"/>
    <w:rPr>
      <w:rFonts w:ascii="Arial" w:hAnsi="Arial"/>
      <w:sz w:val="24"/>
      <w:szCs w:val="28"/>
      <w:lang w:val="en-GB" w:eastAsia="en-US"/>
    </w:rPr>
  </w:style>
  <w:style w:type="character" w:customStyle="1" w:styleId="T1Char7">
    <w:name w:val="T1 Char7"/>
    <w:aliases w:val="Header 6 Char Char8"/>
    <w:rsid w:val="00DF440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F440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F440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F440C"/>
    <w:rPr>
      <w:rFonts w:ascii="Arial" w:hAnsi="Arial" w:cs="Arial"/>
      <w:sz w:val="24"/>
      <w:szCs w:val="24"/>
      <w:lang w:val="en-GB" w:eastAsia="en-US" w:bidi="he-IL"/>
    </w:rPr>
  </w:style>
  <w:style w:type="character" w:customStyle="1" w:styleId="T1Char9">
    <w:name w:val="T1 Char9"/>
    <w:aliases w:val="Header 6 Char Char9"/>
    <w:rsid w:val="00DF440C"/>
    <w:rPr>
      <w:rFonts w:ascii="Arial" w:hAnsi="Arial" w:cs="Arial"/>
      <w:lang w:val="en-GB" w:eastAsia="en-US" w:bidi="he-IL"/>
    </w:rPr>
  </w:style>
  <w:style w:type="character" w:customStyle="1" w:styleId="List3Char">
    <w:name w:val="List 3 Char"/>
    <w:link w:val="List3"/>
    <w:rsid w:val="00DF440C"/>
    <w:rPr>
      <w:rFonts w:ascii="Calibri" w:eastAsia="Calibri" w:hAnsi="Calibri"/>
      <w:kern w:val="2"/>
      <w:sz w:val="22"/>
      <w:szCs w:val="22"/>
      <w:lang w:eastAsia="en-US"/>
    </w:rPr>
  </w:style>
  <w:style w:type="paragraph" w:customStyle="1" w:styleId="CharChar3CharCharCharCharCharChar">
    <w:name w:val="Char Char3 Char Char Char Char Char Char"/>
    <w:semiHidden/>
    <w:qFormat/>
    <w:rsid w:val="00DF44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bsatz-Standardschriftart1">
    <w:name w:val="Absatz-Standardschriftart1"/>
    <w:rsid w:val="00DF440C"/>
  </w:style>
  <w:style w:type="character" w:customStyle="1" w:styleId="Absatz-Standardschriftart2">
    <w:name w:val="Absatz-Standardschriftart2"/>
    <w:rsid w:val="00DF440C"/>
  </w:style>
  <w:style w:type="paragraph" w:customStyle="1" w:styleId="editorsnote0">
    <w:name w:val="editorsnote"/>
    <w:basedOn w:val="Normal"/>
    <w:qFormat/>
    <w:rsid w:val="00DF440C"/>
    <w:pPr>
      <w:overflowPunct w:val="0"/>
      <w:autoSpaceDE w:val="0"/>
      <w:autoSpaceDN w:val="0"/>
      <w:adjustRightInd w:val="0"/>
      <w:spacing w:after="0" w:line="240" w:lineRule="auto"/>
      <w:textAlignment w:val="baseline"/>
    </w:pPr>
    <w:rPr>
      <w:rFonts w:ascii="Times New Roman" w:hAnsi="Times New Roman"/>
      <w:kern w:val="0"/>
      <w:sz w:val="24"/>
      <w:szCs w:val="24"/>
      <w:lang w:val="sv-SE" w:eastAsia="sv-SE"/>
    </w:rPr>
  </w:style>
  <w:style w:type="character" w:customStyle="1" w:styleId="313">
    <w:name w:val="(文字) (文字)31"/>
    <w:rsid w:val="00DF440C"/>
    <w:rPr>
      <w:rFonts w:ascii="MS Mincho" w:eastAsia="MS Mincho" w:hAnsi="MS Mincho" w:hint="eastAsia"/>
      <w:lang w:val="en-GB" w:eastAsia="ar-SA" w:bidi="ar-SA"/>
    </w:rPr>
  </w:style>
  <w:style w:type="character" w:customStyle="1" w:styleId="111">
    <w:name w:val="(文字) (文字)11"/>
    <w:rsid w:val="00DF440C"/>
    <w:rPr>
      <w:rFonts w:ascii="MS Mincho" w:eastAsia="MS Mincho" w:hAnsi="MS Mincho" w:hint="eastAsia"/>
      <w:lang w:val="en-GB" w:eastAsia="ar-SA" w:bidi="ar-SA"/>
    </w:rPr>
  </w:style>
  <w:style w:type="character" w:customStyle="1" w:styleId="Absatz-Standardschriftart3">
    <w:name w:val="Absatz-Standardschriftart3"/>
    <w:rsid w:val="00DF440C"/>
  </w:style>
  <w:style w:type="paragraph" w:customStyle="1" w:styleId="TTan">
    <w:name w:val="TTan"/>
    <w:basedOn w:val="FP"/>
    <w:qFormat/>
    <w:rsid w:val="00DF440C"/>
    <w:pPr>
      <w:overflowPunct w:val="0"/>
      <w:autoSpaceDE w:val="0"/>
      <w:autoSpaceDN w:val="0"/>
      <w:adjustRightInd w:val="0"/>
      <w:spacing w:line="240" w:lineRule="auto"/>
      <w:textAlignment w:val="baseline"/>
    </w:pPr>
    <w:rPr>
      <w:rFonts w:ascii="Arial" w:eastAsia="Times New Roman" w:hAnsi="Arial"/>
      <w:kern w:val="0"/>
      <w:sz w:val="18"/>
      <w:szCs w:val="20"/>
      <w:lang w:val="en-GB" w:eastAsia="en-GB"/>
    </w:rPr>
  </w:style>
  <w:style w:type="character" w:customStyle="1" w:styleId="8Char1">
    <w:name w:val="标题 8 Char1"/>
    <w:rsid w:val="00DF440C"/>
    <w:rPr>
      <w:rFonts w:ascii="Arial" w:hAnsi="Arial"/>
      <w:sz w:val="36"/>
      <w:lang w:val="en-GB" w:eastAsia="en-US" w:bidi="ar-SA"/>
    </w:rPr>
  </w:style>
  <w:style w:type="paragraph" w:customStyle="1" w:styleId="5d">
    <w:name w:val="修订5"/>
    <w:hidden/>
    <w:semiHidden/>
    <w:qFormat/>
    <w:rsid w:val="00DF440C"/>
    <w:rPr>
      <w:rFonts w:eastAsia="Batang"/>
      <w:lang w:val="en-GB" w:eastAsia="en-US"/>
    </w:rPr>
  </w:style>
  <w:style w:type="character" w:customStyle="1" w:styleId="Char10">
    <w:name w:val="批注文字 Char1"/>
    <w:rsid w:val="00DF440C"/>
    <w:rPr>
      <w:rFonts w:eastAsia="SimSun"/>
      <w:lang w:eastAsia="en-US"/>
    </w:rPr>
  </w:style>
  <w:style w:type="character" w:customStyle="1" w:styleId="Char2">
    <w:name w:val="批注主题 Char2"/>
    <w:rsid w:val="00DF440C"/>
    <w:rPr>
      <w:rFonts w:eastAsia="SimSun"/>
      <w:b/>
      <w:bCs/>
      <w:lang w:eastAsia="en-US"/>
    </w:rPr>
  </w:style>
  <w:style w:type="character" w:customStyle="1" w:styleId="Char11">
    <w:name w:val="注释标题 Char1"/>
    <w:rsid w:val="00DF440C"/>
    <w:rPr>
      <w:rFonts w:eastAsia="MS Mincho"/>
      <w:lang w:eastAsia="en-US"/>
    </w:rPr>
  </w:style>
  <w:style w:type="character" w:customStyle="1" w:styleId="Char3">
    <w:name w:val="日期 Char"/>
    <w:rsid w:val="00DF440C"/>
    <w:rPr>
      <w:lang w:val="en-GB" w:eastAsia="en-US"/>
    </w:rPr>
  </w:style>
  <w:style w:type="character" w:customStyle="1" w:styleId="9Char1">
    <w:name w:val="标题 9 Char1"/>
    <w:rsid w:val="00DF440C"/>
    <w:rPr>
      <w:rFonts w:ascii="Arial" w:hAnsi="Arial"/>
      <w:sz w:val="36"/>
      <w:lang w:val="en-GB"/>
    </w:rPr>
  </w:style>
  <w:style w:type="character" w:customStyle="1" w:styleId="Char12">
    <w:name w:val="页脚 Char1"/>
    <w:uiPriority w:val="99"/>
    <w:rsid w:val="00DF440C"/>
    <w:rPr>
      <w:rFonts w:ascii="Arial" w:hAnsi="Arial"/>
      <w:b/>
      <w:i/>
      <w:noProof/>
      <w:sz w:val="18"/>
      <w:lang w:val="en-GB"/>
    </w:rPr>
  </w:style>
  <w:style w:type="character" w:customStyle="1" w:styleId="Char13">
    <w:name w:val="文档结构图 Char1"/>
    <w:semiHidden/>
    <w:rsid w:val="00DF440C"/>
    <w:rPr>
      <w:rFonts w:ascii="Tahoma" w:hAnsi="Tahoma" w:cs="Tahoma"/>
      <w:shd w:val="clear" w:color="auto" w:fill="000080"/>
      <w:lang w:val="en-GB"/>
    </w:rPr>
  </w:style>
  <w:style w:type="character" w:customStyle="1" w:styleId="Char14">
    <w:name w:val="纯文本 Char1"/>
    <w:rsid w:val="00DF440C"/>
    <w:rPr>
      <w:rFonts w:ascii="Courier New" w:eastAsia="SimSun" w:hAnsi="Courier New"/>
      <w:lang w:val="nb-NO"/>
    </w:rPr>
  </w:style>
  <w:style w:type="character" w:customStyle="1" w:styleId="Char15">
    <w:name w:val="批注框文本 Char1"/>
    <w:uiPriority w:val="99"/>
    <w:rsid w:val="00DF440C"/>
    <w:rPr>
      <w:rFonts w:ascii="Tahoma" w:hAnsi="Tahoma" w:cs="Tahoma"/>
      <w:sz w:val="16"/>
      <w:szCs w:val="16"/>
      <w:lang w:val="en-GB"/>
    </w:rPr>
  </w:style>
  <w:style w:type="character" w:customStyle="1" w:styleId="Char16">
    <w:name w:val="尾注文本 Char1"/>
    <w:rsid w:val="00DF440C"/>
    <w:rPr>
      <w:rFonts w:eastAsia="SimSun"/>
      <w:lang w:val="en-GB"/>
    </w:rPr>
  </w:style>
  <w:style w:type="character" w:customStyle="1" w:styleId="Char17">
    <w:name w:val="正文文本缩进 Char1"/>
    <w:rsid w:val="00DF440C"/>
    <w:rPr>
      <w:rFonts w:eastAsia="Batang"/>
      <w:lang w:val="en-GB"/>
    </w:rPr>
  </w:style>
  <w:style w:type="character" w:customStyle="1" w:styleId="2Char1">
    <w:name w:val="正文文本 2 Char1"/>
    <w:rsid w:val="00DF440C"/>
    <w:rPr>
      <w:rFonts w:ascii="CG Times (WN)" w:eastAsia="Malgun Gothic" w:hAnsi="CG Times (WN)"/>
      <w:i/>
      <w:lang w:val="en-GB" w:eastAsia="ko-KR"/>
    </w:rPr>
  </w:style>
  <w:style w:type="character" w:customStyle="1" w:styleId="3Char1">
    <w:name w:val="正文文本 3 Char1"/>
    <w:rsid w:val="00DF440C"/>
    <w:rPr>
      <w:rFonts w:ascii="CG Times (WN)" w:eastAsia="Osaka" w:hAnsi="CG Times (WN)"/>
      <w:color w:val="000000"/>
      <w:lang w:val="en-GB" w:eastAsia="ko-KR"/>
    </w:rPr>
  </w:style>
  <w:style w:type="character" w:customStyle="1" w:styleId="2Char10">
    <w:name w:val="正文文本缩进 2 Char1"/>
    <w:rsid w:val="00DF440C"/>
    <w:rPr>
      <w:rFonts w:ascii="CG Times (WN)" w:eastAsia="MS Mincho" w:hAnsi="CG Times (WN)"/>
      <w:lang w:val="en-GB"/>
    </w:rPr>
  </w:style>
  <w:style w:type="character" w:customStyle="1" w:styleId="HTMLChar1">
    <w:name w:val="HTML 预设格式 Char1"/>
    <w:rsid w:val="00DF440C"/>
    <w:rPr>
      <w:rFonts w:ascii="Courier New" w:eastAsia="MS Mincho" w:hAnsi="Courier New"/>
      <w:lang w:val="en-GB" w:eastAsia="x-none"/>
    </w:rPr>
  </w:style>
  <w:style w:type="character" w:customStyle="1" w:styleId="textbodybold1">
    <w:name w:val="textbodybold1"/>
    <w:qFormat/>
    <w:rsid w:val="00DF440C"/>
    <w:rPr>
      <w:rFonts w:ascii="Arial" w:hAnsi="Arial" w:cs="Arial" w:hint="default"/>
      <w:b/>
      <w:bCs/>
      <w:color w:val="902630"/>
      <w:sz w:val="18"/>
      <w:szCs w:val="18"/>
      <w:bdr w:val="none" w:sz="0" w:space="0" w:color="auto" w:frame="1"/>
    </w:rPr>
  </w:style>
  <w:style w:type="paragraph" w:customStyle="1" w:styleId="36">
    <w:name w:val="変更箇所3"/>
    <w:hidden/>
    <w:semiHidden/>
    <w:qFormat/>
    <w:rsid w:val="00DF440C"/>
    <w:rPr>
      <w:rFonts w:eastAsia="MS Mincho"/>
      <w:lang w:val="en-GB" w:eastAsia="en-US"/>
    </w:rPr>
  </w:style>
  <w:style w:type="paragraph" w:customStyle="1" w:styleId="2b">
    <w:name w:val="変更箇所2"/>
    <w:hidden/>
    <w:semiHidden/>
    <w:qFormat/>
    <w:rsid w:val="00DF440C"/>
    <w:rPr>
      <w:rFonts w:eastAsia="MS Mincho"/>
      <w:lang w:val="en-GB" w:eastAsia="en-US"/>
    </w:rPr>
  </w:style>
  <w:style w:type="paragraph" w:customStyle="1" w:styleId="42">
    <w:name w:val="修订4"/>
    <w:hidden/>
    <w:semiHidden/>
    <w:qFormat/>
    <w:rsid w:val="00DF440C"/>
    <w:rPr>
      <w:rFonts w:eastAsia="Batang"/>
      <w:lang w:val="en-GB" w:eastAsia="en-US"/>
    </w:rPr>
  </w:style>
  <w:style w:type="character" w:customStyle="1" w:styleId="gt-baf-word-clickable1">
    <w:name w:val="gt-baf-word-clickable1"/>
    <w:rsid w:val="00DF440C"/>
    <w:rPr>
      <w:color w:val="000000"/>
    </w:rPr>
  </w:style>
  <w:style w:type="paragraph" w:customStyle="1" w:styleId="910">
    <w:name w:val="目錄 91"/>
    <w:basedOn w:val="TOC8"/>
    <w:qFormat/>
    <w:rsid w:val="00DF440C"/>
    <w:pPr>
      <w:keepNext/>
      <w:ind w:left="1418" w:hanging="1418"/>
    </w:pPr>
    <w:rPr>
      <w:rFonts w:eastAsia="MS Mincho"/>
      <w:lang w:eastAsia="en-GB"/>
    </w:rPr>
  </w:style>
  <w:style w:type="paragraph" w:customStyle="1" w:styleId="1f9">
    <w:name w:val="標號1"/>
    <w:basedOn w:val="Normal"/>
    <w:next w:val="Normal"/>
    <w:qFormat/>
    <w:rsid w:val="00DF440C"/>
    <w:pPr>
      <w:overflowPunct w:val="0"/>
      <w:autoSpaceDE w:val="0"/>
      <w:autoSpaceDN w:val="0"/>
      <w:adjustRightInd w:val="0"/>
      <w:spacing w:before="120" w:after="120" w:line="240" w:lineRule="auto"/>
      <w:textAlignment w:val="baseline"/>
    </w:pPr>
    <w:rPr>
      <w:rFonts w:ascii="Times New Roman" w:eastAsia="MS Mincho" w:hAnsi="Times New Roman"/>
      <w:b/>
      <w:kern w:val="0"/>
      <w:sz w:val="20"/>
      <w:szCs w:val="20"/>
      <w:lang w:val="en-GB" w:eastAsia="en-GB"/>
    </w:rPr>
  </w:style>
  <w:style w:type="paragraph" w:customStyle="1" w:styleId="1fa">
    <w:name w:val="圖表目錄1"/>
    <w:basedOn w:val="Normal"/>
    <w:next w:val="Normal"/>
    <w:qFormat/>
    <w:rsid w:val="00DF440C"/>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b/>
      <w:kern w:val="0"/>
      <w:sz w:val="20"/>
      <w:szCs w:val="20"/>
      <w:lang w:val="en-GB" w:eastAsia="en-GB"/>
    </w:rPr>
  </w:style>
  <w:style w:type="character" w:customStyle="1" w:styleId="a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F440C"/>
    <w:rPr>
      <w:rFonts w:ascii="Arial" w:hAnsi="Arial"/>
      <w:b/>
      <w:sz w:val="18"/>
      <w:lang w:val="en-GB" w:eastAsia="en-US"/>
    </w:rPr>
  </w:style>
  <w:style w:type="paragraph" w:customStyle="1" w:styleId="Verzeichnis91">
    <w:name w:val="Verzeichnis 91"/>
    <w:basedOn w:val="TOC8"/>
    <w:qFormat/>
    <w:rsid w:val="00DF440C"/>
    <w:pPr>
      <w:keepNext/>
      <w:ind w:left="1418" w:hanging="1418"/>
    </w:pPr>
    <w:rPr>
      <w:rFonts w:eastAsia="MS Mincho"/>
      <w:lang w:eastAsia="ja-JP"/>
    </w:rPr>
  </w:style>
  <w:style w:type="paragraph" w:customStyle="1" w:styleId="Beschriftung1">
    <w:name w:val="Beschriftung1"/>
    <w:basedOn w:val="Normal"/>
    <w:next w:val="Normal"/>
    <w:qFormat/>
    <w:rsid w:val="00DF440C"/>
    <w:pPr>
      <w:overflowPunct w:val="0"/>
      <w:autoSpaceDE w:val="0"/>
      <w:autoSpaceDN w:val="0"/>
      <w:adjustRightInd w:val="0"/>
      <w:spacing w:before="120" w:after="120" w:line="240" w:lineRule="auto"/>
      <w:textAlignment w:val="baseline"/>
    </w:pPr>
    <w:rPr>
      <w:rFonts w:ascii="Times New Roman" w:eastAsia="MS Mincho" w:hAnsi="Times New Roman"/>
      <w:b/>
      <w:kern w:val="0"/>
      <w:sz w:val="20"/>
      <w:szCs w:val="20"/>
      <w:lang w:val="en-GB" w:eastAsia="ja-JP"/>
    </w:rPr>
  </w:style>
  <w:style w:type="paragraph" w:customStyle="1" w:styleId="Abbildungsverzeichnis1">
    <w:name w:val="Abbildungsverzeichnis1"/>
    <w:basedOn w:val="Normal"/>
    <w:next w:val="Normal"/>
    <w:qFormat/>
    <w:rsid w:val="00DF440C"/>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b/>
      <w:kern w:val="0"/>
      <w:sz w:val="20"/>
      <w:szCs w:val="20"/>
      <w:lang w:val="en-GB" w:eastAsia="ja-JP"/>
    </w:rPr>
  </w:style>
  <w:style w:type="paragraph" w:customStyle="1" w:styleId="60">
    <w:name w:val="修订6"/>
    <w:hidden/>
    <w:semiHidden/>
    <w:qFormat/>
    <w:rsid w:val="00DF440C"/>
    <w:rPr>
      <w:rFonts w:eastAsia="Batang"/>
      <w:lang w:val="en-GB" w:eastAsia="en-US"/>
    </w:rPr>
  </w:style>
  <w:style w:type="paragraph" w:customStyle="1" w:styleId="37">
    <w:name w:val="无间隔3"/>
    <w:qFormat/>
    <w:rsid w:val="00DF440C"/>
    <w:rPr>
      <w:rFonts w:eastAsia="SimSun"/>
      <w:lang w:val="en-GB" w:eastAsia="en-US"/>
    </w:rPr>
  </w:style>
  <w:style w:type="paragraph" w:customStyle="1" w:styleId="38">
    <w:name w:val="수정3"/>
    <w:hidden/>
    <w:semiHidden/>
    <w:qFormat/>
    <w:rsid w:val="00DF440C"/>
    <w:rPr>
      <w:rFonts w:eastAsia="Batang"/>
      <w:lang w:val="en-GB" w:eastAsia="en-US"/>
    </w:rPr>
  </w:style>
  <w:style w:type="character" w:customStyle="1" w:styleId="Char20">
    <w:name w:val="메모 주제 Char2"/>
    <w:rsid w:val="00DF440C"/>
    <w:rPr>
      <w:rFonts w:ascii="Times New Roman" w:eastAsia="Times New Roman" w:hAnsi="Times New Roman"/>
      <w:b/>
      <w:bCs/>
      <w:lang w:val="en-GB" w:eastAsia="en-US"/>
    </w:rPr>
  </w:style>
  <w:style w:type="paragraph" w:customStyle="1" w:styleId="43">
    <w:name w:val="수정4"/>
    <w:hidden/>
    <w:semiHidden/>
    <w:qFormat/>
    <w:rsid w:val="00DF440C"/>
    <w:rPr>
      <w:rFonts w:eastAsia="Batang"/>
      <w:lang w:val="en-GB" w:eastAsia="en-US"/>
    </w:rPr>
  </w:style>
  <w:style w:type="character" w:customStyle="1" w:styleId="11BodyTextChar">
    <w:name w:val="11 BodyText Char"/>
    <w:link w:val="11BodyText"/>
    <w:rsid w:val="00DF440C"/>
    <w:rPr>
      <w:rFonts w:ascii="Arial" w:hAnsi="Arial"/>
      <w:lang w:val="x-none" w:eastAsia="x-none"/>
    </w:rPr>
  </w:style>
  <w:style w:type="paragraph" w:customStyle="1" w:styleId="TableContent-Bulleted">
    <w:name w:val="Table Content - Bulleted"/>
    <w:basedOn w:val="Normal"/>
    <w:qFormat/>
    <w:rsid w:val="00DF440C"/>
    <w:pPr>
      <w:numPr>
        <w:numId w:val="24"/>
      </w:numPr>
      <w:tabs>
        <w:tab w:val="clear" w:pos="460"/>
        <w:tab w:val="num" w:pos="360"/>
      </w:tabs>
      <w:overflowPunct w:val="0"/>
      <w:autoSpaceDE w:val="0"/>
      <w:autoSpaceDN w:val="0"/>
      <w:adjustRightInd w:val="0"/>
      <w:spacing w:after="180" w:line="240" w:lineRule="auto"/>
      <w:ind w:left="0" w:firstLine="0"/>
      <w:textAlignment w:val="baseline"/>
    </w:pPr>
    <w:rPr>
      <w:rFonts w:ascii="Times New Roman" w:eastAsia="Times New Roman" w:hAnsi="Times New Roman"/>
      <w:kern w:val="0"/>
      <w:sz w:val="20"/>
      <w:szCs w:val="20"/>
      <w:lang w:val="en-GB" w:eastAsia="en-GB"/>
    </w:rPr>
  </w:style>
  <w:style w:type="paragraph" w:customStyle="1" w:styleId="Tadc">
    <w:name w:val="Tadc"/>
    <w:basedOn w:val="Normal"/>
    <w:qFormat/>
    <w:rsid w:val="00DF440C"/>
    <w:pPr>
      <w:overflowPunct w:val="0"/>
      <w:autoSpaceDE w:val="0"/>
      <w:autoSpaceDN w:val="0"/>
      <w:adjustRightInd w:val="0"/>
      <w:spacing w:after="180" w:line="240" w:lineRule="auto"/>
      <w:textAlignment w:val="baseline"/>
    </w:pPr>
    <w:rPr>
      <w:rFonts w:ascii="Times New Roman" w:eastAsia="Times New Roman" w:hAnsi="Times New Roman" w:cs="v4.2.0"/>
      <w:kern w:val="0"/>
      <w:sz w:val="20"/>
      <w:szCs w:val="20"/>
      <w:lang w:val="en-GB" w:eastAsia="en-GB"/>
    </w:rPr>
  </w:style>
  <w:style w:type="paragraph" w:customStyle="1" w:styleId="Atl">
    <w:name w:val="Atl"/>
    <w:basedOn w:val="Normal"/>
    <w:qFormat/>
    <w:rsid w:val="00DF440C"/>
    <w:pPr>
      <w:overflowPunct w:val="0"/>
      <w:autoSpaceDE w:val="0"/>
      <w:autoSpaceDN w:val="0"/>
      <w:adjustRightInd w:val="0"/>
      <w:spacing w:after="180" w:line="240" w:lineRule="auto"/>
      <w:textAlignment w:val="baseline"/>
    </w:pPr>
    <w:rPr>
      <w:rFonts w:ascii="Times New Roman" w:eastAsia="Times New Roman" w:hAnsi="Times New Roman" w:cs="v4.2.0"/>
      <w:kern w:val="0"/>
      <w:sz w:val="20"/>
      <w:szCs w:val="20"/>
      <w:lang w:val="en-GB" w:eastAsia="en-GB"/>
    </w:rPr>
  </w:style>
  <w:style w:type="character" w:customStyle="1" w:styleId="searchcontent1">
    <w:name w:val="search_content1"/>
    <w:rsid w:val="00DF440C"/>
    <w:rPr>
      <w:sz w:val="13"/>
      <w:szCs w:val="13"/>
    </w:rPr>
  </w:style>
  <w:style w:type="paragraph" w:customStyle="1" w:styleId="Es">
    <w:name w:val="Es"/>
    <w:basedOn w:val="B10"/>
    <w:qFormat/>
    <w:rsid w:val="00DF440C"/>
    <w:pPr>
      <w:overflowPunct w:val="0"/>
      <w:autoSpaceDE w:val="0"/>
      <w:autoSpaceDN w:val="0"/>
      <w:adjustRightInd w:val="0"/>
      <w:spacing w:after="180" w:line="240" w:lineRule="auto"/>
      <w:ind w:left="568" w:hanging="284"/>
      <w:textAlignment w:val="baseline"/>
    </w:pPr>
    <w:rPr>
      <w:rFonts w:ascii="Times New Roman" w:eastAsia="Times New Roman" w:hAnsi="Times New Roman" w:cs="v4.2.0"/>
      <w:kern w:val="0"/>
      <w:sz w:val="20"/>
      <w:szCs w:val="20"/>
      <w:lang w:val="en-GB" w:eastAsia="x-none"/>
    </w:rPr>
  </w:style>
  <w:style w:type="paragraph" w:customStyle="1" w:styleId="TTH">
    <w:name w:val="TTH"/>
    <w:basedOn w:val="Normal"/>
    <w:qFormat/>
    <w:rsid w:val="00DF440C"/>
    <w:pPr>
      <w:overflowPunct w:val="0"/>
      <w:autoSpaceDE w:val="0"/>
      <w:autoSpaceDN w:val="0"/>
      <w:adjustRightInd w:val="0"/>
      <w:spacing w:after="180" w:line="240" w:lineRule="auto"/>
      <w:jc w:val="center"/>
      <w:textAlignment w:val="baseline"/>
    </w:pPr>
    <w:rPr>
      <w:rFonts w:ascii="Arial" w:eastAsia="Times New Roman" w:hAnsi="Arial" w:cs="Arial"/>
      <w:b/>
      <w:kern w:val="0"/>
      <w:sz w:val="20"/>
      <w:szCs w:val="20"/>
      <w:lang w:val="en-GB" w:eastAsia="ja-JP"/>
    </w:rPr>
  </w:style>
  <w:style w:type="paragraph" w:customStyle="1" w:styleId="standard">
    <w:name w:val="standard"/>
    <w:qFormat/>
    <w:rsid w:val="00DF440C"/>
    <w:pPr>
      <w:tabs>
        <w:tab w:val="left" w:pos="426"/>
      </w:tabs>
    </w:pPr>
    <w:rPr>
      <w:rFonts w:eastAsia="SimSun"/>
      <w:lang w:val="en-GB" w:eastAsia="zh-CN"/>
    </w:rPr>
  </w:style>
  <w:style w:type="paragraph" w:customStyle="1" w:styleId="Headernonumber">
    <w:name w:val="Header_nonumber"/>
    <w:basedOn w:val="Heading1"/>
    <w:qFormat/>
    <w:rsid w:val="00DF440C"/>
    <w:pPr>
      <w:numPr>
        <w:numId w:val="0"/>
      </w:numPr>
      <w:tabs>
        <w:tab w:val="left" w:pos="432"/>
      </w:tabs>
      <w:outlineLvl w:val="9"/>
    </w:pPr>
    <w:rPr>
      <w:lang w:eastAsia="en-GB"/>
    </w:rPr>
  </w:style>
  <w:style w:type="paragraph" w:customStyle="1" w:styleId="21">
    <w:name w:val="21"/>
    <w:basedOn w:val="Normal"/>
    <w:qFormat/>
    <w:rsid w:val="00DF440C"/>
    <w:pPr>
      <w:numPr>
        <w:ilvl w:val="1"/>
        <w:numId w:val="25"/>
      </w:numPr>
      <w:tabs>
        <w:tab w:val="num" w:pos="360"/>
      </w:tabs>
      <w:overflowPunct w:val="0"/>
      <w:autoSpaceDE w:val="0"/>
      <w:autoSpaceDN w:val="0"/>
      <w:adjustRightInd w:val="0"/>
      <w:snapToGrid w:val="0"/>
      <w:spacing w:before="100" w:beforeAutospacing="1" w:after="100" w:afterAutospacing="1" w:line="240" w:lineRule="auto"/>
      <w:textAlignment w:val="baseline"/>
    </w:pPr>
    <w:rPr>
      <w:rFonts w:ascii="Arial" w:eastAsia="Times New Roman" w:hAnsi="Arial" w:cs="Arial"/>
      <w:kern w:val="0"/>
      <w:sz w:val="18"/>
      <w:szCs w:val="18"/>
      <w:lang w:val="en-US" w:eastAsia="en-GB"/>
    </w:rPr>
  </w:style>
  <w:style w:type="paragraph" w:customStyle="1" w:styleId="TableDescription">
    <w:name w:val="Table Description"/>
    <w:basedOn w:val="Normal"/>
    <w:next w:val="Normal"/>
    <w:link w:val="TableDescriptionChar"/>
    <w:qFormat/>
    <w:rsid w:val="00DF440C"/>
    <w:pPr>
      <w:keepNext/>
      <w:overflowPunct w:val="0"/>
      <w:topLinePunct/>
      <w:autoSpaceDE w:val="0"/>
      <w:autoSpaceDN w:val="0"/>
      <w:adjustRightInd w:val="0"/>
      <w:snapToGrid w:val="0"/>
      <w:spacing w:before="320" w:after="80" w:line="240" w:lineRule="atLeast"/>
      <w:textAlignment w:val="baseline"/>
      <w:outlineLvl w:val="7"/>
    </w:pPr>
    <w:rPr>
      <w:rFonts w:ascii="Times New Roman" w:eastAsia="Times New Roman" w:hAnsi="Times New Roman"/>
      <w:spacing w:val="-4"/>
      <w:sz w:val="21"/>
      <w:szCs w:val="21"/>
      <w:lang w:val="x-none" w:eastAsia="en-GB"/>
    </w:rPr>
  </w:style>
  <w:style w:type="character" w:customStyle="1" w:styleId="TableDescriptionChar">
    <w:name w:val="Table Description Char"/>
    <w:link w:val="TableDescription"/>
    <w:rsid w:val="00DF440C"/>
    <w:rPr>
      <w:spacing w:val="-4"/>
      <w:kern w:val="2"/>
      <w:sz w:val="21"/>
      <w:szCs w:val="21"/>
      <w:lang w:val="x-none" w:eastAsia="en-GB"/>
    </w:rPr>
  </w:style>
  <w:style w:type="paragraph" w:customStyle="1" w:styleId="Heading3Specs">
    <w:name w:val="Heading 3 Specs"/>
    <w:basedOn w:val="Heading3"/>
    <w:qFormat/>
    <w:rsid w:val="00DF440C"/>
    <w:pPr>
      <w:numPr>
        <w:ilvl w:val="0"/>
        <w:numId w:val="0"/>
      </w:numPr>
      <w:spacing w:before="200" w:after="0"/>
    </w:pPr>
    <w:rPr>
      <w:rFonts w:cs="Arial"/>
      <w:bCs/>
      <w:lang w:eastAsia="en-GB"/>
    </w:rPr>
  </w:style>
  <w:style w:type="paragraph" w:customStyle="1" w:styleId="Heading4specs">
    <w:name w:val="Heading4 specs"/>
    <w:basedOn w:val="Heading3Specs"/>
    <w:qFormat/>
    <w:rsid w:val="00DF440C"/>
    <w:rPr>
      <w:sz w:val="24"/>
    </w:rPr>
  </w:style>
  <w:style w:type="table" w:customStyle="1" w:styleId="TableGrid4">
    <w:name w:val="Table Grid4"/>
    <w:basedOn w:val="TableNormal"/>
    <w:next w:val="TableGrid"/>
    <w:qFormat/>
    <w:rsid w:val="00DF440C"/>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DF440C"/>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F440C"/>
    <w:rPr>
      <w:lang w:val="en-GB" w:eastAsia="en-GB"/>
    </w:rPr>
    <w:tblPr/>
  </w:style>
  <w:style w:type="table" w:customStyle="1" w:styleId="TableGrid21">
    <w:name w:val="Table Grid21"/>
    <w:basedOn w:val="TableNormal"/>
    <w:next w:val="TableGrid"/>
    <w:qFormat/>
    <w:rsid w:val="00DF440C"/>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F440C"/>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F440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F440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F440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F440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F440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F440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F440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F440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F440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F440C"/>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DF440C"/>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DF440C"/>
    <w:rPr>
      <w:rFonts w:ascii="MingLiU" w:eastAsia="MingLiU" w:hAnsi="Courier New" w:cs="Courier New"/>
      <w:sz w:val="24"/>
      <w:szCs w:val="24"/>
      <w:lang w:val="en-GB" w:eastAsia="en-US"/>
    </w:rPr>
  </w:style>
  <w:style w:type="character" w:customStyle="1" w:styleId="1fc">
    <w:name w:val="章節附註文字 字元1"/>
    <w:rsid w:val="00DF440C"/>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F440C"/>
    <w:rPr>
      <w:rFonts w:ascii="Arial" w:eastAsia="Times New Roman" w:hAnsi="Arial"/>
      <w:sz w:val="36"/>
      <w:lang w:val="en-GB" w:eastAsia="ja-JP" w:bidi="ar-SA"/>
    </w:rPr>
  </w:style>
  <w:style w:type="paragraph" w:customStyle="1" w:styleId="220">
    <w:name w:val="本文 22"/>
    <w:basedOn w:val="Normal"/>
    <w:qFormat/>
    <w:rsid w:val="00DF440C"/>
    <w:pPr>
      <w:suppressAutoHyphens/>
      <w:overflowPunct w:val="0"/>
      <w:autoSpaceDE w:val="0"/>
      <w:autoSpaceDN w:val="0"/>
      <w:adjustRightInd w:val="0"/>
      <w:spacing w:after="120" w:line="240" w:lineRule="auto"/>
      <w:textAlignment w:val="baseline"/>
    </w:pPr>
    <w:rPr>
      <w:rFonts w:ascii="Times New Roman" w:eastAsia="MS Mincho" w:hAnsi="Times New Roman" w:cs="CG Times (WN)"/>
      <w:kern w:val="0"/>
      <w:sz w:val="20"/>
      <w:szCs w:val="20"/>
      <w:lang w:val="en-GB" w:eastAsia="ar-SA"/>
    </w:rPr>
  </w:style>
  <w:style w:type="paragraph" w:customStyle="1" w:styleId="320">
    <w:name w:val="本文 32"/>
    <w:basedOn w:val="Normal"/>
    <w:qFormat/>
    <w:rsid w:val="00DF440C"/>
    <w:pPr>
      <w:suppressAutoHyphens/>
      <w:overflowPunct w:val="0"/>
      <w:autoSpaceDE w:val="0"/>
      <w:autoSpaceDN w:val="0"/>
      <w:adjustRightInd w:val="0"/>
      <w:spacing w:after="120" w:line="240" w:lineRule="auto"/>
      <w:textAlignment w:val="baseline"/>
    </w:pPr>
    <w:rPr>
      <w:rFonts w:ascii="Times New Roman" w:eastAsia="MS Mincho" w:hAnsi="Times New Roman" w:cs="CG Times (WN)"/>
      <w:kern w:val="0"/>
      <w:sz w:val="20"/>
      <w:szCs w:val="20"/>
      <w:lang w:val="en-GB" w:eastAsia="ar-SA"/>
    </w:rPr>
  </w:style>
  <w:style w:type="character" w:customStyle="1" w:styleId="CommentSubjectChar2">
    <w:name w:val="Comment Subject Char2"/>
    <w:rsid w:val="00DF440C"/>
    <w:rPr>
      <w:rFonts w:eastAsia="Times New Roman"/>
      <w:b/>
      <w:bCs/>
      <w:lang w:val="en-GB"/>
    </w:rPr>
  </w:style>
  <w:style w:type="paragraph" w:customStyle="1" w:styleId="44">
    <w:name w:val="吹き出し4"/>
    <w:basedOn w:val="Normal"/>
    <w:qFormat/>
    <w:rsid w:val="00DF440C"/>
    <w:pPr>
      <w:overflowPunct w:val="0"/>
      <w:autoSpaceDE w:val="0"/>
      <w:autoSpaceDN w:val="0"/>
      <w:adjustRightInd w:val="0"/>
      <w:spacing w:after="180" w:line="240" w:lineRule="auto"/>
      <w:textAlignment w:val="baseline"/>
    </w:pPr>
    <w:rPr>
      <w:rFonts w:ascii="Tahoma" w:eastAsia="MS Mincho" w:hAnsi="Tahoma" w:cs="Tahoma"/>
      <w:kern w:val="0"/>
      <w:sz w:val="16"/>
      <w:szCs w:val="16"/>
      <w:lang w:val="en-GB" w:eastAsia="en-GB"/>
    </w:rPr>
  </w:style>
  <w:style w:type="character" w:customStyle="1" w:styleId="2c">
    <w:name w:val="段落フォント2"/>
    <w:rsid w:val="00DF440C"/>
  </w:style>
  <w:style w:type="character" w:customStyle="1" w:styleId="2d">
    <w:name w:val="コメント参照2"/>
    <w:rsid w:val="00DF440C"/>
    <w:rPr>
      <w:sz w:val="16"/>
    </w:rPr>
  </w:style>
  <w:style w:type="paragraph" w:customStyle="1" w:styleId="2e">
    <w:name w:val="図表番号2"/>
    <w:basedOn w:val="Normal"/>
    <w:qFormat/>
    <w:rsid w:val="00DF440C"/>
    <w:pPr>
      <w:suppressLineNumbers/>
      <w:suppressAutoHyphens/>
      <w:overflowPunct w:val="0"/>
      <w:autoSpaceDE w:val="0"/>
      <w:autoSpaceDN w:val="0"/>
      <w:adjustRightInd w:val="0"/>
      <w:spacing w:before="120" w:after="120" w:line="240" w:lineRule="auto"/>
      <w:textAlignment w:val="baseline"/>
    </w:pPr>
    <w:rPr>
      <w:rFonts w:ascii="Times New Roman" w:eastAsia="MS Mincho" w:hAnsi="Times New Roman" w:cs="Mangal"/>
      <w:i/>
      <w:iCs/>
      <w:kern w:val="0"/>
      <w:sz w:val="24"/>
      <w:szCs w:val="24"/>
      <w:lang w:val="en-GB" w:eastAsia="ar-SA"/>
    </w:rPr>
  </w:style>
  <w:style w:type="paragraph" w:customStyle="1" w:styleId="2f">
    <w:name w:val="段落番号2"/>
    <w:basedOn w:val="List"/>
    <w:qFormat/>
    <w:rsid w:val="00DF440C"/>
    <w:pPr>
      <w:tabs>
        <w:tab w:val="num" w:pos="644"/>
      </w:tabs>
      <w:suppressAutoHyphens/>
      <w:overflowPunct w:val="0"/>
      <w:autoSpaceDE w:val="0"/>
      <w:autoSpaceDN w:val="0"/>
      <w:adjustRightInd w:val="0"/>
      <w:spacing w:after="180" w:line="240" w:lineRule="auto"/>
      <w:ind w:left="644" w:hanging="360"/>
      <w:textAlignment w:val="baseline"/>
    </w:pPr>
    <w:rPr>
      <w:rFonts w:ascii="Times New Roman" w:eastAsia="MS Mincho" w:hAnsi="Times New Roman" w:cs="CG Times (WN)"/>
      <w:kern w:val="0"/>
      <w:sz w:val="20"/>
      <w:szCs w:val="20"/>
      <w:lang w:val="en-GB" w:eastAsia="ar-SA"/>
    </w:rPr>
  </w:style>
  <w:style w:type="paragraph" w:customStyle="1" w:styleId="221">
    <w:name w:val="段落番号 22"/>
    <w:basedOn w:val="2f"/>
    <w:qFormat/>
    <w:rsid w:val="00DF440C"/>
    <w:pPr>
      <w:ind w:left="851" w:hanging="284"/>
    </w:pPr>
  </w:style>
  <w:style w:type="paragraph" w:customStyle="1" w:styleId="2f0">
    <w:name w:val="箇条書き2"/>
    <w:basedOn w:val="List"/>
    <w:qFormat/>
    <w:rsid w:val="00DF440C"/>
    <w:pPr>
      <w:tabs>
        <w:tab w:val="num" w:pos="644"/>
      </w:tabs>
      <w:suppressAutoHyphens/>
      <w:overflowPunct w:val="0"/>
      <w:autoSpaceDE w:val="0"/>
      <w:autoSpaceDN w:val="0"/>
      <w:adjustRightInd w:val="0"/>
      <w:spacing w:after="180" w:line="240" w:lineRule="auto"/>
      <w:ind w:left="644" w:hanging="360"/>
      <w:textAlignment w:val="baseline"/>
    </w:pPr>
    <w:rPr>
      <w:rFonts w:ascii="Times New Roman" w:eastAsia="MS Mincho" w:hAnsi="Times New Roman" w:cs="CG Times (WN)"/>
      <w:kern w:val="0"/>
      <w:sz w:val="20"/>
      <w:szCs w:val="20"/>
      <w:lang w:val="en-GB" w:eastAsia="ar-SA"/>
    </w:rPr>
  </w:style>
  <w:style w:type="paragraph" w:customStyle="1" w:styleId="222">
    <w:name w:val="箇条書き 22"/>
    <w:basedOn w:val="2f0"/>
    <w:qFormat/>
    <w:rsid w:val="00DF440C"/>
    <w:pPr>
      <w:tabs>
        <w:tab w:val="clear" w:pos="644"/>
        <w:tab w:val="num" w:pos="1494"/>
      </w:tabs>
      <w:ind w:left="851" w:hanging="284"/>
    </w:pPr>
  </w:style>
  <w:style w:type="paragraph" w:customStyle="1" w:styleId="321">
    <w:name w:val="箇条書き 32"/>
    <w:basedOn w:val="222"/>
    <w:qFormat/>
    <w:rsid w:val="00DF440C"/>
    <w:pPr>
      <w:ind w:left="1135"/>
    </w:pPr>
  </w:style>
  <w:style w:type="paragraph" w:customStyle="1" w:styleId="223">
    <w:name w:val="一覧 22"/>
    <w:basedOn w:val="List"/>
    <w:qFormat/>
    <w:rsid w:val="00DF440C"/>
    <w:pPr>
      <w:suppressAutoHyphens/>
      <w:overflowPunct w:val="0"/>
      <w:autoSpaceDE w:val="0"/>
      <w:autoSpaceDN w:val="0"/>
      <w:adjustRightInd w:val="0"/>
      <w:spacing w:after="180" w:line="240" w:lineRule="auto"/>
      <w:ind w:left="851"/>
      <w:textAlignment w:val="baseline"/>
    </w:pPr>
    <w:rPr>
      <w:rFonts w:ascii="Times New Roman" w:eastAsia="MS Mincho" w:hAnsi="Times New Roman" w:cs="CG Times (WN)"/>
      <w:kern w:val="0"/>
      <w:sz w:val="20"/>
      <w:szCs w:val="20"/>
      <w:lang w:val="en-GB" w:eastAsia="ar-SA"/>
    </w:rPr>
  </w:style>
  <w:style w:type="paragraph" w:customStyle="1" w:styleId="322">
    <w:name w:val="一覧 32"/>
    <w:basedOn w:val="223"/>
    <w:qFormat/>
    <w:rsid w:val="00DF440C"/>
    <w:pPr>
      <w:ind w:left="1135"/>
    </w:pPr>
  </w:style>
  <w:style w:type="paragraph" w:customStyle="1" w:styleId="420">
    <w:name w:val="一覧 42"/>
    <w:basedOn w:val="322"/>
    <w:qFormat/>
    <w:rsid w:val="00DF440C"/>
    <w:pPr>
      <w:ind w:left="1418"/>
    </w:pPr>
  </w:style>
  <w:style w:type="paragraph" w:customStyle="1" w:styleId="520">
    <w:name w:val="一覧 52"/>
    <w:basedOn w:val="420"/>
    <w:qFormat/>
    <w:rsid w:val="00DF440C"/>
    <w:pPr>
      <w:ind w:left="1702"/>
    </w:pPr>
  </w:style>
  <w:style w:type="paragraph" w:customStyle="1" w:styleId="421">
    <w:name w:val="箇条書き 42"/>
    <w:basedOn w:val="321"/>
    <w:qFormat/>
    <w:rsid w:val="00DF440C"/>
    <w:pPr>
      <w:ind w:left="1418"/>
    </w:pPr>
  </w:style>
  <w:style w:type="paragraph" w:customStyle="1" w:styleId="521">
    <w:name w:val="箇条書き 52"/>
    <w:basedOn w:val="421"/>
    <w:qFormat/>
    <w:rsid w:val="00DF440C"/>
    <w:pPr>
      <w:ind w:left="1702"/>
    </w:pPr>
  </w:style>
  <w:style w:type="paragraph" w:customStyle="1" w:styleId="2f1">
    <w:name w:val="コメント文字列2"/>
    <w:basedOn w:val="Normal"/>
    <w:qFormat/>
    <w:rsid w:val="00DF440C"/>
    <w:pPr>
      <w:suppressAutoHyphens/>
      <w:overflowPunct w:val="0"/>
      <w:autoSpaceDE w:val="0"/>
      <w:autoSpaceDN w:val="0"/>
      <w:adjustRightInd w:val="0"/>
      <w:spacing w:after="180" w:line="240" w:lineRule="auto"/>
      <w:textAlignment w:val="baseline"/>
    </w:pPr>
    <w:rPr>
      <w:rFonts w:ascii="Times New Roman" w:eastAsia="MS Mincho" w:hAnsi="Times New Roman" w:cs="CG Times (WN)"/>
      <w:kern w:val="0"/>
      <w:sz w:val="20"/>
      <w:szCs w:val="20"/>
      <w:lang w:val="en-GB" w:eastAsia="ar-SA"/>
    </w:rPr>
  </w:style>
  <w:style w:type="paragraph" w:customStyle="1" w:styleId="2f2">
    <w:name w:val="コメント内容2"/>
    <w:basedOn w:val="2f1"/>
    <w:next w:val="2f1"/>
    <w:qFormat/>
    <w:rsid w:val="00DF440C"/>
    <w:rPr>
      <w:b/>
      <w:bCs/>
    </w:rPr>
  </w:style>
  <w:style w:type="paragraph" w:customStyle="1" w:styleId="2f3">
    <w:name w:val="見出しマップ2"/>
    <w:basedOn w:val="Normal"/>
    <w:qFormat/>
    <w:rsid w:val="00DF440C"/>
    <w:pPr>
      <w:shd w:val="clear" w:color="auto" w:fill="000080"/>
      <w:suppressAutoHyphens/>
      <w:overflowPunct w:val="0"/>
      <w:autoSpaceDE w:val="0"/>
      <w:autoSpaceDN w:val="0"/>
      <w:adjustRightInd w:val="0"/>
      <w:spacing w:after="180" w:line="240" w:lineRule="auto"/>
      <w:textAlignment w:val="baseline"/>
    </w:pPr>
    <w:rPr>
      <w:rFonts w:ascii="Tahoma" w:eastAsia="MS Mincho" w:hAnsi="Tahoma" w:cs="Tahoma"/>
      <w:kern w:val="0"/>
      <w:sz w:val="20"/>
      <w:szCs w:val="20"/>
      <w:lang w:val="en-GB" w:eastAsia="ar-SA"/>
    </w:rPr>
  </w:style>
  <w:style w:type="paragraph" w:customStyle="1" w:styleId="2f4">
    <w:name w:val="書式なし2"/>
    <w:basedOn w:val="Normal"/>
    <w:qFormat/>
    <w:rsid w:val="00DF440C"/>
    <w:pPr>
      <w:suppressAutoHyphens/>
      <w:overflowPunct w:val="0"/>
      <w:autoSpaceDE w:val="0"/>
      <w:autoSpaceDN w:val="0"/>
      <w:adjustRightInd w:val="0"/>
      <w:spacing w:after="180" w:line="240" w:lineRule="auto"/>
      <w:textAlignment w:val="baseline"/>
    </w:pPr>
    <w:rPr>
      <w:rFonts w:ascii="Courier New" w:eastAsia="MS Mincho" w:hAnsi="Courier New" w:cs="CG Times (WN)"/>
      <w:kern w:val="0"/>
      <w:sz w:val="20"/>
      <w:szCs w:val="20"/>
      <w:lang w:val="nb-NO" w:eastAsia="ar-SA"/>
    </w:rPr>
  </w:style>
  <w:style w:type="paragraph" w:customStyle="1" w:styleId="Web2">
    <w:name w:val="標準 (Web)2"/>
    <w:basedOn w:val="Normal"/>
    <w:qFormat/>
    <w:rsid w:val="00DF440C"/>
    <w:pPr>
      <w:suppressAutoHyphens/>
      <w:overflowPunct w:val="0"/>
      <w:autoSpaceDE w:val="0"/>
      <w:autoSpaceDN w:val="0"/>
      <w:adjustRightInd w:val="0"/>
      <w:spacing w:before="100" w:after="100" w:line="240" w:lineRule="auto"/>
      <w:textAlignment w:val="baseline"/>
    </w:pPr>
    <w:rPr>
      <w:rFonts w:ascii="Times New Roman" w:eastAsia="Arial Unicode MS" w:hAnsi="Times New Roman" w:cs="CG Times (WN)"/>
      <w:kern w:val="0"/>
      <w:sz w:val="24"/>
      <w:szCs w:val="24"/>
      <w:lang w:val="en-GB" w:eastAsia="en-GB"/>
    </w:rPr>
  </w:style>
  <w:style w:type="paragraph" w:customStyle="1" w:styleId="224">
    <w:name w:val="本文インデント 22"/>
    <w:basedOn w:val="Normal"/>
    <w:qFormat/>
    <w:rsid w:val="00DF440C"/>
    <w:pPr>
      <w:suppressAutoHyphens/>
      <w:overflowPunct w:val="0"/>
      <w:autoSpaceDE w:val="0"/>
      <w:autoSpaceDN w:val="0"/>
      <w:adjustRightInd w:val="0"/>
      <w:spacing w:after="180" w:line="240" w:lineRule="auto"/>
      <w:ind w:left="567"/>
      <w:textAlignment w:val="baseline"/>
    </w:pPr>
    <w:rPr>
      <w:rFonts w:ascii="Arial" w:eastAsia="MS Mincho" w:hAnsi="Arial" w:cs="Arial"/>
      <w:kern w:val="0"/>
      <w:sz w:val="20"/>
      <w:szCs w:val="20"/>
      <w:lang w:val="en-GB" w:eastAsia="ar-SA"/>
    </w:rPr>
  </w:style>
  <w:style w:type="paragraph" w:customStyle="1" w:styleId="2f5">
    <w:name w:val="標準インデント2"/>
    <w:basedOn w:val="Normal"/>
    <w:qFormat/>
    <w:rsid w:val="00DF440C"/>
    <w:pPr>
      <w:suppressAutoHyphens/>
      <w:overflowPunct w:val="0"/>
      <w:autoSpaceDE w:val="0"/>
      <w:autoSpaceDN w:val="0"/>
      <w:adjustRightInd w:val="0"/>
      <w:spacing w:after="180" w:line="240" w:lineRule="auto"/>
      <w:ind w:left="708"/>
      <w:textAlignment w:val="baseline"/>
    </w:pPr>
    <w:rPr>
      <w:rFonts w:ascii="Times New Roman" w:eastAsia="MS Mincho" w:hAnsi="Times New Roman" w:cs="CG Times (WN)"/>
      <w:kern w:val="0"/>
      <w:sz w:val="20"/>
      <w:szCs w:val="20"/>
      <w:lang w:val="en-GB" w:eastAsia="ar-SA"/>
    </w:rPr>
  </w:style>
  <w:style w:type="paragraph" w:customStyle="1" w:styleId="2f6">
    <w:name w:val="記2"/>
    <w:basedOn w:val="Normal"/>
    <w:next w:val="Normal"/>
    <w:qFormat/>
    <w:rsid w:val="00DF440C"/>
    <w:pPr>
      <w:suppressAutoHyphens/>
      <w:overflowPunct w:val="0"/>
      <w:autoSpaceDE w:val="0"/>
      <w:autoSpaceDN w:val="0"/>
      <w:adjustRightInd w:val="0"/>
      <w:spacing w:after="180" w:line="240" w:lineRule="auto"/>
      <w:textAlignment w:val="baseline"/>
    </w:pPr>
    <w:rPr>
      <w:rFonts w:ascii="Times New Roman" w:eastAsia="MS Mincho" w:hAnsi="Times New Roman" w:cs="CG Times (WN)"/>
      <w:kern w:val="0"/>
      <w:sz w:val="20"/>
      <w:szCs w:val="20"/>
      <w:lang w:val="en-GB" w:eastAsia="ar-SA"/>
    </w:rPr>
  </w:style>
  <w:style w:type="paragraph" w:customStyle="1" w:styleId="HTML2">
    <w:name w:val="HTML 書式付き2"/>
    <w:basedOn w:val="Normal"/>
    <w:qFormat/>
    <w:rsid w:val="00DF440C"/>
    <w:pPr>
      <w:suppressAutoHyphens/>
      <w:overflowPunct w:val="0"/>
      <w:autoSpaceDE w:val="0"/>
      <w:autoSpaceDN w:val="0"/>
      <w:adjustRightInd w:val="0"/>
      <w:spacing w:after="180" w:line="240" w:lineRule="auto"/>
      <w:textAlignment w:val="baseline"/>
    </w:pPr>
    <w:rPr>
      <w:rFonts w:ascii="Courier New" w:eastAsia="MS Mincho" w:hAnsi="Courier New" w:cs="Courier New"/>
      <w:kern w:val="0"/>
      <w:sz w:val="20"/>
      <w:szCs w:val="20"/>
      <w:lang w:val="en-GB"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F440C"/>
    <w:rPr>
      <w:rFonts w:ascii="Arial" w:eastAsia="Times New Roman" w:hAnsi="Arial"/>
      <w:sz w:val="36"/>
      <w:lang w:val="en-GB"/>
    </w:rPr>
  </w:style>
  <w:style w:type="paragraph" w:styleId="Subtitle">
    <w:name w:val="Subtitle"/>
    <w:basedOn w:val="Normal"/>
    <w:next w:val="Normal"/>
    <w:link w:val="SubtitleChar"/>
    <w:qFormat/>
    <w:rsid w:val="00DF440C"/>
    <w:pPr>
      <w:overflowPunct w:val="0"/>
      <w:autoSpaceDE w:val="0"/>
      <w:autoSpaceDN w:val="0"/>
      <w:adjustRightInd w:val="0"/>
      <w:spacing w:after="60" w:line="240" w:lineRule="auto"/>
      <w:jc w:val="center"/>
      <w:textAlignment w:val="baseline"/>
      <w:outlineLvl w:val="1"/>
    </w:pPr>
    <w:rPr>
      <w:rFonts w:ascii="Cambria" w:eastAsia="PMingLiU" w:hAnsi="Cambria"/>
      <w:i/>
      <w:iCs/>
      <w:kern w:val="0"/>
      <w:sz w:val="24"/>
      <w:szCs w:val="24"/>
      <w:lang w:val="en-GB" w:eastAsia="en-GB"/>
    </w:rPr>
  </w:style>
  <w:style w:type="character" w:customStyle="1" w:styleId="SubtitleChar">
    <w:name w:val="Subtitle Char"/>
    <w:basedOn w:val="DefaultParagraphFont"/>
    <w:link w:val="Subtitle"/>
    <w:qFormat/>
    <w:rsid w:val="00DF440C"/>
    <w:rPr>
      <w:rFonts w:ascii="Cambria" w:eastAsia="PMingLiU" w:hAnsi="Cambria"/>
      <w:i/>
      <w:iCs/>
      <w:sz w:val="24"/>
      <w:szCs w:val="24"/>
      <w:lang w:val="en-GB" w:eastAsia="en-GB"/>
    </w:rPr>
  </w:style>
  <w:style w:type="paragraph" w:styleId="NoSpacing">
    <w:name w:val="No Spacing"/>
    <w:basedOn w:val="Normal"/>
    <w:link w:val="NoSpacingChar"/>
    <w:uiPriority w:val="1"/>
    <w:qFormat/>
    <w:rsid w:val="00DF440C"/>
    <w:pPr>
      <w:overflowPunct w:val="0"/>
      <w:autoSpaceDE w:val="0"/>
      <w:autoSpaceDN w:val="0"/>
      <w:adjustRightInd w:val="0"/>
      <w:spacing w:after="0" w:line="240" w:lineRule="auto"/>
      <w:jc w:val="both"/>
      <w:textAlignment w:val="baseline"/>
    </w:pPr>
    <w:rPr>
      <w:rFonts w:ascii="Arial" w:eastAsia="PMingLiU" w:hAnsi="Arial"/>
      <w:kern w:val="0"/>
      <w:sz w:val="20"/>
      <w:szCs w:val="20"/>
      <w:lang w:val="x-none" w:eastAsia="x-none"/>
    </w:rPr>
  </w:style>
  <w:style w:type="character" w:customStyle="1" w:styleId="NoSpacingChar">
    <w:name w:val="No Spacing Char"/>
    <w:link w:val="NoSpacing"/>
    <w:uiPriority w:val="1"/>
    <w:rsid w:val="00DF440C"/>
    <w:rPr>
      <w:rFonts w:ascii="Arial" w:eastAsia="PMingLiU" w:hAnsi="Arial"/>
      <w:lang w:val="x-none" w:eastAsia="x-none"/>
    </w:rPr>
  </w:style>
  <w:style w:type="paragraph" w:styleId="Quote">
    <w:name w:val="Quote"/>
    <w:basedOn w:val="Normal"/>
    <w:next w:val="Normal"/>
    <w:link w:val="QuoteChar"/>
    <w:uiPriority w:val="29"/>
    <w:qFormat/>
    <w:rsid w:val="00DF440C"/>
    <w:pPr>
      <w:overflowPunct w:val="0"/>
      <w:autoSpaceDE w:val="0"/>
      <w:autoSpaceDN w:val="0"/>
      <w:adjustRightInd w:val="0"/>
      <w:spacing w:after="180" w:line="240" w:lineRule="auto"/>
      <w:jc w:val="both"/>
      <w:textAlignment w:val="baseline"/>
    </w:pPr>
    <w:rPr>
      <w:rFonts w:ascii="Arial" w:eastAsia="PMingLiU" w:hAnsi="Arial"/>
      <w:i/>
      <w:iCs/>
      <w:color w:val="000000"/>
      <w:kern w:val="0"/>
      <w:sz w:val="20"/>
      <w:szCs w:val="20"/>
      <w:lang w:val="en-GB" w:eastAsia="en-GB"/>
    </w:rPr>
  </w:style>
  <w:style w:type="character" w:customStyle="1" w:styleId="QuoteChar">
    <w:name w:val="Quote Char"/>
    <w:basedOn w:val="DefaultParagraphFont"/>
    <w:link w:val="Quote"/>
    <w:uiPriority w:val="29"/>
    <w:qFormat/>
    <w:rsid w:val="00DF440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DF440C"/>
    <w:pPr>
      <w:pBdr>
        <w:bottom w:val="single" w:sz="4" w:space="4" w:color="4F81BD"/>
      </w:pBdr>
      <w:overflowPunct w:val="0"/>
      <w:autoSpaceDE w:val="0"/>
      <w:autoSpaceDN w:val="0"/>
      <w:adjustRightInd w:val="0"/>
      <w:spacing w:before="200" w:after="280" w:line="240" w:lineRule="auto"/>
      <w:ind w:left="936" w:right="936"/>
      <w:jc w:val="both"/>
      <w:textAlignment w:val="baseline"/>
    </w:pPr>
    <w:rPr>
      <w:rFonts w:ascii="Arial" w:eastAsia="PMingLiU" w:hAnsi="Arial"/>
      <w:b/>
      <w:bCs/>
      <w:i/>
      <w:iCs/>
      <w:color w:val="4F81BD"/>
      <w:kern w:val="0"/>
      <w:sz w:val="20"/>
      <w:szCs w:val="20"/>
      <w:lang w:val="en-GB" w:eastAsia="en-GB"/>
    </w:rPr>
  </w:style>
  <w:style w:type="character" w:customStyle="1" w:styleId="IntenseQuoteChar">
    <w:name w:val="Intense Quote Char"/>
    <w:basedOn w:val="DefaultParagraphFont"/>
    <w:link w:val="IntenseQuote"/>
    <w:uiPriority w:val="30"/>
    <w:qFormat/>
    <w:rsid w:val="00DF440C"/>
    <w:rPr>
      <w:rFonts w:ascii="Arial" w:eastAsia="PMingLiU" w:hAnsi="Arial"/>
      <w:b/>
      <w:bCs/>
      <w:i/>
      <w:iCs/>
      <w:color w:val="4F81BD"/>
      <w:lang w:val="en-GB" w:eastAsia="en-GB"/>
    </w:rPr>
  </w:style>
  <w:style w:type="character" w:styleId="SubtleEmphasis">
    <w:name w:val="Subtle Emphasis"/>
    <w:uiPriority w:val="19"/>
    <w:qFormat/>
    <w:rsid w:val="00DF440C"/>
    <w:rPr>
      <w:i/>
      <w:iCs/>
      <w:color w:val="808080"/>
    </w:rPr>
  </w:style>
  <w:style w:type="character" w:styleId="IntenseEmphasis">
    <w:name w:val="Intense Emphasis"/>
    <w:uiPriority w:val="21"/>
    <w:qFormat/>
    <w:rsid w:val="00DF440C"/>
    <w:rPr>
      <w:b/>
      <w:bCs/>
      <w:i/>
      <w:iCs/>
      <w:color w:val="4F81BD"/>
    </w:rPr>
  </w:style>
  <w:style w:type="character" w:styleId="IntenseReference">
    <w:name w:val="Intense Reference"/>
    <w:uiPriority w:val="32"/>
    <w:qFormat/>
    <w:rsid w:val="00DF440C"/>
    <w:rPr>
      <w:b/>
      <w:bCs/>
      <w:smallCaps/>
      <w:color w:val="C0504D"/>
      <w:spacing w:val="5"/>
      <w:u w:val="single"/>
    </w:rPr>
  </w:style>
  <w:style w:type="character" w:styleId="BookTitle">
    <w:name w:val="Book Title"/>
    <w:uiPriority w:val="33"/>
    <w:qFormat/>
    <w:rsid w:val="00DF440C"/>
    <w:rPr>
      <w:b/>
      <w:bCs/>
      <w:smallCaps/>
      <w:spacing w:val="5"/>
    </w:rPr>
  </w:style>
  <w:style w:type="paragraph" w:customStyle="1" w:styleId="List1">
    <w:name w:val="List 1"/>
    <w:basedOn w:val="Normal"/>
    <w:link w:val="List1Char"/>
    <w:uiPriority w:val="99"/>
    <w:qFormat/>
    <w:rsid w:val="00DF440C"/>
    <w:pPr>
      <w:numPr>
        <w:numId w:val="28"/>
      </w:numPr>
      <w:tabs>
        <w:tab w:val="num" w:pos="360"/>
      </w:tabs>
      <w:overflowPunct w:val="0"/>
      <w:autoSpaceDE w:val="0"/>
      <w:autoSpaceDN w:val="0"/>
      <w:adjustRightInd w:val="0"/>
      <w:spacing w:before="60" w:after="180" w:line="240" w:lineRule="auto"/>
      <w:ind w:left="0" w:firstLine="0"/>
      <w:textAlignment w:val="baseline"/>
    </w:pPr>
    <w:rPr>
      <w:rFonts w:ascii="Times New Roman" w:eastAsia="PMingLiU" w:hAnsi="Times New Roman"/>
      <w:kern w:val="0"/>
      <w:sz w:val="20"/>
      <w:szCs w:val="20"/>
      <w:lang w:val="x-none" w:eastAsia="x-none" w:bidi="en-US"/>
    </w:rPr>
  </w:style>
  <w:style w:type="character" w:customStyle="1" w:styleId="List1Char">
    <w:name w:val="List 1 Char"/>
    <w:link w:val="List1"/>
    <w:uiPriority w:val="99"/>
    <w:rsid w:val="00DF440C"/>
    <w:rPr>
      <w:rFonts w:eastAsia="PMingLiU"/>
      <w:lang w:val="x-none" w:eastAsia="x-none" w:bidi="en-US"/>
    </w:rPr>
  </w:style>
  <w:style w:type="paragraph" w:customStyle="1" w:styleId="Highlight">
    <w:name w:val="Highlight"/>
    <w:basedOn w:val="Normal"/>
    <w:uiPriority w:val="99"/>
    <w:qFormat/>
    <w:rsid w:val="00DF440C"/>
    <w:pPr>
      <w:overflowPunct w:val="0"/>
      <w:autoSpaceDE w:val="0"/>
      <w:autoSpaceDN w:val="0"/>
      <w:adjustRightInd w:val="0"/>
      <w:spacing w:after="180" w:line="240" w:lineRule="auto"/>
      <w:textAlignment w:val="baseline"/>
    </w:pPr>
    <w:rPr>
      <w:rFonts w:ascii="Times New Roman" w:eastAsia="Times New Roman" w:hAnsi="Times New Roman"/>
      <w:color w:val="E36C0A"/>
      <w:kern w:val="0"/>
      <w:sz w:val="20"/>
      <w:szCs w:val="20"/>
      <w:lang w:val="en-GB" w:eastAsia="en-GB"/>
    </w:rPr>
  </w:style>
  <w:style w:type="paragraph" w:customStyle="1" w:styleId="Numbered1">
    <w:name w:val="Numbered 1"/>
    <w:basedOn w:val="Normal"/>
    <w:qFormat/>
    <w:rsid w:val="00DF440C"/>
    <w:pPr>
      <w:numPr>
        <w:numId w:val="29"/>
      </w:numPr>
      <w:tabs>
        <w:tab w:val="num" w:pos="360"/>
      </w:tabs>
      <w:overflowPunct w:val="0"/>
      <w:autoSpaceDE w:val="0"/>
      <w:autoSpaceDN w:val="0"/>
      <w:adjustRightInd w:val="0"/>
      <w:spacing w:before="60" w:after="180" w:line="240" w:lineRule="auto"/>
      <w:ind w:left="0" w:firstLine="0"/>
      <w:textAlignment w:val="baseline"/>
    </w:pPr>
    <w:rPr>
      <w:rFonts w:ascii="Times New Roman" w:eastAsia="Times New Roman" w:hAnsi="Times New Roman"/>
      <w:kern w:val="0"/>
      <w:sz w:val="20"/>
      <w:szCs w:val="20"/>
      <w:lang w:val="en-GB" w:eastAsia="en-GB"/>
    </w:rPr>
  </w:style>
  <w:style w:type="paragraph" w:customStyle="1" w:styleId="List20">
    <w:name w:val="List2"/>
    <w:basedOn w:val="List1"/>
    <w:uiPriority w:val="99"/>
    <w:qFormat/>
    <w:rsid w:val="00DF440C"/>
  </w:style>
  <w:style w:type="paragraph" w:customStyle="1" w:styleId="StyleHeading5Firstline0cm">
    <w:name w:val="Style Heading 5 + First line:  0 cm"/>
    <w:basedOn w:val="Heading5"/>
    <w:qFormat/>
    <w:rsid w:val="00DF440C"/>
    <w:pPr>
      <w:keepLines w:val="0"/>
      <w:numPr>
        <w:ilvl w:val="0"/>
        <w:numId w:val="0"/>
      </w:numPr>
      <w:spacing w:before="0" w:line="720" w:lineRule="auto"/>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F440C"/>
    <w:pPr>
      <w:overflowPunct w:val="0"/>
      <w:autoSpaceDE w:val="0"/>
      <w:autoSpaceDN w:val="0"/>
      <w:adjustRightInd w:val="0"/>
      <w:spacing w:before="40" w:after="180" w:line="240" w:lineRule="auto"/>
      <w:textAlignment w:val="baseline"/>
    </w:pPr>
    <w:rPr>
      <w:rFonts w:ascii="Times New Roman" w:eastAsia="Times New Roman" w:hAnsi="Times New Roman"/>
      <w:kern w:val="0"/>
      <w:sz w:val="16"/>
      <w:szCs w:val="16"/>
      <w:lang w:val="x-none" w:eastAsia="x-none"/>
    </w:rPr>
  </w:style>
  <w:style w:type="character" w:customStyle="1" w:styleId="GlossaryChar">
    <w:name w:val="Glossary Char"/>
    <w:link w:val="Glossary"/>
    <w:uiPriority w:val="99"/>
    <w:rsid w:val="00DF440C"/>
    <w:rPr>
      <w:sz w:val="16"/>
      <w:szCs w:val="16"/>
      <w:lang w:val="x-none" w:eastAsia="x-none"/>
    </w:rPr>
  </w:style>
  <w:style w:type="numbering" w:customStyle="1" w:styleId="Style1">
    <w:name w:val="Style1"/>
    <w:uiPriority w:val="99"/>
    <w:rsid w:val="00DF440C"/>
    <w:pPr>
      <w:numPr>
        <w:numId w:val="30"/>
      </w:numPr>
    </w:pPr>
  </w:style>
  <w:style w:type="table" w:customStyle="1" w:styleId="SGSTableBasic2">
    <w:name w:val="SGS Table Basic 2"/>
    <w:basedOn w:val="TableNormal"/>
    <w:uiPriority w:val="99"/>
    <w:qFormat/>
    <w:rsid w:val="00DF440C"/>
    <w:rPr>
      <w:rFonts w:eastAsia="PMingLiU"/>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F440C"/>
    <w:pPr>
      <w:numPr>
        <w:numId w:val="31"/>
      </w:numPr>
    </w:pPr>
  </w:style>
  <w:style w:type="table" w:styleId="TableClassic2">
    <w:name w:val="Table Classic 2"/>
    <w:basedOn w:val="TableNormal"/>
    <w:qFormat/>
    <w:rsid w:val="00DF440C"/>
    <w:rPr>
      <w:rFonts w:eastAsia="PMingLiU"/>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F440C"/>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F440C"/>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F440C"/>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F440C"/>
    <w:rPr>
      <w:rFonts w:ascii="Arial" w:hAnsi="Arial"/>
      <w:sz w:val="36"/>
      <w:lang w:val="en-GB" w:eastAsia="en-US"/>
    </w:rPr>
  </w:style>
  <w:style w:type="paragraph" w:customStyle="1" w:styleId="5e">
    <w:name w:val="吹き出し5"/>
    <w:basedOn w:val="Normal"/>
    <w:qFormat/>
    <w:rsid w:val="00DF440C"/>
    <w:pPr>
      <w:overflowPunct w:val="0"/>
      <w:autoSpaceDE w:val="0"/>
      <w:autoSpaceDN w:val="0"/>
      <w:adjustRightInd w:val="0"/>
      <w:spacing w:after="180" w:line="240" w:lineRule="auto"/>
      <w:textAlignment w:val="baseline"/>
    </w:pPr>
    <w:rPr>
      <w:rFonts w:ascii="Tahoma" w:eastAsia="MS Mincho" w:hAnsi="Tahoma" w:cs="Tahoma"/>
      <w:kern w:val="0"/>
      <w:sz w:val="16"/>
      <w:szCs w:val="16"/>
      <w:lang w:val="en-GB" w:eastAsia="en-GB"/>
    </w:rPr>
  </w:style>
  <w:style w:type="character" w:customStyle="1" w:styleId="39">
    <w:name w:val="段落フォント3"/>
    <w:rsid w:val="00DF440C"/>
  </w:style>
  <w:style w:type="character" w:customStyle="1" w:styleId="3a">
    <w:name w:val="コメント参照3"/>
    <w:rsid w:val="00DF440C"/>
    <w:rPr>
      <w:sz w:val="16"/>
    </w:rPr>
  </w:style>
  <w:style w:type="paragraph" w:customStyle="1" w:styleId="3b">
    <w:name w:val="図表番号3"/>
    <w:basedOn w:val="Normal"/>
    <w:qFormat/>
    <w:rsid w:val="00DF440C"/>
    <w:pPr>
      <w:suppressLineNumbers/>
      <w:suppressAutoHyphens/>
      <w:overflowPunct w:val="0"/>
      <w:autoSpaceDE w:val="0"/>
      <w:autoSpaceDN w:val="0"/>
      <w:adjustRightInd w:val="0"/>
      <w:spacing w:before="120" w:after="120" w:line="240" w:lineRule="auto"/>
      <w:textAlignment w:val="baseline"/>
    </w:pPr>
    <w:rPr>
      <w:rFonts w:ascii="Times New Roman" w:eastAsia="MS Mincho" w:hAnsi="Times New Roman" w:cs="Mangal"/>
      <w:i/>
      <w:iCs/>
      <w:kern w:val="0"/>
      <w:sz w:val="24"/>
      <w:szCs w:val="24"/>
      <w:lang w:val="en-GB" w:eastAsia="ar-SA"/>
    </w:rPr>
  </w:style>
  <w:style w:type="paragraph" w:customStyle="1" w:styleId="3c">
    <w:name w:val="段落番号3"/>
    <w:basedOn w:val="List"/>
    <w:qFormat/>
    <w:rsid w:val="00DF440C"/>
    <w:pPr>
      <w:tabs>
        <w:tab w:val="num" w:pos="644"/>
      </w:tabs>
      <w:suppressAutoHyphens/>
      <w:overflowPunct w:val="0"/>
      <w:autoSpaceDE w:val="0"/>
      <w:autoSpaceDN w:val="0"/>
      <w:adjustRightInd w:val="0"/>
      <w:spacing w:after="180" w:line="240" w:lineRule="auto"/>
      <w:ind w:left="644" w:hanging="360"/>
      <w:textAlignment w:val="baseline"/>
    </w:pPr>
    <w:rPr>
      <w:rFonts w:ascii="Times New Roman" w:eastAsia="MS Mincho" w:hAnsi="Times New Roman" w:cs="CG Times (WN)"/>
      <w:kern w:val="0"/>
      <w:sz w:val="20"/>
      <w:szCs w:val="20"/>
      <w:lang w:val="en-GB" w:eastAsia="ar-SA"/>
    </w:rPr>
  </w:style>
  <w:style w:type="paragraph" w:customStyle="1" w:styleId="230">
    <w:name w:val="段落番号 23"/>
    <w:basedOn w:val="3c"/>
    <w:qFormat/>
    <w:rsid w:val="00DF440C"/>
    <w:pPr>
      <w:ind w:left="851" w:hanging="284"/>
    </w:pPr>
  </w:style>
  <w:style w:type="paragraph" w:customStyle="1" w:styleId="3d">
    <w:name w:val="箇条書き3"/>
    <w:basedOn w:val="List"/>
    <w:qFormat/>
    <w:rsid w:val="00DF440C"/>
    <w:pPr>
      <w:tabs>
        <w:tab w:val="num" w:pos="644"/>
      </w:tabs>
      <w:suppressAutoHyphens/>
      <w:overflowPunct w:val="0"/>
      <w:autoSpaceDE w:val="0"/>
      <w:autoSpaceDN w:val="0"/>
      <w:adjustRightInd w:val="0"/>
      <w:spacing w:after="180" w:line="240" w:lineRule="auto"/>
      <w:ind w:left="644" w:hanging="360"/>
      <w:textAlignment w:val="baseline"/>
    </w:pPr>
    <w:rPr>
      <w:rFonts w:ascii="Times New Roman" w:eastAsia="MS Mincho" w:hAnsi="Times New Roman" w:cs="CG Times (WN)"/>
      <w:kern w:val="0"/>
      <w:sz w:val="20"/>
      <w:szCs w:val="20"/>
      <w:lang w:val="en-GB" w:eastAsia="ar-SA"/>
    </w:rPr>
  </w:style>
  <w:style w:type="paragraph" w:customStyle="1" w:styleId="231">
    <w:name w:val="箇条書き 23"/>
    <w:basedOn w:val="3d"/>
    <w:qFormat/>
    <w:rsid w:val="00DF440C"/>
    <w:pPr>
      <w:tabs>
        <w:tab w:val="clear" w:pos="644"/>
        <w:tab w:val="num" w:pos="1494"/>
      </w:tabs>
      <w:ind w:left="851" w:hanging="284"/>
    </w:pPr>
  </w:style>
  <w:style w:type="paragraph" w:customStyle="1" w:styleId="330">
    <w:name w:val="箇条書き 33"/>
    <w:basedOn w:val="231"/>
    <w:qFormat/>
    <w:rsid w:val="00DF440C"/>
    <w:pPr>
      <w:ind w:left="1135"/>
    </w:pPr>
  </w:style>
  <w:style w:type="paragraph" w:customStyle="1" w:styleId="232">
    <w:name w:val="一覧 23"/>
    <w:basedOn w:val="List"/>
    <w:qFormat/>
    <w:rsid w:val="00DF440C"/>
    <w:pPr>
      <w:suppressAutoHyphens/>
      <w:overflowPunct w:val="0"/>
      <w:autoSpaceDE w:val="0"/>
      <w:autoSpaceDN w:val="0"/>
      <w:adjustRightInd w:val="0"/>
      <w:spacing w:after="180" w:line="240" w:lineRule="auto"/>
      <w:ind w:left="851"/>
      <w:textAlignment w:val="baseline"/>
    </w:pPr>
    <w:rPr>
      <w:rFonts w:ascii="Times New Roman" w:eastAsia="MS Mincho" w:hAnsi="Times New Roman" w:cs="CG Times (WN)"/>
      <w:kern w:val="0"/>
      <w:sz w:val="20"/>
      <w:szCs w:val="20"/>
      <w:lang w:val="en-GB" w:eastAsia="ar-SA"/>
    </w:rPr>
  </w:style>
  <w:style w:type="paragraph" w:customStyle="1" w:styleId="331">
    <w:name w:val="一覧 33"/>
    <w:basedOn w:val="232"/>
    <w:qFormat/>
    <w:rsid w:val="00DF440C"/>
    <w:pPr>
      <w:ind w:left="1135"/>
    </w:pPr>
  </w:style>
  <w:style w:type="paragraph" w:customStyle="1" w:styleId="430">
    <w:name w:val="一覧 43"/>
    <w:basedOn w:val="331"/>
    <w:qFormat/>
    <w:rsid w:val="00DF440C"/>
    <w:pPr>
      <w:ind w:left="1418"/>
    </w:pPr>
  </w:style>
  <w:style w:type="paragraph" w:customStyle="1" w:styleId="530">
    <w:name w:val="一覧 53"/>
    <w:basedOn w:val="430"/>
    <w:qFormat/>
    <w:rsid w:val="00DF440C"/>
    <w:pPr>
      <w:ind w:left="1702"/>
    </w:pPr>
  </w:style>
  <w:style w:type="paragraph" w:customStyle="1" w:styleId="431">
    <w:name w:val="箇条書き 43"/>
    <w:basedOn w:val="330"/>
    <w:qFormat/>
    <w:rsid w:val="00DF440C"/>
    <w:pPr>
      <w:ind w:left="1418"/>
    </w:pPr>
  </w:style>
  <w:style w:type="paragraph" w:customStyle="1" w:styleId="531">
    <w:name w:val="箇条書き 53"/>
    <w:basedOn w:val="431"/>
    <w:qFormat/>
    <w:rsid w:val="00DF440C"/>
    <w:pPr>
      <w:ind w:left="1702"/>
    </w:pPr>
  </w:style>
  <w:style w:type="paragraph" w:customStyle="1" w:styleId="3e">
    <w:name w:val="コメント文字列3"/>
    <w:basedOn w:val="Normal"/>
    <w:qFormat/>
    <w:rsid w:val="00DF440C"/>
    <w:pPr>
      <w:suppressAutoHyphens/>
      <w:overflowPunct w:val="0"/>
      <w:autoSpaceDE w:val="0"/>
      <w:autoSpaceDN w:val="0"/>
      <w:adjustRightInd w:val="0"/>
      <w:spacing w:after="180" w:line="240" w:lineRule="auto"/>
      <w:textAlignment w:val="baseline"/>
    </w:pPr>
    <w:rPr>
      <w:rFonts w:ascii="Times New Roman" w:eastAsia="MS Mincho" w:hAnsi="Times New Roman" w:cs="CG Times (WN)"/>
      <w:kern w:val="0"/>
      <w:sz w:val="20"/>
      <w:szCs w:val="20"/>
      <w:lang w:val="en-GB" w:eastAsia="ar-SA"/>
    </w:rPr>
  </w:style>
  <w:style w:type="paragraph" w:customStyle="1" w:styleId="3f">
    <w:name w:val="コメント内容3"/>
    <w:basedOn w:val="3e"/>
    <w:next w:val="3e"/>
    <w:qFormat/>
    <w:rsid w:val="00DF440C"/>
    <w:rPr>
      <w:b/>
      <w:bCs/>
    </w:rPr>
  </w:style>
  <w:style w:type="paragraph" w:customStyle="1" w:styleId="3f0">
    <w:name w:val="見出しマップ3"/>
    <w:basedOn w:val="Normal"/>
    <w:qFormat/>
    <w:rsid w:val="00DF440C"/>
    <w:pPr>
      <w:shd w:val="clear" w:color="auto" w:fill="000080"/>
      <w:suppressAutoHyphens/>
      <w:overflowPunct w:val="0"/>
      <w:autoSpaceDE w:val="0"/>
      <w:autoSpaceDN w:val="0"/>
      <w:adjustRightInd w:val="0"/>
      <w:spacing w:after="180" w:line="240" w:lineRule="auto"/>
      <w:textAlignment w:val="baseline"/>
    </w:pPr>
    <w:rPr>
      <w:rFonts w:ascii="Tahoma" w:eastAsia="MS Mincho" w:hAnsi="Tahoma" w:cs="Tahoma"/>
      <w:kern w:val="0"/>
      <w:sz w:val="20"/>
      <w:szCs w:val="20"/>
      <w:lang w:val="en-GB" w:eastAsia="ar-SA"/>
    </w:rPr>
  </w:style>
  <w:style w:type="paragraph" w:customStyle="1" w:styleId="3f1">
    <w:name w:val="書式なし3"/>
    <w:basedOn w:val="Normal"/>
    <w:qFormat/>
    <w:rsid w:val="00DF440C"/>
    <w:pPr>
      <w:suppressAutoHyphens/>
      <w:overflowPunct w:val="0"/>
      <w:autoSpaceDE w:val="0"/>
      <w:autoSpaceDN w:val="0"/>
      <w:adjustRightInd w:val="0"/>
      <w:spacing w:after="180" w:line="240" w:lineRule="auto"/>
      <w:textAlignment w:val="baseline"/>
    </w:pPr>
    <w:rPr>
      <w:rFonts w:ascii="Courier New" w:eastAsia="MS Mincho" w:hAnsi="Courier New" w:cs="CG Times (WN)"/>
      <w:kern w:val="0"/>
      <w:sz w:val="20"/>
      <w:szCs w:val="20"/>
      <w:lang w:val="nb-NO" w:eastAsia="ar-SA"/>
    </w:rPr>
  </w:style>
  <w:style w:type="paragraph" w:customStyle="1" w:styleId="Web3">
    <w:name w:val="標準 (Web)3"/>
    <w:basedOn w:val="Normal"/>
    <w:qFormat/>
    <w:rsid w:val="00DF440C"/>
    <w:pPr>
      <w:suppressAutoHyphens/>
      <w:overflowPunct w:val="0"/>
      <w:autoSpaceDE w:val="0"/>
      <w:autoSpaceDN w:val="0"/>
      <w:adjustRightInd w:val="0"/>
      <w:spacing w:before="100" w:after="100" w:line="240" w:lineRule="auto"/>
      <w:textAlignment w:val="baseline"/>
    </w:pPr>
    <w:rPr>
      <w:rFonts w:ascii="Times New Roman" w:eastAsia="Arial Unicode MS" w:hAnsi="Times New Roman" w:cs="CG Times (WN)"/>
      <w:kern w:val="0"/>
      <w:sz w:val="24"/>
      <w:szCs w:val="24"/>
      <w:lang w:val="en-GB" w:eastAsia="en-GB"/>
    </w:rPr>
  </w:style>
  <w:style w:type="paragraph" w:customStyle="1" w:styleId="233">
    <w:name w:val="本文インデント 23"/>
    <w:basedOn w:val="Normal"/>
    <w:qFormat/>
    <w:rsid w:val="00DF440C"/>
    <w:pPr>
      <w:suppressAutoHyphens/>
      <w:overflowPunct w:val="0"/>
      <w:autoSpaceDE w:val="0"/>
      <w:autoSpaceDN w:val="0"/>
      <w:adjustRightInd w:val="0"/>
      <w:spacing w:after="180" w:line="240" w:lineRule="auto"/>
      <w:ind w:left="567"/>
      <w:textAlignment w:val="baseline"/>
    </w:pPr>
    <w:rPr>
      <w:rFonts w:ascii="Arial" w:eastAsia="MS Mincho" w:hAnsi="Arial" w:cs="Arial"/>
      <w:kern w:val="0"/>
      <w:sz w:val="20"/>
      <w:szCs w:val="20"/>
      <w:lang w:val="en-GB" w:eastAsia="ar-SA"/>
    </w:rPr>
  </w:style>
  <w:style w:type="paragraph" w:customStyle="1" w:styleId="3f2">
    <w:name w:val="標準インデント3"/>
    <w:basedOn w:val="Normal"/>
    <w:qFormat/>
    <w:rsid w:val="00DF440C"/>
    <w:pPr>
      <w:suppressAutoHyphens/>
      <w:overflowPunct w:val="0"/>
      <w:autoSpaceDE w:val="0"/>
      <w:autoSpaceDN w:val="0"/>
      <w:adjustRightInd w:val="0"/>
      <w:spacing w:after="180" w:line="240" w:lineRule="auto"/>
      <w:ind w:left="708"/>
      <w:textAlignment w:val="baseline"/>
    </w:pPr>
    <w:rPr>
      <w:rFonts w:ascii="Times New Roman" w:eastAsia="MS Mincho" w:hAnsi="Times New Roman" w:cs="CG Times (WN)"/>
      <w:kern w:val="0"/>
      <w:sz w:val="20"/>
      <w:szCs w:val="20"/>
      <w:lang w:val="en-GB" w:eastAsia="ar-SA"/>
    </w:rPr>
  </w:style>
  <w:style w:type="paragraph" w:customStyle="1" w:styleId="3f3">
    <w:name w:val="記3"/>
    <w:basedOn w:val="Normal"/>
    <w:next w:val="Normal"/>
    <w:qFormat/>
    <w:rsid w:val="00DF440C"/>
    <w:pPr>
      <w:suppressAutoHyphens/>
      <w:overflowPunct w:val="0"/>
      <w:autoSpaceDE w:val="0"/>
      <w:autoSpaceDN w:val="0"/>
      <w:adjustRightInd w:val="0"/>
      <w:spacing w:after="180" w:line="240" w:lineRule="auto"/>
      <w:textAlignment w:val="baseline"/>
    </w:pPr>
    <w:rPr>
      <w:rFonts w:ascii="Times New Roman" w:eastAsia="MS Mincho" w:hAnsi="Times New Roman" w:cs="CG Times (WN)"/>
      <w:kern w:val="0"/>
      <w:sz w:val="20"/>
      <w:szCs w:val="20"/>
      <w:lang w:val="en-GB" w:eastAsia="ar-SA"/>
    </w:rPr>
  </w:style>
  <w:style w:type="paragraph" w:customStyle="1" w:styleId="HTML3">
    <w:name w:val="HTML 書式付き3"/>
    <w:basedOn w:val="Normal"/>
    <w:qFormat/>
    <w:rsid w:val="00DF440C"/>
    <w:pPr>
      <w:suppressAutoHyphens/>
      <w:overflowPunct w:val="0"/>
      <w:autoSpaceDE w:val="0"/>
      <w:autoSpaceDN w:val="0"/>
      <w:adjustRightInd w:val="0"/>
      <w:spacing w:after="180" w:line="240" w:lineRule="auto"/>
      <w:textAlignment w:val="baseline"/>
    </w:pPr>
    <w:rPr>
      <w:rFonts w:ascii="Courier New" w:eastAsia="MS Mincho" w:hAnsi="Courier New" w:cs="Courier New"/>
      <w:kern w:val="0"/>
      <w:sz w:val="20"/>
      <w:szCs w:val="20"/>
      <w:lang w:val="en-GB" w:eastAsia="ar-SA"/>
    </w:rPr>
  </w:style>
  <w:style w:type="character" w:customStyle="1" w:styleId="CommentSubjectChar3">
    <w:name w:val="Comment Subject Char3"/>
    <w:rsid w:val="00DF440C"/>
    <w:rPr>
      <w:rFonts w:ascii="Times New Roman" w:hAnsi="Times New Roman"/>
      <w:b/>
      <w:bCs/>
      <w:lang w:val="en-GB" w:eastAsia="en-US"/>
    </w:rPr>
  </w:style>
  <w:style w:type="character" w:customStyle="1" w:styleId="1fd">
    <w:name w:val="吹き出し (文字)1"/>
    <w:uiPriority w:val="99"/>
    <w:semiHidden/>
    <w:rsid w:val="00DF440C"/>
    <w:rPr>
      <w:rFonts w:ascii="MS Mincho" w:eastAsia="MS Mincho" w:hAnsi="Times New Roman"/>
      <w:sz w:val="18"/>
      <w:szCs w:val="18"/>
      <w:lang w:val="en-GB" w:eastAsia="en-US"/>
    </w:rPr>
  </w:style>
  <w:style w:type="character" w:customStyle="1" w:styleId="1fe">
    <w:name w:val="見出しマップ (文字)1"/>
    <w:uiPriority w:val="99"/>
    <w:semiHidden/>
    <w:rsid w:val="00DF440C"/>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F440C"/>
    <w:rPr>
      <w:rFonts w:ascii="Times New Roman" w:eastAsia="Times New Roman" w:hAnsi="Times New Roman"/>
      <w:lang w:val="en-GB" w:eastAsia="en-US"/>
    </w:rPr>
  </w:style>
  <w:style w:type="character" w:customStyle="1" w:styleId="1ff0">
    <w:name w:val="コメント文字列 (文字)1"/>
    <w:uiPriority w:val="99"/>
    <w:semiHidden/>
    <w:rsid w:val="00DF440C"/>
    <w:rPr>
      <w:rFonts w:ascii="Times New Roman" w:eastAsia="Times New Roman" w:hAnsi="Times New Roman"/>
      <w:lang w:val="en-GB" w:eastAsia="en-US"/>
    </w:rPr>
  </w:style>
  <w:style w:type="character" w:customStyle="1" w:styleId="1ff1">
    <w:name w:val="コメント内容 (文字)1"/>
    <w:uiPriority w:val="99"/>
    <w:semiHidden/>
    <w:rsid w:val="00DF440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F440C"/>
    <w:pPr>
      <w:overflowPunct w:val="0"/>
      <w:autoSpaceDE w:val="0"/>
      <w:autoSpaceDN w:val="0"/>
      <w:adjustRightInd w:val="0"/>
      <w:spacing w:after="0" w:line="240" w:lineRule="auto"/>
      <w:jc w:val="both"/>
      <w:textAlignment w:val="baseline"/>
    </w:pPr>
    <w:rPr>
      <w:rFonts w:ascii="Arial" w:eastAsia="PMingLiU" w:hAnsi="Arial"/>
      <w:kern w:val="0"/>
      <w:sz w:val="20"/>
      <w:szCs w:val="20"/>
      <w:lang w:val="x-none" w:eastAsia="x-none"/>
    </w:rPr>
  </w:style>
  <w:style w:type="character" w:customStyle="1" w:styleId="MediumGrid2Char">
    <w:name w:val="Medium Grid 2 Char"/>
    <w:link w:val="MediumGrid21"/>
    <w:uiPriority w:val="1"/>
    <w:rsid w:val="00DF440C"/>
    <w:rPr>
      <w:rFonts w:ascii="Arial" w:eastAsia="PMingLiU" w:hAnsi="Arial"/>
      <w:lang w:val="x-none" w:eastAsia="x-none"/>
    </w:rPr>
  </w:style>
  <w:style w:type="character" w:customStyle="1" w:styleId="ColorfulGrid-Accent1Char">
    <w:name w:val="Colorful Grid - Accent 1 Char"/>
    <w:link w:val="ColorfulGrid-Accent1"/>
    <w:uiPriority w:val="29"/>
    <w:rsid w:val="00DF440C"/>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F440C"/>
    <w:rPr>
      <w:rFonts w:ascii="Arial" w:eastAsia="PMingLiU" w:hAnsi="Arial"/>
      <w:b/>
      <w:bCs/>
      <w:i/>
      <w:iCs/>
      <w:color w:val="4F81BD"/>
      <w:lang w:val="en-GB" w:eastAsia="en-US"/>
    </w:rPr>
  </w:style>
  <w:style w:type="character" w:customStyle="1" w:styleId="PlainTable32">
    <w:name w:val="Plain Table 32"/>
    <w:uiPriority w:val="19"/>
    <w:qFormat/>
    <w:rsid w:val="00DF440C"/>
    <w:rPr>
      <w:i/>
      <w:iCs/>
      <w:color w:val="808080"/>
    </w:rPr>
  </w:style>
  <w:style w:type="character" w:customStyle="1" w:styleId="PlainTable42">
    <w:name w:val="Plain Table 42"/>
    <w:uiPriority w:val="21"/>
    <w:qFormat/>
    <w:rsid w:val="00DF440C"/>
    <w:rPr>
      <w:b/>
      <w:bCs/>
      <w:i/>
      <w:iCs/>
      <w:color w:val="4F81BD"/>
    </w:rPr>
  </w:style>
  <w:style w:type="character" w:customStyle="1" w:styleId="PlainTable52">
    <w:name w:val="Plain Table 52"/>
    <w:uiPriority w:val="31"/>
    <w:qFormat/>
    <w:rsid w:val="00DF440C"/>
    <w:rPr>
      <w:smallCaps/>
      <w:color w:val="C0504D"/>
      <w:u w:val="single"/>
    </w:rPr>
  </w:style>
  <w:style w:type="character" w:customStyle="1" w:styleId="TableGridLight2">
    <w:name w:val="Table Grid Light2"/>
    <w:uiPriority w:val="32"/>
    <w:qFormat/>
    <w:rsid w:val="00DF440C"/>
    <w:rPr>
      <w:b/>
      <w:bCs/>
      <w:smallCaps/>
      <w:color w:val="C0504D"/>
      <w:spacing w:val="5"/>
      <w:u w:val="single"/>
    </w:rPr>
  </w:style>
  <w:style w:type="character" w:customStyle="1" w:styleId="GridTable1Light2">
    <w:name w:val="Grid Table 1 Light2"/>
    <w:uiPriority w:val="33"/>
    <w:qFormat/>
    <w:rsid w:val="00DF440C"/>
    <w:rPr>
      <w:b/>
      <w:bCs/>
      <w:smallCaps/>
      <w:spacing w:val="5"/>
    </w:rPr>
  </w:style>
  <w:style w:type="paragraph" w:customStyle="1" w:styleId="GridTable32">
    <w:name w:val="Grid Table 32"/>
    <w:basedOn w:val="Heading1"/>
    <w:next w:val="Normal"/>
    <w:uiPriority w:val="39"/>
    <w:unhideWhenUsed/>
    <w:qFormat/>
    <w:rsid w:val="00DF440C"/>
    <w:pPr>
      <w:keepLines w:val="0"/>
      <w:numPr>
        <w:numId w:val="0"/>
      </w:numPr>
      <w:pBdr>
        <w:top w:val="none" w:sz="0" w:space="0" w:color="auto"/>
      </w:pBdr>
      <w:spacing w:before="180" w:line="720" w:lineRule="auto"/>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DF440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F440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5">
    <w:name w:val="註解文字 字元"/>
    <w:rsid w:val="00DF440C"/>
    <w:rPr>
      <w:rFonts w:ascii="Times New Roman" w:eastAsia="Times New Roman" w:hAnsi="Times New Roman"/>
      <w:lang w:val="en-GB"/>
    </w:rPr>
  </w:style>
  <w:style w:type="character" w:customStyle="1" w:styleId="1ff2">
    <w:name w:val="註解主旨 字元1"/>
    <w:rsid w:val="00DF440C"/>
    <w:rPr>
      <w:b/>
      <w:bCs/>
      <w:lang w:val="en-GB" w:eastAsia="sv-SE"/>
    </w:rPr>
  </w:style>
  <w:style w:type="paragraph" w:customStyle="1" w:styleId="46">
    <w:name w:val="无间隔4"/>
    <w:qFormat/>
    <w:rsid w:val="00DF440C"/>
    <w:rPr>
      <w:rFonts w:eastAsia="SimSun"/>
      <w:lang w:val="en-GB" w:eastAsia="en-US"/>
    </w:rPr>
  </w:style>
  <w:style w:type="character" w:customStyle="1" w:styleId="NurTextZchn1">
    <w:name w:val="Nur Text Zchn1"/>
    <w:rsid w:val="00DF440C"/>
    <w:rPr>
      <w:rFonts w:ascii="Courier New" w:hAnsi="Courier New" w:cs="Courier New"/>
      <w:lang w:val="en-GB" w:eastAsia="en-US"/>
    </w:rPr>
  </w:style>
  <w:style w:type="character" w:customStyle="1" w:styleId="EndnotentextZchn1">
    <w:name w:val="Endnotentext Zchn1"/>
    <w:rsid w:val="00DF440C"/>
    <w:rPr>
      <w:rFonts w:ascii="Times New Roman" w:hAnsi="Times New Roman"/>
      <w:lang w:val="en-GB" w:eastAsia="en-US"/>
    </w:rPr>
  </w:style>
  <w:style w:type="paragraph" w:customStyle="1" w:styleId="5f">
    <w:name w:val="无间隔5"/>
    <w:qFormat/>
    <w:rsid w:val="00DF440C"/>
    <w:rPr>
      <w:rFonts w:eastAsia="SimSun"/>
      <w:lang w:val="en-GB" w:eastAsia="en-US"/>
    </w:rPr>
  </w:style>
  <w:style w:type="paragraph" w:customStyle="1" w:styleId="62">
    <w:name w:val="吹き出し6"/>
    <w:basedOn w:val="Normal"/>
    <w:qFormat/>
    <w:rsid w:val="00DF440C"/>
    <w:pPr>
      <w:overflowPunct w:val="0"/>
      <w:autoSpaceDE w:val="0"/>
      <w:autoSpaceDN w:val="0"/>
      <w:adjustRightInd w:val="0"/>
      <w:spacing w:after="180" w:line="240" w:lineRule="auto"/>
      <w:textAlignment w:val="baseline"/>
    </w:pPr>
    <w:rPr>
      <w:rFonts w:ascii="Tahoma" w:eastAsia="MS Mincho" w:hAnsi="Tahoma" w:cs="Tahoma"/>
      <w:kern w:val="0"/>
      <w:sz w:val="16"/>
      <w:szCs w:val="16"/>
      <w:lang w:val="en-GB" w:eastAsia="en-GB"/>
    </w:rPr>
  </w:style>
  <w:style w:type="paragraph" w:customStyle="1" w:styleId="47">
    <w:name w:val="変更箇所4"/>
    <w:hidden/>
    <w:semiHidden/>
    <w:qFormat/>
    <w:rsid w:val="00DF440C"/>
    <w:rPr>
      <w:rFonts w:eastAsia="MS Mincho"/>
      <w:lang w:val="en-GB" w:eastAsia="en-US"/>
    </w:rPr>
  </w:style>
  <w:style w:type="character" w:customStyle="1" w:styleId="48">
    <w:name w:val="段落フォント4"/>
    <w:rsid w:val="00DF440C"/>
  </w:style>
  <w:style w:type="character" w:customStyle="1" w:styleId="49">
    <w:name w:val="コメント参照4"/>
    <w:rsid w:val="00DF440C"/>
    <w:rPr>
      <w:sz w:val="16"/>
    </w:rPr>
  </w:style>
  <w:style w:type="paragraph" w:customStyle="1" w:styleId="4a">
    <w:name w:val="図表番号4"/>
    <w:basedOn w:val="Normal"/>
    <w:qFormat/>
    <w:rsid w:val="00DF440C"/>
    <w:pPr>
      <w:suppressLineNumbers/>
      <w:suppressAutoHyphens/>
      <w:overflowPunct w:val="0"/>
      <w:autoSpaceDE w:val="0"/>
      <w:autoSpaceDN w:val="0"/>
      <w:adjustRightInd w:val="0"/>
      <w:spacing w:before="120" w:after="120" w:line="240" w:lineRule="auto"/>
      <w:textAlignment w:val="baseline"/>
    </w:pPr>
    <w:rPr>
      <w:rFonts w:ascii="Times New Roman" w:eastAsia="MS Mincho" w:hAnsi="Times New Roman" w:cs="Mangal"/>
      <w:i/>
      <w:iCs/>
      <w:kern w:val="0"/>
      <w:sz w:val="24"/>
      <w:szCs w:val="24"/>
      <w:lang w:val="en-GB" w:eastAsia="ar-SA"/>
    </w:rPr>
  </w:style>
  <w:style w:type="paragraph" w:customStyle="1" w:styleId="4b">
    <w:name w:val="段落番号4"/>
    <w:basedOn w:val="List"/>
    <w:qFormat/>
    <w:rsid w:val="00DF440C"/>
    <w:pPr>
      <w:tabs>
        <w:tab w:val="num" w:pos="644"/>
      </w:tabs>
      <w:suppressAutoHyphens/>
      <w:overflowPunct w:val="0"/>
      <w:autoSpaceDE w:val="0"/>
      <w:autoSpaceDN w:val="0"/>
      <w:adjustRightInd w:val="0"/>
      <w:spacing w:after="180" w:line="240" w:lineRule="auto"/>
      <w:ind w:left="644" w:hanging="360"/>
      <w:textAlignment w:val="baseline"/>
    </w:pPr>
    <w:rPr>
      <w:rFonts w:ascii="Times New Roman" w:eastAsia="MS Mincho" w:hAnsi="Times New Roman" w:cs="CG Times (WN)"/>
      <w:kern w:val="0"/>
      <w:sz w:val="20"/>
      <w:szCs w:val="20"/>
      <w:lang w:val="en-GB" w:eastAsia="ar-SA"/>
    </w:rPr>
  </w:style>
  <w:style w:type="paragraph" w:customStyle="1" w:styleId="241">
    <w:name w:val="段落番号 24"/>
    <w:basedOn w:val="4b"/>
    <w:qFormat/>
    <w:rsid w:val="00DF440C"/>
    <w:pPr>
      <w:ind w:left="851" w:hanging="284"/>
    </w:pPr>
  </w:style>
  <w:style w:type="paragraph" w:customStyle="1" w:styleId="4c">
    <w:name w:val="箇条書き4"/>
    <w:basedOn w:val="List"/>
    <w:qFormat/>
    <w:rsid w:val="00DF440C"/>
    <w:pPr>
      <w:tabs>
        <w:tab w:val="num" w:pos="644"/>
      </w:tabs>
      <w:suppressAutoHyphens/>
      <w:overflowPunct w:val="0"/>
      <w:autoSpaceDE w:val="0"/>
      <w:autoSpaceDN w:val="0"/>
      <w:adjustRightInd w:val="0"/>
      <w:spacing w:after="180" w:line="240" w:lineRule="auto"/>
      <w:ind w:left="644" w:hanging="360"/>
      <w:textAlignment w:val="baseline"/>
    </w:pPr>
    <w:rPr>
      <w:rFonts w:ascii="Times New Roman" w:eastAsia="MS Mincho" w:hAnsi="Times New Roman" w:cs="CG Times (WN)"/>
      <w:kern w:val="0"/>
      <w:sz w:val="20"/>
      <w:szCs w:val="20"/>
      <w:lang w:val="en-GB" w:eastAsia="ar-SA"/>
    </w:rPr>
  </w:style>
  <w:style w:type="paragraph" w:customStyle="1" w:styleId="242">
    <w:name w:val="箇条書き 24"/>
    <w:basedOn w:val="4c"/>
    <w:qFormat/>
    <w:rsid w:val="00DF440C"/>
    <w:pPr>
      <w:tabs>
        <w:tab w:val="clear" w:pos="644"/>
        <w:tab w:val="num" w:pos="1494"/>
      </w:tabs>
      <w:ind w:left="851" w:hanging="284"/>
    </w:pPr>
  </w:style>
  <w:style w:type="paragraph" w:customStyle="1" w:styleId="341">
    <w:name w:val="箇条書き 34"/>
    <w:basedOn w:val="242"/>
    <w:qFormat/>
    <w:rsid w:val="00DF440C"/>
    <w:pPr>
      <w:ind w:left="1135"/>
    </w:pPr>
  </w:style>
  <w:style w:type="paragraph" w:customStyle="1" w:styleId="243">
    <w:name w:val="一覧 24"/>
    <w:basedOn w:val="List"/>
    <w:qFormat/>
    <w:rsid w:val="00DF440C"/>
    <w:pPr>
      <w:suppressAutoHyphens/>
      <w:overflowPunct w:val="0"/>
      <w:autoSpaceDE w:val="0"/>
      <w:autoSpaceDN w:val="0"/>
      <w:adjustRightInd w:val="0"/>
      <w:spacing w:after="180" w:line="240" w:lineRule="auto"/>
      <w:ind w:left="851"/>
      <w:textAlignment w:val="baseline"/>
    </w:pPr>
    <w:rPr>
      <w:rFonts w:ascii="Times New Roman" w:eastAsia="MS Mincho" w:hAnsi="Times New Roman" w:cs="CG Times (WN)"/>
      <w:kern w:val="0"/>
      <w:sz w:val="20"/>
      <w:szCs w:val="20"/>
      <w:lang w:val="en-GB" w:eastAsia="ar-SA"/>
    </w:rPr>
  </w:style>
  <w:style w:type="paragraph" w:customStyle="1" w:styleId="342">
    <w:name w:val="一覧 34"/>
    <w:basedOn w:val="243"/>
    <w:qFormat/>
    <w:rsid w:val="00DF440C"/>
    <w:pPr>
      <w:ind w:left="1135"/>
    </w:pPr>
  </w:style>
  <w:style w:type="paragraph" w:customStyle="1" w:styleId="440">
    <w:name w:val="一覧 44"/>
    <w:basedOn w:val="342"/>
    <w:qFormat/>
    <w:rsid w:val="00DF440C"/>
    <w:pPr>
      <w:ind w:left="1418"/>
    </w:pPr>
  </w:style>
  <w:style w:type="paragraph" w:customStyle="1" w:styleId="540">
    <w:name w:val="一覧 54"/>
    <w:basedOn w:val="440"/>
    <w:qFormat/>
    <w:rsid w:val="00DF440C"/>
    <w:pPr>
      <w:ind w:left="1702"/>
    </w:pPr>
  </w:style>
  <w:style w:type="paragraph" w:customStyle="1" w:styleId="441">
    <w:name w:val="箇条書き 44"/>
    <w:basedOn w:val="341"/>
    <w:qFormat/>
    <w:rsid w:val="00DF440C"/>
    <w:pPr>
      <w:ind w:left="1418"/>
    </w:pPr>
  </w:style>
  <w:style w:type="paragraph" w:customStyle="1" w:styleId="541">
    <w:name w:val="箇条書き 54"/>
    <w:basedOn w:val="441"/>
    <w:qFormat/>
    <w:rsid w:val="00DF440C"/>
    <w:pPr>
      <w:ind w:left="1702"/>
    </w:pPr>
  </w:style>
  <w:style w:type="paragraph" w:customStyle="1" w:styleId="4d">
    <w:name w:val="コメント文字列4"/>
    <w:basedOn w:val="Normal"/>
    <w:qFormat/>
    <w:rsid w:val="00DF440C"/>
    <w:pPr>
      <w:suppressAutoHyphens/>
      <w:overflowPunct w:val="0"/>
      <w:autoSpaceDE w:val="0"/>
      <w:autoSpaceDN w:val="0"/>
      <w:adjustRightInd w:val="0"/>
      <w:spacing w:after="180" w:line="240" w:lineRule="auto"/>
      <w:textAlignment w:val="baseline"/>
    </w:pPr>
    <w:rPr>
      <w:rFonts w:ascii="Times New Roman" w:eastAsia="MS Mincho" w:hAnsi="Times New Roman" w:cs="CG Times (WN)"/>
      <w:kern w:val="0"/>
      <w:sz w:val="20"/>
      <w:szCs w:val="20"/>
      <w:lang w:val="en-GB" w:eastAsia="ar-SA"/>
    </w:rPr>
  </w:style>
  <w:style w:type="paragraph" w:customStyle="1" w:styleId="4e">
    <w:name w:val="コメント内容4"/>
    <w:basedOn w:val="4d"/>
    <w:next w:val="4d"/>
    <w:qFormat/>
    <w:rsid w:val="00DF440C"/>
    <w:rPr>
      <w:b/>
      <w:bCs/>
    </w:rPr>
  </w:style>
  <w:style w:type="paragraph" w:customStyle="1" w:styleId="4f">
    <w:name w:val="見出しマップ4"/>
    <w:basedOn w:val="Normal"/>
    <w:qFormat/>
    <w:rsid w:val="00DF440C"/>
    <w:pPr>
      <w:shd w:val="clear" w:color="auto" w:fill="000080"/>
      <w:suppressAutoHyphens/>
      <w:overflowPunct w:val="0"/>
      <w:autoSpaceDE w:val="0"/>
      <w:autoSpaceDN w:val="0"/>
      <w:adjustRightInd w:val="0"/>
      <w:spacing w:after="180" w:line="240" w:lineRule="auto"/>
      <w:textAlignment w:val="baseline"/>
    </w:pPr>
    <w:rPr>
      <w:rFonts w:ascii="Tahoma" w:eastAsia="MS Mincho" w:hAnsi="Tahoma" w:cs="Tahoma"/>
      <w:kern w:val="0"/>
      <w:sz w:val="20"/>
      <w:szCs w:val="20"/>
      <w:lang w:val="en-GB" w:eastAsia="ar-SA"/>
    </w:rPr>
  </w:style>
  <w:style w:type="paragraph" w:customStyle="1" w:styleId="4f0">
    <w:name w:val="書式なし4"/>
    <w:basedOn w:val="Normal"/>
    <w:qFormat/>
    <w:rsid w:val="00DF440C"/>
    <w:pPr>
      <w:suppressAutoHyphens/>
      <w:overflowPunct w:val="0"/>
      <w:autoSpaceDE w:val="0"/>
      <w:autoSpaceDN w:val="0"/>
      <w:adjustRightInd w:val="0"/>
      <w:spacing w:after="180" w:line="240" w:lineRule="auto"/>
      <w:textAlignment w:val="baseline"/>
    </w:pPr>
    <w:rPr>
      <w:rFonts w:ascii="Courier New" w:eastAsia="MS Mincho" w:hAnsi="Courier New" w:cs="CG Times (WN)"/>
      <w:kern w:val="0"/>
      <w:sz w:val="20"/>
      <w:szCs w:val="20"/>
      <w:lang w:val="nb-NO" w:eastAsia="ar-SA"/>
    </w:rPr>
  </w:style>
  <w:style w:type="paragraph" w:customStyle="1" w:styleId="Web4">
    <w:name w:val="標準 (Web)4"/>
    <w:basedOn w:val="Normal"/>
    <w:qFormat/>
    <w:rsid w:val="00DF440C"/>
    <w:pPr>
      <w:suppressAutoHyphens/>
      <w:overflowPunct w:val="0"/>
      <w:autoSpaceDE w:val="0"/>
      <w:autoSpaceDN w:val="0"/>
      <w:adjustRightInd w:val="0"/>
      <w:spacing w:before="100" w:after="100" w:line="240" w:lineRule="auto"/>
      <w:textAlignment w:val="baseline"/>
    </w:pPr>
    <w:rPr>
      <w:rFonts w:ascii="Times New Roman" w:eastAsia="Arial Unicode MS" w:hAnsi="Times New Roman" w:cs="CG Times (WN)"/>
      <w:kern w:val="0"/>
      <w:sz w:val="24"/>
      <w:szCs w:val="24"/>
      <w:lang w:val="en-GB" w:eastAsia="en-GB"/>
    </w:rPr>
  </w:style>
  <w:style w:type="paragraph" w:customStyle="1" w:styleId="244">
    <w:name w:val="本文インデント 24"/>
    <w:basedOn w:val="Normal"/>
    <w:qFormat/>
    <w:rsid w:val="00DF440C"/>
    <w:pPr>
      <w:suppressAutoHyphens/>
      <w:overflowPunct w:val="0"/>
      <w:autoSpaceDE w:val="0"/>
      <w:autoSpaceDN w:val="0"/>
      <w:adjustRightInd w:val="0"/>
      <w:spacing w:after="180" w:line="240" w:lineRule="auto"/>
      <w:ind w:left="567"/>
      <w:textAlignment w:val="baseline"/>
    </w:pPr>
    <w:rPr>
      <w:rFonts w:ascii="Arial" w:eastAsia="MS Mincho" w:hAnsi="Arial" w:cs="Arial"/>
      <w:kern w:val="0"/>
      <w:sz w:val="20"/>
      <w:szCs w:val="20"/>
      <w:lang w:val="en-GB" w:eastAsia="ar-SA"/>
    </w:rPr>
  </w:style>
  <w:style w:type="paragraph" w:customStyle="1" w:styleId="4f1">
    <w:name w:val="標準インデント4"/>
    <w:basedOn w:val="Normal"/>
    <w:qFormat/>
    <w:rsid w:val="00DF440C"/>
    <w:pPr>
      <w:suppressAutoHyphens/>
      <w:overflowPunct w:val="0"/>
      <w:autoSpaceDE w:val="0"/>
      <w:autoSpaceDN w:val="0"/>
      <w:adjustRightInd w:val="0"/>
      <w:spacing w:after="180" w:line="240" w:lineRule="auto"/>
      <w:ind w:left="708"/>
      <w:textAlignment w:val="baseline"/>
    </w:pPr>
    <w:rPr>
      <w:rFonts w:ascii="Times New Roman" w:eastAsia="MS Mincho" w:hAnsi="Times New Roman" w:cs="CG Times (WN)"/>
      <w:kern w:val="0"/>
      <w:sz w:val="20"/>
      <w:szCs w:val="20"/>
      <w:lang w:val="en-GB" w:eastAsia="ar-SA"/>
    </w:rPr>
  </w:style>
  <w:style w:type="paragraph" w:customStyle="1" w:styleId="4f2">
    <w:name w:val="記4"/>
    <w:basedOn w:val="Normal"/>
    <w:next w:val="Normal"/>
    <w:qFormat/>
    <w:rsid w:val="00DF440C"/>
    <w:pPr>
      <w:suppressAutoHyphens/>
      <w:overflowPunct w:val="0"/>
      <w:autoSpaceDE w:val="0"/>
      <w:autoSpaceDN w:val="0"/>
      <w:adjustRightInd w:val="0"/>
      <w:spacing w:after="180" w:line="240" w:lineRule="auto"/>
      <w:textAlignment w:val="baseline"/>
    </w:pPr>
    <w:rPr>
      <w:rFonts w:ascii="Times New Roman" w:eastAsia="MS Mincho" w:hAnsi="Times New Roman" w:cs="CG Times (WN)"/>
      <w:kern w:val="0"/>
      <w:sz w:val="20"/>
      <w:szCs w:val="20"/>
      <w:lang w:val="en-GB" w:eastAsia="ar-SA"/>
    </w:rPr>
  </w:style>
  <w:style w:type="paragraph" w:customStyle="1" w:styleId="HTML4">
    <w:name w:val="HTML 書式付き4"/>
    <w:basedOn w:val="Normal"/>
    <w:qFormat/>
    <w:rsid w:val="00DF440C"/>
    <w:pPr>
      <w:suppressAutoHyphens/>
      <w:overflowPunct w:val="0"/>
      <w:autoSpaceDE w:val="0"/>
      <w:autoSpaceDN w:val="0"/>
      <w:adjustRightInd w:val="0"/>
      <w:spacing w:after="180" w:line="240" w:lineRule="auto"/>
      <w:textAlignment w:val="baseline"/>
    </w:pPr>
    <w:rPr>
      <w:rFonts w:ascii="Courier New" w:eastAsia="MS Mincho" w:hAnsi="Courier New" w:cs="Courier New"/>
      <w:kern w:val="0"/>
      <w:sz w:val="20"/>
      <w:szCs w:val="20"/>
      <w:lang w:val="en-GB" w:eastAsia="ar-SA"/>
    </w:rPr>
  </w:style>
  <w:style w:type="paragraph" w:customStyle="1" w:styleId="234">
    <w:name w:val="本文 23"/>
    <w:basedOn w:val="Normal"/>
    <w:qFormat/>
    <w:rsid w:val="00DF440C"/>
    <w:pPr>
      <w:suppressAutoHyphens/>
      <w:overflowPunct w:val="0"/>
      <w:autoSpaceDE w:val="0"/>
      <w:autoSpaceDN w:val="0"/>
      <w:adjustRightInd w:val="0"/>
      <w:spacing w:after="120" w:line="240" w:lineRule="auto"/>
      <w:textAlignment w:val="baseline"/>
    </w:pPr>
    <w:rPr>
      <w:rFonts w:ascii="Times New Roman" w:eastAsia="MS Mincho" w:hAnsi="Times New Roman" w:cs="CG Times (WN)"/>
      <w:kern w:val="0"/>
      <w:sz w:val="20"/>
      <w:szCs w:val="20"/>
      <w:lang w:val="en-GB" w:eastAsia="ar-SA"/>
    </w:rPr>
  </w:style>
  <w:style w:type="paragraph" w:customStyle="1" w:styleId="332">
    <w:name w:val="本文 33"/>
    <w:basedOn w:val="Normal"/>
    <w:qFormat/>
    <w:rsid w:val="00DF440C"/>
    <w:pPr>
      <w:suppressAutoHyphens/>
      <w:overflowPunct w:val="0"/>
      <w:autoSpaceDE w:val="0"/>
      <w:autoSpaceDN w:val="0"/>
      <w:adjustRightInd w:val="0"/>
      <w:spacing w:after="120" w:line="240" w:lineRule="auto"/>
      <w:textAlignment w:val="baseline"/>
    </w:pPr>
    <w:rPr>
      <w:rFonts w:ascii="Times New Roman" w:eastAsia="MS Mincho" w:hAnsi="Times New Roman" w:cs="CG Times (WN)"/>
      <w:kern w:val="0"/>
      <w:sz w:val="20"/>
      <w:szCs w:val="20"/>
      <w:lang w:val="en-GB" w:eastAsia="ar-SA"/>
    </w:rPr>
  </w:style>
  <w:style w:type="character" w:customStyle="1" w:styleId="Char18">
    <w:name w:val="글자만 Char1"/>
    <w:uiPriority w:val="99"/>
    <w:semiHidden/>
    <w:rsid w:val="00DF440C"/>
    <w:rPr>
      <w:rFonts w:ascii="Malgun Gothic" w:hAnsi="Courier New" w:cs="Courier New"/>
      <w:lang w:val="en-GB" w:eastAsia="en-US"/>
    </w:rPr>
  </w:style>
  <w:style w:type="character" w:customStyle="1" w:styleId="Char19">
    <w:name w:val="미주 텍스트 Char1"/>
    <w:uiPriority w:val="99"/>
    <w:semiHidden/>
    <w:rsid w:val="00DF440C"/>
    <w:rPr>
      <w:rFonts w:ascii="Times New Roman" w:eastAsia="Times New Roman" w:hAnsi="Times New Roman"/>
      <w:lang w:val="en-GB" w:eastAsia="en-US"/>
    </w:rPr>
  </w:style>
  <w:style w:type="character" w:customStyle="1" w:styleId="Char1a">
    <w:name w:val="풍선 도움말 텍스트 Char1"/>
    <w:uiPriority w:val="99"/>
    <w:semiHidden/>
    <w:rsid w:val="00DF440C"/>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DF440C"/>
    <w:rPr>
      <w:rFonts w:ascii="Malgun Gothic" w:eastAsia="Malgun Gothic" w:hAnsi="Times New Roman"/>
      <w:sz w:val="18"/>
      <w:szCs w:val="18"/>
      <w:lang w:val="en-GB" w:eastAsia="en-US"/>
    </w:rPr>
  </w:style>
  <w:style w:type="character" w:customStyle="1" w:styleId="Char1c">
    <w:name w:val="각주 텍스트 Char1"/>
    <w:uiPriority w:val="99"/>
    <w:semiHidden/>
    <w:rsid w:val="00DF440C"/>
    <w:rPr>
      <w:rFonts w:ascii="Times New Roman" w:eastAsia="Times New Roman" w:hAnsi="Times New Roman"/>
      <w:lang w:val="en-GB" w:eastAsia="en-US"/>
    </w:rPr>
  </w:style>
  <w:style w:type="character" w:customStyle="1" w:styleId="Char1d">
    <w:name w:val="메모 텍스트 Char1"/>
    <w:uiPriority w:val="99"/>
    <w:semiHidden/>
    <w:rsid w:val="00DF440C"/>
    <w:rPr>
      <w:rFonts w:ascii="Times New Roman" w:eastAsia="Times New Roman" w:hAnsi="Times New Roman"/>
      <w:lang w:val="en-GB" w:eastAsia="en-US"/>
    </w:rPr>
  </w:style>
  <w:style w:type="character" w:customStyle="1" w:styleId="Char1e">
    <w:name w:val="메모 주제 Char1"/>
    <w:uiPriority w:val="99"/>
    <w:semiHidden/>
    <w:rsid w:val="00DF440C"/>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DF440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DF440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DF440C"/>
    <w:rPr>
      <w:rFonts w:eastAsia="PMingLiU"/>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DF440C"/>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DF440C"/>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DF440C"/>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DF440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DF440C"/>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DF440C"/>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DF440C"/>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DF440C"/>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F440C"/>
    <w:rPr>
      <w:rFonts w:eastAsia="PMingLiU"/>
      <w:lang w:val="en-GB" w:eastAsia="en-GB"/>
    </w:rPr>
    <w:tblPr>
      <w:tblInd w:w="0" w:type="nil"/>
    </w:tblPr>
  </w:style>
  <w:style w:type="table" w:customStyle="1" w:styleId="TableGrid111">
    <w:name w:val="Table Grid111"/>
    <w:basedOn w:val="TableNormal"/>
    <w:qFormat/>
    <w:rsid w:val="00DF440C"/>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F440C"/>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F440C"/>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DF440C"/>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F440C"/>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F440C"/>
    <w:pPr>
      <w:numPr>
        <w:numId w:val="26"/>
      </w:numPr>
    </w:pPr>
  </w:style>
  <w:style w:type="numbering" w:customStyle="1" w:styleId="Style11">
    <w:name w:val="Style11"/>
    <w:uiPriority w:val="99"/>
    <w:rsid w:val="00DF440C"/>
    <w:pPr>
      <w:numPr>
        <w:numId w:val="27"/>
      </w:numPr>
    </w:pPr>
  </w:style>
  <w:style w:type="character" w:customStyle="1" w:styleId="Absatz-Standardschriftart4">
    <w:name w:val="Absatz-Standardschriftart4"/>
    <w:rsid w:val="00DF440C"/>
  </w:style>
  <w:style w:type="character" w:customStyle="1" w:styleId="PlainTable31">
    <w:name w:val="Plain Table 31"/>
    <w:uiPriority w:val="19"/>
    <w:qFormat/>
    <w:rsid w:val="00DF440C"/>
    <w:rPr>
      <w:i/>
      <w:iCs/>
      <w:color w:val="808080"/>
    </w:rPr>
  </w:style>
  <w:style w:type="character" w:customStyle="1" w:styleId="PlainTable41">
    <w:name w:val="Plain Table 41"/>
    <w:uiPriority w:val="21"/>
    <w:qFormat/>
    <w:rsid w:val="00DF440C"/>
    <w:rPr>
      <w:b/>
      <w:bCs/>
      <w:i/>
      <w:iCs/>
      <w:color w:val="4F81BD"/>
    </w:rPr>
  </w:style>
  <w:style w:type="character" w:customStyle="1" w:styleId="PlainTable51">
    <w:name w:val="Plain Table 51"/>
    <w:uiPriority w:val="31"/>
    <w:qFormat/>
    <w:rsid w:val="00DF440C"/>
    <w:rPr>
      <w:smallCaps/>
      <w:color w:val="C0504D"/>
      <w:u w:val="single"/>
    </w:rPr>
  </w:style>
  <w:style w:type="character" w:customStyle="1" w:styleId="TableGridLight1">
    <w:name w:val="Table Grid Light1"/>
    <w:uiPriority w:val="32"/>
    <w:qFormat/>
    <w:rsid w:val="00DF440C"/>
    <w:rPr>
      <w:b/>
      <w:bCs/>
      <w:smallCaps/>
      <w:color w:val="C0504D"/>
      <w:spacing w:val="5"/>
      <w:u w:val="single"/>
    </w:rPr>
  </w:style>
  <w:style w:type="character" w:customStyle="1" w:styleId="GridTable1Light1">
    <w:name w:val="Grid Table 1 Light1"/>
    <w:uiPriority w:val="33"/>
    <w:qFormat/>
    <w:rsid w:val="00DF440C"/>
    <w:rPr>
      <w:b/>
      <w:bCs/>
      <w:smallCaps/>
      <w:spacing w:val="5"/>
    </w:rPr>
  </w:style>
  <w:style w:type="paragraph" w:customStyle="1" w:styleId="GridTable31">
    <w:name w:val="Grid Table 31"/>
    <w:basedOn w:val="Heading1"/>
    <w:next w:val="Normal"/>
    <w:uiPriority w:val="39"/>
    <w:unhideWhenUsed/>
    <w:qFormat/>
    <w:rsid w:val="00DF440C"/>
    <w:pPr>
      <w:keepLines w:val="0"/>
      <w:numPr>
        <w:numId w:val="0"/>
      </w:numPr>
      <w:pBdr>
        <w:top w:val="none" w:sz="0" w:space="0" w:color="auto"/>
      </w:pBdr>
      <w:spacing w:before="180" w:line="720" w:lineRule="auto"/>
      <w:jc w:val="both"/>
      <w:outlineLvl w:val="9"/>
    </w:pPr>
    <w:rPr>
      <w:rFonts w:ascii="Cambria" w:eastAsia="PMingLiU" w:hAnsi="Cambria"/>
      <w:b/>
      <w:bCs/>
      <w:kern w:val="52"/>
      <w:sz w:val="52"/>
      <w:szCs w:val="52"/>
      <w:lang w:eastAsia="ja-JP"/>
    </w:rPr>
  </w:style>
  <w:style w:type="character" w:customStyle="1" w:styleId="Char1f">
    <w:name w:val="脚注文本 Char1"/>
    <w:aliases w:val="footnote text41 Char1"/>
    <w:uiPriority w:val="99"/>
    <w:rsid w:val="00DF440C"/>
    <w:rPr>
      <w:rFonts w:ascii="Times New Roman" w:eastAsia="Times New Roman" w:hAnsi="Times New Roman" w:cs="Times New Roman"/>
      <w:kern w:val="0"/>
      <w:sz w:val="18"/>
      <w:szCs w:val="18"/>
      <w:lang w:val="en-GB" w:eastAsia="en-US"/>
    </w:rPr>
  </w:style>
  <w:style w:type="paragraph" w:customStyle="1" w:styleId="63">
    <w:name w:val="无间隔6"/>
    <w:qFormat/>
    <w:rsid w:val="00DF440C"/>
    <w:rPr>
      <w:rFonts w:eastAsia="SimSun"/>
      <w:lang w:val="en-GB" w:eastAsia="en-US"/>
    </w:rPr>
  </w:style>
  <w:style w:type="paragraph" w:customStyle="1" w:styleId="92">
    <w:name w:val="目录 92"/>
    <w:basedOn w:val="TOC8"/>
    <w:qFormat/>
    <w:rsid w:val="00DF440C"/>
    <w:pPr>
      <w:keepNext/>
      <w:ind w:left="1418" w:hanging="1418"/>
    </w:pPr>
    <w:rPr>
      <w:rFonts w:eastAsia="MS Mincho"/>
      <w:bCs/>
      <w:szCs w:val="22"/>
      <w:lang w:eastAsia="en-GB"/>
    </w:rPr>
  </w:style>
  <w:style w:type="paragraph" w:customStyle="1" w:styleId="2f7">
    <w:name w:val="题注2"/>
    <w:basedOn w:val="Normal"/>
    <w:next w:val="Normal"/>
    <w:qFormat/>
    <w:rsid w:val="00DF440C"/>
    <w:pPr>
      <w:overflowPunct w:val="0"/>
      <w:autoSpaceDE w:val="0"/>
      <w:autoSpaceDN w:val="0"/>
      <w:adjustRightInd w:val="0"/>
      <w:spacing w:before="120" w:after="120" w:line="240" w:lineRule="auto"/>
      <w:textAlignment w:val="baseline"/>
    </w:pPr>
    <w:rPr>
      <w:rFonts w:ascii="Times New Roman" w:eastAsia="MS Mincho" w:hAnsi="Times New Roman"/>
      <w:b/>
      <w:kern w:val="0"/>
      <w:sz w:val="20"/>
      <w:szCs w:val="20"/>
      <w:lang w:val="en-GB" w:eastAsia="en-GB"/>
    </w:rPr>
  </w:style>
  <w:style w:type="paragraph" w:customStyle="1" w:styleId="2f8">
    <w:name w:val="图表目录2"/>
    <w:basedOn w:val="Normal"/>
    <w:next w:val="Normal"/>
    <w:qFormat/>
    <w:rsid w:val="00DF440C"/>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b/>
      <w:kern w:val="0"/>
      <w:sz w:val="20"/>
      <w:szCs w:val="20"/>
      <w:lang w:val="en-GB" w:eastAsia="en-GB"/>
    </w:rPr>
  </w:style>
  <w:style w:type="paragraph" w:customStyle="1" w:styleId="93">
    <w:name w:val="目录 93"/>
    <w:basedOn w:val="TOC8"/>
    <w:qFormat/>
    <w:rsid w:val="00DF440C"/>
    <w:pPr>
      <w:keepNext/>
      <w:ind w:left="1418" w:hanging="1418"/>
    </w:pPr>
    <w:rPr>
      <w:rFonts w:eastAsia="MS Mincho"/>
      <w:lang w:eastAsia="en-GB"/>
    </w:rPr>
  </w:style>
  <w:style w:type="paragraph" w:customStyle="1" w:styleId="3f4">
    <w:name w:val="题注3"/>
    <w:basedOn w:val="Normal"/>
    <w:next w:val="Normal"/>
    <w:qFormat/>
    <w:rsid w:val="00DF440C"/>
    <w:pPr>
      <w:overflowPunct w:val="0"/>
      <w:autoSpaceDE w:val="0"/>
      <w:autoSpaceDN w:val="0"/>
      <w:adjustRightInd w:val="0"/>
      <w:spacing w:before="120" w:after="120" w:line="240" w:lineRule="auto"/>
      <w:textAlignment w:val="baseline"/>
    </w:pPr>
    <w:rPr>
      <w:rFonts w:ascii="Times New Roman" w:eastAsia="MS Mincho" w:hAnsi="Times New Roman"/>
      <w:b/>
      <w:kern w:val="0"/>
      <w:sz w:val="20"/>
      <w:szCs w:val="20"/>
      <w:lang w:val="en-GB" w:eastAsia="en-GB"/>
    </w:rPr>
  </w:style>
  <w:style w:type="paragraph" w:customStyle="1" w:styleId="3f5">
    <w:name w:val="图表目录3"/>
    <w:basedOn w:val="Normal"/>
    <w:next w:val="Normal"/>
    <w:qFormat/>
    <w:rsid w:val="00DF440C"/>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b/>
      <w:kern w:val="0"/>
      <w:sz w:val="20"/>
      <w:szCs w:val="20"/>
      <w:lang w:val="en-GB" w:eastAsia="en-GB"/>
    </w:rPr>
  </w:style>
  <w:style w:type="paragraph" w:customStyle="1" w:styleId="qqq">
    <w:name w:val="qqq"/>
    <w:basedOn w:val="Heading5"/>
    <w:link w:val="qqqChar"/>
    <w:qFormat/>
    <w:rsid w:val="00DF440C"/>
    <w:pPr>
      <w:numPr>
        <w:ilvl w:val="0"/>
        <w:numId w:val="0"/>
      </w:numPr>
      <w:ind w:left="1701" w:hanging="1701"/>
    </w:pPr>
    <w:rPr>
      <w:lang w:eastAsia="en-GB"/>
    </w:rPr>
  </w:style>
  <w:style w:type="character" w:customStyle="1" w:styleId="qqqChar">
    <w:name w:val="qqq Char"/>
    <w:link w:val="qqq"/>
    <w:rsid w:val="00DF440C"/>
    <w:rPr>
      <w:rFonts w:ascii="Arial" w:hAnsi="Arial"/>
      <w:sz w:val="22"/>
      <w:lang w:val="en-GB" w:eastAsia="en-GB"/>
    </w:rPr>
  </w:style>
  <w:style w:type="character" w:customStyle="1" w:styleId="MTDisplayEquationChar">
    <w:name w:val="MTDisplayEquation Char"/>
    <w:link w:val="MTDisplayEquation"/>
    <w:locked/>
    <w:rsid w:val="00DF440C"/>
    <w:rPr>
      <w:lang w:val="en-GB" w:eastAsia="en-GB"/>
    </w:rPr>
  </w:style>
  <w:style w:type="paragraph" w:customStyle="1" w:styleId="msonormal0">
    <w:name w:val="msonormal"/>
    <w:basedOn w:val="Normal"/>
    <w:qFormat/>
    <w:rsid w:val="00DF440C"/>
    <w:pPr>
      <w:overflowPunct w:val="0"/>
      <w:autoSpaceDE w:val="0"/>
      <w:autoSpaceDN w:val="0"/>
      <w:adjustRightInd w:val="0"/>
      <w:spacing w:before="100" w:beforeAutospacing="1" w:after="100" w:afterAutospacing="1" w:line="240" w:lineRule="auto"/>
      <w:textAlignment w:val="baseline"/>
    </w:pPr>
    <w:rPr>
      <w:rFonts w:ascii="Times New Roman" w:eastAsia="Times New Roman" w:hAnsi="Times New Roman"/>
      <w:kern w:val="0"/>
      <w:sz w:val="24"/>
      <w:szCs w:val="24"/>
      <w:lang w:val="en-GB" w:eastAsia="en-GB"/>
    </w:rPr>
  </w:style>
  <w:style w:type="paragraph" w:customStyle="1" w:styleId="3GPPNormalText">
    <w:name w:val="3GPP Normal Text"/>
    <w:basedOn w:val="BodyText"/>
    <w:link w:val="3GPPNormalTextChar"/>
    <w:qFormat/>
    <w:rsid w:val="00DF440C"/>
    <w:pPr>
      <w:spacing w:line="240" w:lineRule="auto"/>
      <w:ind w:hanging="22"/>
      <w:jc w:val="both"/>
    </w:pPr>
    <w:rPr>
      <w:rFonts w:ascii="Arial" w:eastAsia="MS Mincho" w:hAnsi="Arial" w:cs="Arial"/>
      <w:kern w:val="0"/>
      <w:sz w:val="24"/>
      <w:szCs w:val="24"/>
      <w:lang w:val="en-US"/>
    </w:rPr>
  </w:style>
  <w:style w:type="character" w:customStyle="1" w:styleId="3GPPNormalTextChar">
    <w:name w:val="3GPP Normal Text Char"/>
    <w:link w:val="3GPPNormalText"/>
    <w:rsid w:val="00DF440C"/>
    <w:rPr>
      <w:rFonts w:ascii="Arial" w:eastAsia="MS Mincho" w:hAnsi="Arial" w:cs="Arial"/>
      <w:sz w:val="24"/>
      <w:szCs w:val="24"/>
      <w:lang w:val="en-US" w:eastAsia="en-US"/>
    </w:rPr>
  </w:style>
  <w:style w:type="paragraph" w:styleId="TableofFigures">
    <w:name w:val="table of figures"/>
    <w:basedOn w:val="Normal"/>
    <w:next w:val="Normal"/>
    <w:unhideWhenUsed/>
    <w:qFormat/>
    <w:rsid w:val="00DF440C"/>
    <w:pPr>
      <w:overflowPunct w:val="0"/>
      <w:autoSpaceDE w:val="0"/>
      <w:autoSpaceDN w:val="0"/>
      <w:adjustRightInd w:val="0"/>
      <w:spacing w:after="180" w:line="240" w:lineRule="auto"/>
      <w:ind w:left="400" w:hanging="400"/>
      <w:jc w:val="center"/>
      <w:textAlignment w:val="baseline"/>
    </w:pPr>
    <w:rPr>
      <w:rFonts w:ascii="Times New Roman" w:eastAsia="Times New Roman" w:hAnsi="Times New Roman"/>
      <w:b/>
      <w:kern w:val="0"/>
      <w:sz w:val="20"/>
      <w:szCs w:val="20"/>
      <w:lang w:val="en-GB" w:eastAsia="en-GB"/>
    </w:rPr>
  </w:style>
  <w:style w:type="character" w:customStyle="1" w:styleId="ListBulletChar">
    <w:name w:val="List Bullet Char"/>
    <w:aliases w:val="UL Char"/>
    <w:link w:val="ListBullet"/>
    <w:qFormat/>
    <w:locked/>
    <w:rsid w:val="00DF440C"/>
    <w:rPr>
      <w:rFonts w:ascii="Calibri" w:eastAsia="Calibri" w:hAnsi="Calibri"/>
      <w:kern w:val="2"/>
      <w:sz w:val="22"/>
      <w:szCs w:val="22"/>
      <w:lang w:eastAsia="en-US"/>
    </w:rPr>
  </w:style>
  <w:style w:type="character" w:customStyle="1" w:styleId="ListBullet2Char">
    <w:name w:val="List Bullet 2 Char"/>
    <w:aliases w:val="lb2 Char"/>
    <w:link w:val="ListBullet2"/>
    <w:qFormat/>
    <w:locked/>
    <w:rsid w:val="00DF440C"/>
    <w:rPr>
      <w:rFonts w:ascii="Calibri" w:eastAsia="Calibri" w:hAnsi="Calibri"/>
      <w:kern w:val="2"/>
      <w:sz w:val="22"/>
      <w:szCs w:val="22"/>
      <w:lang w:eastAsia="en-US"/>
    </w:rPr>
  </w:style>
  <w:style w:type="character" w:customStyle="1" w:styleId="ListBullet3Char">
    <w:name w:val="List Bullet 3 Char"/>
    <w:link w:val="ListBullet3"/>
    <w:qFormat/>
    <w:locked/>
    <w:rsid w:val="00DF440C"/>
    <w:rPr>
      <w:rFonts w:ascii="Calibri" w:eastAsia="Calibri" w:hAnsi="Calibri"/>
      <w:kern w:val="2"/>
      <w:sz w:val="22"/>
      <w:szCs w:val="22"/>
      <w:lang w:eastAsia="en-US"/>
    </w:rPr>
  </w:style>
  <w:style w:type="character" w:customStyle="1" w:styleId="TitleChar1">
    <w:name w:val="Title Char1"/>
    <w:aliases w:val="Section Header Char1,标题 Char1"/>
    <w:qFormat/>
    <w:rsid w:val="00DF440C"/>
    <w:rPr>
      <w:rFonts w:ascii="Calibri Light" w:eastAsia="Times New Roman" w:hAnsi="Calibri Light" w:cs="Times New Roman"/>
      <w:b/>
      <w:bCs/>
      <w:kern w:val="28"/>
      <w:sz w:val="32"/>
      <w:szCs w:val="32"/>
      <w:lang w:val="en-GB"/>
    </w:rPr>
  </w:style>
  <w:style w:type="paragraph" w:customStyle="1" w:styleId="CharCharChar1">
    <w:name w:val="Char Char Char1"/>
    <w:semiHidden/>
    <w:qFormat/>
    <w:rsid w:val="00DF44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DF440C"/>
    <w:rPr>
      <w:rFonts w:ascii="Times New Roman" w:hAnsi="Times New Roman"/>
      <w:lang w:val="en-GB" w:eastAsia="ja-JP"/>
    </w:rPr>
  </w:style>
  <w:style w:type="paragraph" w:customStyle="1" w:styleId="af6">
    <w:name w:val="吹き出し"/>
    <w:basedOn w:val="Normal"/>
    <w:qFormat/>
    <w:rsid w:val="00DF440C"/>
    <w:pPr>
      <w:overflowPunct w:val="0"/>
      <w:autoSpaceDE w:val="0"/>
      <w:autoSpaceDN w:val="0"/>
      <w:adjustRightInd w:val="0"/>
      <w:spacing w:after="180" w:line="240" w:lineRule="auto"/>
      <w:textAlignment w:val="baseline"/>
    </w:pPr>
    <w:rPr>
      <w:rFonts w:ascii="Tahoma" w:eastAsia="Times New Roman" w:hAnsi="Tahoma" w:cs="Tahoma"/>
      <w:kern w:val="0"/>
      <w:sz w:val="16"/>
      <w:szCs w:val="16"/>
      <w:lang w:val="en-GB" w:eastAsia="en-GB"/>
    </w:rPr>
  </w:style>
  <w:style w:type="paragraph" w:customStyle="1" w:styleId="-31">
    <w:name w:val="深色列表 - 着色 31"/>
    <w:uiPriority w:val="99"/>
    <w:semiHidden/>
    <w:qFormat/>
    <w:rsid w:val="00DF440C"/>
    <w:pPr>
      <w:autoSpaceDN w:val="0"/>
    </w:pPr>
    <w:rPr>
      <w:rFonts w:eastAsia="MS Mincho"/>
      <w:lang w:val="en-GB" w:eastAsia="en-US"/>
    </w:rPr>
  </w:style>
  <w:style w:type="character" w:customStyle="1" w:styleId="Char4">
    <w:name w:val="样式 页眉 Char"/>
    <w:link w:val="af7"/>
    <w:qFormat/>
    <w:locked/>
    <w:rsid w:val="00DF440C"/>
    <w:rPr>
      <w:rFonts w:ascii="Arial" w:eastAsia="Arial" w:hAnsi="Arial" w:cs="Arial"/>
      <w:b/>
      <w:bCs/>
      <w:noProof/>
      <w:sz w:val="22"/>
    </w:rPr>
  </w:style>
  <w:style w:type="paragraph" w:customStyle="1" w:styleId="af7">
    <w:name w:val="样式 页眉"/>
    <w:basedOn w:val="Header"/>
    <w:link w:val="Char4"/>
    <w:qFormat/>
    <w:rsid w:val="00DF440C"/>
    <w:pPr>
      <w:textAlignment w:val="auto"/>
    </w:pPr>
    <w:rPr>
      <w:rFonts w:eastAsia="Arial" w:cs="Arial"/>
      <w:bCs/>
      <w:sz w:val="22"/>
      <w:lang w:val="en-SE" w:eastAsia="en-SE"/>
    </w:rPr>
  </w:style>
  <w:style w:type="paragraph" w:customStyle="1" w:styleId="-310">
    <w:name w:val="彩色底纹 - 着色 31"/>
    <w:basedOn w:val="Normal"/>
    <w:uiPriority w:val="34"/>
    <w:qFormat/>
    <w:rsid w:val="00DF440C"/>
    <w:pPr>
      <w:overflowPunct w:val="0"/>
      <w:autoSpaceDE w:val="0"/>
      <w:autoSpaceDN w:val="0"/>
      <w:adjustRightInd w:val="0"/>
      <w:spacing w:after="180" w:line="240" w:lineRule="auto"/>
      <w:ind w:left="720"/>
      <w:contextualSpacing/>
      <w:textAlignment w:val="baseline"/>
    </w:pPr>
    <w:rPr>
      <w:rFonts w:ascii="Times New Roman" w:eastAsia="Times New Roman" w:hAnsi="Times New Roman"/>
      <w:kern w:val="0"/>
      <w:sz w:val="20"/>
      <w:szCs w:val="20"/>
      <w:lang w:val="en-GB" w:eastAsia="en-GB"/>
    </w:rPr>
  </w:style>
  <w:style w:type="paragraph" w:customStyle="1" w:styleId="contribution">
    <w:name w:val="contribution"/>
    <w:basedOn w:val="Heading1"/>
    <w:semiHidden/>
    <w:qFormat/>
    <w:rsid w:val="00DF440C"/>
    <w:pPr>
      <w:numPr>
        <w:numId w:val="0"/>
      </w:numPr>
      <w:tabs>
        <w:tab w:val="num" w:pos="45"/>
      </w:tabs>
      <w:ind w:left="405" w:hanging="405"/>
      <w:textAlignment w:val="auto"/>
    </w:pPr>
    <w:rPr>
      <w:rFonts w:eastAsia="Arial"/>
    </w:rPr>
  </w:style>
  <w:style w:type="paragraph" w:customStyle="1" w:styleId="MotorolaResponse1">
    <w:name w:val="Motorola Response1"/>
    <w:semiHidden/>
    <w:qFormat/>
    <w:rsid w:val="00DF44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qFormat/>
    <w:rsid w:val="00DF44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DF440C"/>
    <w:rPr>
      <w:rFonts w:ascii="Batang" w:eastAsia="Batang" w:hAnsi="Batang"/>
      <w:sz w:val="24"/>
    </w:rPr>
  </w:style>
  <w:style w:type="paragraph" w:customStyle="1" w:styleId="enumlev1">
    <w:name w:val="enumlev1"/>
    <w:basedOn w:val="Normal"/>
    <w:link w:val="enumlev1Char"/>
    <w:qFormat/>
    <w:rsid w:val="00DF440C"/>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pPr>
    <w:rPr>
      <w:rFonts w:ascii="Batang" w:eastAsia="Batang" w:hAnsi="Batang"/>
      <w:kern w:val="0"/>
      <w:sz w:val="24"/>
      <w:szCs w:val="20"/>
      <w:lang w:eastAsia="en-SE"/>
    </w:rPr>
  </w:style>
  <w:style w:type="paragraph" w:customStyle="1" w:styleId="FBCharCharCharChar1">
    <w:name w:val="FB Char Char Char Char1"/>
    <w:next w:val="Normal"/>
    <w:semiHidden/>
    <w:qFormat/>
    <w:rsid w:val="00DF440C"/>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F440C"/>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F440C"/>
    <w:pPr>
      <w:keepNext/>
      <w:tabs>
        <w:tab w:val="num" w:pos="720"/>
      </w:tabs>
      <w:autoSpaceDE w:val="0"/>
      <w:autoSpaceDN w:val="0"/>
      <w:adjustRightInd w:val="0"/>
      <w:ind w:left="720" w:hanging="360"/>
      <w:jc w:val="both"/>
    </w:pPr>
    <w:rPr>
      <w:rFonts w:eastAsia="MS Mincho"/>
      <w:kern w:val="2"/>
      <w:lang w:val="en-GB" w:eastAsia="zh-CN"/>
    </w:rPr>
  </w:style>
  <w:style w:type="character" w:customStyle="1" w:styleId="Heading4Char0">
    <w:name w:val="Heading4 Char"/>
    <w:link w:val="Heading40"/>
    <w:semiHidden/>
    <w:qFormat/>
    <w:locked/>
    <w:rsid w:val="00DF440C"/>
    <w:rPr>
      <w:rFonts w:ascii="Arial" w:eastAsia="Arial" w:hAnsi="Arial" w:cs="Arial"/>
      <w:sz w:val="28"/>
    </w:rPr>
  </w:style>
  <w:style w:type="paragraph" w:customStyle="1" w:styleId="Heading40">
    <w:name w:val="Heading4"/>
    <w:basedOn w:val="Heading3"/>
    <w:link w:val="Heading4Char0"/>
    <w:semiHidden/>
    <w:qFormat/>
    <w:rsid w:val="00DF440C"/>
    <w:pPr>
      <w:keepNext w:val="0"/>
      <w:keepLines w:val="0"/>
      <w:numPr>
        <w:ilvl w:val="0"/>
        <w:numId w:val="0"/>
      </w:numPr>
      <w:tabs>
        <w:tab w:val="num" w:pos="1100"/>
      </w:tabs>
      <w:overflowPunct/>
      <w:autoSpaceDE/>
      <w:adjustRightInd/>
      <w:spacing w:before="100" w:beforeAutospacing="1" w:afterLines="100" w:after="0"/>
      <w:ind w:left="930" w:hanging="510"/>
      <w:textAlignment w:val="auto"/>
    </w:pPr>
    <w:rPr>
      <w:rFonts w:eastAsia="Arial" w:cs="Arial"/>
      <w:lang w:val="en-SE" w:eastAsia="en-SE"/>
    </w:rPr>
  </w:style>
  <w:style w:type="paragraph" w:customStyle="1" w:styleId="a">
    <w:name w:val="表格题注"/>
    <w:next w:val="Normal"/>
    <w:qFormat/>
    <w:rsid w:val="00DF440C"/>
    <w:pPr>
      <w:numPr>
        <w:numId w:val="33"/>
      </w:numPr>
      <w:tabs>
        <w:tab w:val="clear" w:pos="397"/>
        <w:tab w:val="num" w:pos="360"/>
      </w:tabs>
      <w:autoSpaceDN w:val="0"/>
      <w:spacing w:beforeLines="50" w:afterLines="50"/>
      <w:ind w:left="1248" w:firstLine="0"/>
      <w:jc w:val="center"/>
    </w:pPr>
    <w:rPr>
      <w:b/>
      <w:lang w:val="en-GB" w:eastAsia="zh-CN"/>
    </w:rPr>
  </w:style>
  <w:style w:type="paragraph" w:customStyle="1" w:styleId="a0">
    <w:name w:val="插图题注"/>
    <w:next w:val="Normal"/>
    <w:qFormat/>
    <w:rsid w:val="00DF440C"/>
    <w:pPr>
      <w:numPr>
        <w:numId w:val="34"/>
      </w:numPr>
      <w:tabs>
        <w:tab w:val="clear" w:pos="397"/>
        <w:tab w:val="num" w:pos="360"/>
      </w:tabs>
      <w:autoSpaceDN w:val="0"/>
      <w:ind w:left="0" w:firstLine="0"/>
      <w:jc w:val="center"/>
    </w:pPr>
    <w:rPr>
      <w:b/>
      <w:lang w:val="en-GB" w:eastAsia="zh-CN"/>
    </w:rPr>
  </w:style>
  <w:style w:type="paragraph" w:customStyle="1" w:styleId="List10">
    <w:name w:val="List1"/>
    <w:basedOn w:val="Normal"/>
    <w:qFormat/>
    <w:rsid w:val="00DF440C"/>
    <w:pPr>
      <w:overflowPunct w:val="0"/>
      <w:autoSpaceDE w:val="0"/>
      <w:autoSpaceDN w:val="0"/>
      <w:adjustRightInd w:val="0"/>
      <w:spacing w:before="120" w:after="0" w:line="280" w:lineRule="atLeast"/>
      <w:ind w:left="360" w:hanging="360"/>
      <w:jc w:val="both"/>
      <w:textAlignment w:val="baseline"/>
    </w:pPr>
    <w:rPr>
      <w:rFonts w:ascii="Bookman" w:eastAsia="Times New Roman" w:hAnsi="Bookman"/>
      <w:kern w:val="0"/>
      <w:sz w:val="20"/>
      <w:szCs w:val="20"/>
      <w:lang w:val="en-US" w:eastAsia="en-GB"/>
    </w:rPr>
  </w:style>
  <w:style w:type="character" w:customStyle="1" w:styleId="1Char">
    <w:name w:val="样式1 Char"/>
    <w:link w:val="11"/>
    <w:qFormat/>
    <w:locked/>
    <w:rsid w:val="00DF440C"/>
    <w:rPr>
      <w:rFonts w:ascii="Calibri" w:eastAsia="MS Mincho" w:hAnsi="Calibri"/>
      <w:kern w:val="2"/>
      <w:sz w:val="18"/>
      <w:szCs w:val="18"/>
      <w:lang w:eastAsia="ja-JP"/>
    </w:rPr>
  </w:style>
  <w:style w:type="paragraph" w:customStyle="1" w:styleId="TdocText">
    <w:name w:val="Tdoc_Text"/>
    <w:basedOn w:val="Normal"/>
    <w:qFormat/>
    <w:rsid w:val="00DF440C"/>
    <w:pPr>
      <w:overflowPunct w:val="0"/>
      <w:autoSpaceDE w:val="0"/>
      <w:autoSpaceDN w:val="0"/>
      <w:adjustRightInd w:val="0"/>
      <w:spacing w:before="120" w:after="0" w:line="240" w:lineRule="auto"/>
      <w:jc w:val="both"/>
      <w:textAlignment w:val="baseline"/>
    </w:pPr>
    <w:rPr>
      <w:rFonts w:ascii="Times New Roman" w:eastAsia="Times New Roman" w:hAnsi="Times New Roman"/>
      <w:kern w:val="0"/>
      <w:sz w:val="20"/>
      <w:szCs w:val="20"/>
      <w:lang w:val="en-US" w:eastAsia="en-GB"/>
    </w:rPr>
  </w:style>
  <w:style w:type="paragraph" w:customStyle="1" w:styleId="centered">
    <w:name w:val="centered"/>
    <w:basedOn w:val="Normal"/>
    <w:qFormat/>
    <w:rsid w:val="00DF440C"/>
    <w:pPr>
      <w:widowControl w:val="0"/>
      <w:overflowPunct w:val="0"/>
      <w:autoSpaceDE w:val="0"/>
      <w:autoSpaceDN w:val="0"/>
      <w:adjustRightInd w:val="0"/>
      <w:spacing w:before="120" w:after="0" w:line="280" w:lineRule="atLeast"/>
      <w:jc w:val="center"/>
      <w:textAlignment w:val="baseline"/>
    </w:pPr>
    <w:rPr>
      <w:rFonts w:ascii="Bookman" w:eastAsia="Times New Roman" w:hAnsi="Bookman"/>
      <w:kern w:val="0"/>
      <w:sz w:val="20"/>
      <w:szCs w:val="20"/>
      <w:lang w:val="en-US" w:eastAsia="en-GB"/>
    </w:rPr>
  </w:style>
  <w:style w:type="paragraph" w:customStyle="1" w:styleId="LightGrid-Accent31">
    <w:name w:val="Light Grid - Accent 31"/>
    <w:basedOn w:val="Normal"/>
    <w:qFormat/>
    <w:rsid w:val="00DF440C"/>
    <w:pPr>
      <w:overflowPunct w:val="0"/>
      <w:autoSpaceDE w:val="0"/>
      <w:autoSpaceDN w:val="0"/>
      <w:adjustRightInd w:val="0"/>
      <w:spacing w:after="180" w:line="240" w:lineRule="auto"/>
      <w:ind w:left="720"/>
      <w:contextualSpacing/>
      <w:textAlignment w:val="baseline"/>
    </w:pPr>
    <w:rPr>
      <w:rFonts w:ascii="Times New Roman" w:eastAsia="Times New Roman" w:hAnsi="Times New Roman"/>
      <w:kern w:val="0"/>
      <w:sz w:val="20"/>
      <w:szCs w:val="20"/>
      <w:lang w:val="en-GB" w:eastAsia="en-GB"/>
    </w:rPr>
  </w:style>
  <w:style w:type="paragraph" w:customStyle="1" w:styleId="LightList-Accent31">
    <w:name w:val="Light List - Accent 31"/>
    <w:semiHidden/>
    <w:qFormat/>
    <w:rsid w:val="00DF440C"/>
    <w:pPr>
      <w:autoSpaceDN w:val="0"/>
    </w:pPr>
    <w:rPr>
      <w:rFonts w:eastAsia="Batang"/>
      <w:lang w:val="en-GB" w:eastAsia="en-US"/>
    </w:rPr>
  </w:style>
  <w:style w:type="paragraph" w:customStyle="1" w:styleId="810">
    <w:name w:val="表 (赤)  81"/>
    <w:basedOn w:val="Normal"/>
    <w:uiPriority w:val="34"/>
    <w:qFormat/>
    <w:rsid w:val="00DF440C"/>
    <w:pPr>
      <w:overflowPunct w:val="0"/>
      <w:autoSpaceDE w:val="0"/>
      <w:autoSpaceDN w:val="0"/>
      <w:adjustRightInd w:val="0"/>
      <w:spacing w:after="180" w:line="240" w:lineRule="auto"/>
      <w:ind w:left="720"/>
      <w:contextualSpacing/>
      <w:textAlignment w:val="baseline"/>
    </w:pPr>
    <w:rPr>
      <w:rFonts w:ascii="Times New Roman" w:eastAsia="Times New Roman" w:hAnsi="Times New Roman"/>
      <w:kern w:val="0"/>
      <w:sz w:val="20"/>
      <w:szCs w:val="20"/>
      <w:lang w:val="en-GB" w:eastAsia="en-GB"/>
    </w:rPr>
  </w:style>
  <w:style w:type="paragraph" w:customStyle="1" w:styleId="note0">
    <w:name w:val="note"/>
    <w:basedOn w:val="Normal"/>
    <w:qFormat/>
    <w:rsid w:val="00DF440C"/>
    <w:pPr>
      <w:overflowPunct w:val="0"/>
      <w:autoSpaceDE w:val="0"/>
      <w:autoSpaceDN w:val="0"/>
      <w:adjustRightInd w:val="0"/>
      <w:spacing w:before="100" w:beforeAutospacing="1" w:after="100" w:afterAutospacing="1" w:line="240" w:lineRule="auto"/>
      <w:textAlignment w:val="baseline"/>
    </w:pPr>
    <w:rPr>
      <w:rFonts w:ascii="Times New Roman" w:eastAsia="Times New Roman" w:hAnsi="Times New Roman"/>
      <w:kern w:val="0"/>
      <w:sz w:val="24"/>
      <w:szCs w:val="24"/>
      <w:lang w:val="en-US" w:eastAsia="en-GB"/>
    </w:rPr>
  </w:style>
  <w:style w:type="paragraph" w:customStyle="1" w:styleId="121">
    <w:name w:val="表 (青) 121"/>
    <w:uiPriority w:val="71"/>
    <w:qFormat/>
    <w:rsid w:val="00DF440C"/>
    <w:pPr>
      <w:autoSpaceDN w:val="0"/>
    </w:pPr>
    <w:rPr>
      <w:rFonts w:eastAsia="SimSun"/>
      <w:lang w:val="en-GB" w:eastAsia="en-US"/>
    </w:rPr>
  </w:style>
  <w:style w:type="paragraph" w:customStyle="1" w:styleId="LGTdoc">
    <w:name w:val="LGTdoc_본문"/>
    <w:basedOn w:val="Normal"/>
    <w:qFormat/>
    <w:rsid w:val="00DF440C"/>
    <w:pPr>
      <w:widowControl w:val="0"/>
      <w:overflowPunct w:val="0"/>
      <w:autoSpaceDE w:val="0"/>
      <w:autoSpaceDN w:val="0"/>
      <w:adjustRightInd w:val="0"/>
      <w:snapToGrid w:val="0"/>
      <w:spacing w:after="0" w:line="264" w:lineRule="auto"/>
      <w:jc w:val="both"/>
      <w:textAlignment w:val="baseline"/>
    </w:pPr>
    <w:rPr>
      <w:rFonts w:ascii="Times New Roman" w:eastAsia="Batang" w:hAnsi="Times New Roman"/>
      <w:szCs w:val="24"/>
      <w:lang w:val="en-GB" w:eastAsia="ko-KR"/>
    </w:rPr>
  </w:style>
  <w:style w:type="character" w:customStyle="1" w:styleId="ECCParagraphZchn">
    <w:name w:val="ECC Paragraph Zchn"/>
    <w:link w:val="ECCParagraph"/>
    <w:qFormat/>
    <w:locked/>
    <w:rsid w:val="00DF440C"/>
    <w:rPr>
      <w:rFonts w:ascii="Arial" w:hAnsi="Arial" w:cs="Arial"/>
      <w:szCs w:val="24"/>
    </w:rPr>
  </w:style>
  <w:style w:type="paragraph" w:customStyle="1" w:styleId="ECCParagraph">
    <w:name w:val="ECC Paragraph"/>
    <w:basedOn w:val="Normal"/>
    <w:link w:val="ECCParagraphZchn"/>
    <w:qFormat/>
    <w:rsid w:val="00DF440C"/>
    <w:pPr>
      <w:overflowPunct w:val="0"/>
      <w:autoSpaceDE w:val="0"/>
      <w:autoSpaceDN w:val="0"/>
      <w:adjustRightInd w:val="0"/>
      <w:spacing w:after="240" w:line="240" w:lineRule="auto"/>
      <w:jc w:val="both"/>
      <w:textAlignment w:val="baseline"/>
    </w:pPr>
    <w:rPr>
      <w:rFonts w:ascii="Arial" w:eastAsia="Times New Roman" w:hAnsi="Arial" w:cs="Arial"/>
      <w:kern w:val="0"/>
      <w:sz w:val="20"/>
      <w:szCs w:val="24"/>
      <w:lang w:eastAsia="en-SE"/>
    </w:rPr>
  </w:style>
  <w:style w:type="paragraph" w:customStyle="1" w:styleId="ECCFootnote">
    <w:name w:val="ECC Footnote"/>
    <w:basedOn w:val="Normal"/>
    <w:autoRedefine/>
    <w:uiPriority w:val="99"/>
    <w:qFormat/>
    <w:rsid w:val="00DF440C"/>
    <w:pPr>
      <w:overflowPunct w:val="0"/>
      <w:autoSpaceDE w:val="0"/>
      <w:autoSpaceDN w:val="0"/>
      <w:adjustRightInd w:val="0"/>
      <w:spacing w:after="0" w:line="240" w:lineRule="auto"/>
      <w:ind w:left="454" w:hanging="454"/>
      <w:textAlignment w:val="baseline"/>
    </w:pPr>
    <w:rPr>
      <w:rFonts w:ascii="Arial" w:eastAsia="Times New Roman" w:hAnsi="Arial"/>
      <w:kern w:val="0"/>
      <w:sz w:val="16"/>
      <w:szCs w:val="24"/>
      <w:lang w:val="en-US" w:eastAsia="en-GB"/>
    </w:rPr>
  </w:style>
  <w:style w:type="paragraph" w:customStyle="1" w:styleId="Text1">
    <w:name w:val="Text 1"/>
    <w:basedOn w:val="Normal"/>
    <w:qFormat/>
    <w:rsid w:val="00DF440C"/>
    <w:pPr>
      <w:overflowPunct w:val="0"/>
      <w:autoSpaceDE w:val="0"/>
      <w:autoSpaceDN w:val="0"/>
      <w:adjustRightInd w:val="0"/>
      <w:spacing w:after="240" w:line="240" w:lineRule="auto"/>
      <w:ind w:left="482"/>
      <w:jc w:val="both"/>
      <w:textAlignment w:val="baseline"/>
    </w:pPr>
    <w:rPr>
      <w:rFonts w:ascii="Times New Roman" w:eastAsia="Times New Roman" w:hAnsi="Times New Roman"/>
      <w:kern w:val="0"/>
      <w:sz w:val="24"/>
      <w:szCs w:val="20"/>
      <w:lang w:val="en-GB" w:eastAsia="fr-BE"/>
    </w:rPr>
  </w:style>
  <w:style w:type="paragraph" w:customStyle="1" w:styleId="NumPar4">
    <w:name w:val="NumPar 4"/>
    <w:basedOn w:val="Heading4"/>
    <w:next w:val="Normal"/>
    <w:uiPriority w:val="99"/>
    <w:qFormat/>
    <w:rsid w:val="00DF440C"/>
    <w:pPr>
      <w:keepNext w:val="0"/>
      <w:keepLines w:val="0"/>
      <w:numPr>
        <w:ilvl w:val="0"/>
        <w:numId w:val="0"/>
      </w:numPr>
      <w:tabs>
        <w:tab w:val="num" w:pos="2880"/>
      </w:tabs>
      <w:overflowPunct/>
      <w:autoSpaceDE/>
      <w:adjustRightInd/>
      <w:spacing w:before="0" w:after="240"/>
      <w:ind w:left="2880" w:hanging="960"/>
      <w:jc w:val="both"/>
      <w:textAlignment w:val="auto"/>
      <w:outlineLvl w:val="9"/>
    </w:pPr>
    <w:rPr>
      <w:rFonts w:ascii="Times New Roman" w:hAnsi="Times New Roman"/>
    </w:rPr>
  </w:style>
  <w:style w:type="paragraph" w:customStyle="1" w:styleId="cita">
    <w:name w:val="cita"/>
    <w:basedOn w:val="Normal"/>
    <w:qFormat/>
    <w:rsid w:val="00DF440C"/>
    <w:pPr>
      <w:overflowPunct w:val="0"/>
      <w:autoSpaceDE w:val="0"/>
      <w:autoSpaceDN w:val="0"/>
      <w:adjustRightInd w:val="0"/>
      <w:spacing w:before="200" w:after="100" w:afterAutospacing="1" w:line="240" w:lineRule="auto"/>
      <w:textAlignment w:val="baseline"/>
    </w:pPr>
    <w:rPr>
      <w:rFonts w:ascii="SimSun" w:eastAsia="Times New Roman" w:hAnsi="SimSun" w:cs="SimSun"/>
      <w:kern w:val="0"/>
      <w:sz w:val="15"/>
      <w:szCs w:val="15"/>
      <w:lang w:val="en-US" w:eastAsia="en-GB"/>
    </w:rPr>
  </w:style>
  <w:style w:type="paragraph" w:customStyle="1" w:styleId="gpotblnote">
    <w:name w:val="gpotbl_note"/>
    <w:basedOn w:val="Normal"/>
    <w:qFormat/>
    <w:rsid w:val="00DF440C"/>
    <w:pPr>
      <w:overflowPunct w:val="0"/>
      <w:autoSpaceDE w:val="0"/>
      <w:autoSpaceDN w:val="0"/>
      <w:adjustRightInd w:val="0"/>
      <w:spacing w:before="100" w:beforeAutospacing="1" w:after="100" w:afterAutospacing="1" w:line="240" w:lineRule="auto"/>
      <w:ind w:firstLine="480"/>
      <w:textAlignment w:val="baseline"/>
    </w:pPr>
    <w:rPr>
      <w:rFonts w:ascii="SimSun" w:eastAsia="Times New Roman" w:hAnsi="SimSun" w:cs="SimSun"/>
      <w:kern w:val="0"/>
      <w:sz w:val="24"/>
      <w:szCs w:val="24"/>
      <w:lang w:val="en-US" w:eastAsia="en-GB"/>
    </w:rPr>
  </w:style>
  <w:style w:type="paragraph" w:customStyle="1" w:styleId="Norma">
    <w:name w:val="Norma"/>
    <w:basedOn w:val="Heading1"/>
    <w:qFormat/>
    <w:rsid w:val="00DF440C"/>
    <w:pPr>
      <w:numPr>
        <w:numId w:val="0"/>
      </w:numPr>
      <w:ind w:left="1134" w:hanging="1134"/>
      <w:textAlignment w:val="auto"/>
    </w:pPr>
    <w:rPr>
      <w:szCs w:val="36"/>
      <w:lang w:eastAsia="en-GB"/>
    </w:rPr>
  </w:style>
  <w:style w:type="paragraph" w:customStyle="1" w:styleId="CharCharCharCharCharCharCharCharCharCharCharCharChar">
    <w:name w:val="Char Char Char Char Char Char Char Char Char Char Char Char Char"/>
    <w:semiHidden/>
    <w:qFormat/>
    <w:rsid w:val="00DF44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DF440C"/>
    <w:pPr>
      <w:overflowPunct w:val="0"/>
      <w:autoSpaceDE w:val="0"/>
      <w:autoSpaceDN w:val="0"/>
      <w:adjustRightInd w:val="0"/>
      <w:snapToGrid w:val="0"/>
      <w:spacing w:before="100" w:beforeAutospacing="1" w:after="100" w:afterAutospacing="1" w:line="240" w:lineRule="auto"/>
      <w:jc w:val="center"/>
      <w:textAlignment w:val="baseline"/>
    </w:pPr>
    <w:rPr>
      <w:rFonts w:ascii="Arial" w:eastAsia="MS Mincho" w:hAnsi="Arial" w:cs="Arial"/>
      <w:kern w:val="0"/>
      <w:sz w:val="18"/>
      <w:szCs w:val="18"/>
      <w:lang w:val="en-GB" w:eastAsia="ja-JP"/>
    </w:rPr>
  </w:style>
  <w:style w:type="paragraph" w:customStyle="1" w:styleId="200">
    <w:name w:val="20"/>
    <w:basedOn w:val="Normal"/>
    <w:qFormat/>
    <w:rsid w:val="00DF440C"/>
    <w:pPr>
      <w:overflowPunct w:val="0"/>
      <w:autoSpaceDE w:val="0"/>
      <w:autoSpaceDN w:val="0"/>
      <w:adjustRightInd w:val="0"/>
      <w:snapToGrid w:val="0"/>
      <w:spacing w:before="100" w:beforeAutospacing="1" w:after="100" w:afterAutospacing="1" w:line="240" w:lineRule="auto"/>
      <w:jc w:val="center"/>
      <w:textAlignment w:val="baseline"/>
    </w:pPr>
    <w:rPr>
      <w:rFonts w:ascii="Arial" w:eastAsia="MS Mincho" w:hAnsi="Arial" w:cs="Arial"/>
      <w:b/>
      <w:bCs/>
      <w:kern w:val="0"/>
      <w:sz w:val="18"/>
      <w:szCs w:val="18"/>
      <w:lang w:val="en-GB" w:eastAsia="ja-JP"/>
    </w:rPr>
  </w:style>
  <w:style w:type="paragraph" w:customStyle="1" w:styleId="2-21">
    <w:name w:val="中等深浅列表 2 - 着色 21"/>
    <w:uiPriority w:val="99"/>
    <w:semiHidden/>
    <w:qFormat/>
    <w:rsid w:val="00DF440C"/>
    <w:pPr>
      <w:autoSpaceDN w:val="0"/>
    </w:pPr>
    <w:rPr>
      <w:rFonts w:eastAsia="SimSun"/>
      <w:lang w:val="en-GB" w:eastAsia="en-US"/>
    </w:rPr>
  </w:style>
  <w:style w:type="paragraph" w:customStyle="1" w:styleId="-11">
    <w:name w:val="彩色底纹 - 着色 11"/>
    <w:uiPriority w:val="99"/>
    <w:semiHidden/>
    <w:qFormat/>
    <w:rsid w:val="00DF440C"/>
    <w:pPr>
      <w:autoSpaceDN w:val="0"/>
    </w:pPr>
    <w:rPr>
      <w:rFonts w:eastAsia="SimSun"/>
      <w:lang w:val="en-GB" w:eastAsia="en-US"/>
    </w:rPr>
  </w:style>
  <w:style w:type="paragraph" w:customStyle="1" w:styleId="72">
    <w:name w:val="修订7"/>
    <w:semiHidden/>
    <w:qFormat/>
    <w:rsid w:val="00DF440C"/>
    <w:pPr>
      <w:autoSpaceDN w:val="0"/>
    </w:pPr>
    <w:rPr>
      <w:rFonts w:eastAsia="Batang"/>
      <w:lang w:val="en-GB" w:eastAsia="en-US"/>
    </w:rPr>
  </w:style>
  <w:style w:type="paragraph" w:customStyle="1" w:styleId="af8">
    <w:name w:val="図表番号"/>
    <w:basedOn w:val="Normal"/>
    <w:qFormat/>
    <w:rsid w:val="00DF440C"/>
    <w:pPr>
      <w:suppressLineNumbers/>
      <w:suppressAutoHyphens/>
      <w:overflowPunct w:val="0"/>
      <w:autoSpaceDE w:val="0"/>
      <w:autoSpaceDN w:val="0"/>
      <w:adjustRightInd w:val="0"/>
      <w:spacing w:before="120" w:after="120" w:line="240" w:lineRule="auto"/>
      <w:textAlignment w:val="baseline"/>
    </w:pPr>
    <w:rPr>
      <w:rFonts w:ascii="Times New Roman" w:eastAsia="MS Mincho" w:hAnsi="Times New Roman" w:cs="Mangal"/>
      <w:i/>
      <w:iCs/>
      <w:kern w:val="0"/>
      <w:sz w:val="24"/>
      <w:szCs w:val="24"/>
      <w:lang w:val="en-GB" w:eastAsia="ar-SA"/>
    </w:rPr>
  </w:style>
  <w:style w:type="paragraph" w:customStyle="1" w:styleId="af9">
    <w:name w:val="段落番号"/>
    <w:basedOn w:val="List"/>
    <w:qFormat/>
    <w:rsid w:val="00DF440C"/>
    <w:pPr>
      <w:tabs>
        <w:tab w:val="num" w:pos="644"/>
      </w:tabs>
      <w:suppressAutoHyphens/>
      <w:overflowPunct w:val="0"/>
      <w:autoSpaceDE w:val="0"/>
      <w:autoSpaceDN w:val="0"/>
      <w:adjustRightInd w:val="0"/>
      <w:spacing w:after="180" w:line="240" w:lineRule="auto"/>
      <w:ind w:left="644" w:hanging="360"/>
      <w:textAlignment w:val="baseline"/>
    </w:pPr>
    <w:rPr>
      <w:rFonts w:ascii="MS Mincho" w:eastAsia="MS Mincho" w:hAnsi="MS Mincho" w:cs="CG Times (WN)"/>
      <w:kern w:val="0"/>
      <w:sz w:val="20"/>
      <w:szCs w:val="20"/>
      <w:lang w:val="en-GB" w:eastAsia="ar-SA"/>
    </w:rPr>
  </w:style>
  <w:style w:type="paragraph" w:customStyle="1" w:styleId="2f9">
    <w:name w:val="段落番号 2"/>
    <w:basedOn w:val="af9"/>
    <w:qFormat/>
    <w:rsid w:val="00DF440C"/>
    <w:pPr>
      <w:ind w:left="851" w:hanging="284"/>
    </w:pPr>
  </w:style>
  <w:style w:type="paragraph" w:customStyle="1" w:styleId="afa">
    <w:name w:val="箇条書き"/>
    <w:basedOn w:val="List"/>
    <w:qFormat/>
    <w:rsid w:val="00DF440C"/>
    <w:pPr>
      <w:tabs>
        <w:tab w:val="num" w:pos="644"/>
      </w:tabs>
      <w:suppressAutoHyphens/>
      <w:overflowPunct w:val="0"/>
      <w:autoSpaceDE w:val="0"/>
      <w:autoSpaceDN w:val="0"/>
      <w:adjustRightInd w:val="0"/>
      <w:spacing w:after="180" w:line="240" w:lineRule="auto"/>
      <w:ind w:left="644" w:hanging="360"/>
      <w:textAlignment w:val="baseline"/>
    </w:pPr>
    <w:rPr>
      <w:rFonts w:ascii="MS Mincho" w:eastAsia="MS Mincho" w:hAnsi="MS Mincho" w:cs="CG Times (WN)"/>
      <w:kern w:val="0"/>
      <w:sz w:val="20"/>
      <w:szCs w:val="20"/>
      <w:lang w:val="en-GB" w:eastAsia="ar-SA"/>
    </w:rPr>
  </w:style>
  <w:style w:type="paragraph" w:customStyle="1" w:styleId="2fa">
    <w:name w:val="箇条書き 2"/>
    <w:basedOn w:val="afa"/>
    <w:qFormat/>
    <w:rsid w:val="00DF440C"/>
    <w:pPr>
      <w:tabs>
        <w:tab w:val="clear" w:pos="644"/>
        <w:tab w:val="num" w:pos="1494"/>
      </w:tabs>
      <w:ind w:left="851" w:hanging="284"/>
    </w:pPr>
  </w:style>
  <w:style w:type="paragraph" w:customStyle="1" w:styleId="3f6">
    <w:name w:val="箇条書き 3"/>
    <w:basedOn w:val="2fa"/>
    <w:qFormat/>
    <w:rsid w:val="00DF440C"/>
    <w:pPr>
      <w:ind w:left="1135"/>
    </w:pPr>
  </w:style>
  <w:style w:type="paragraph" w:customStyle="1" w:styleId="2fb">
    <w:name w:val="一覧 2"/>
    <w:basedOn w:val="List"/>
    <w:qFormat/>
    <w:rsid w:val="00DF440C"/>
    <w:pPr>
      <w:suppressAutoHyphens/>
      <w:overflowPunct w:val="0"/>
      <w:autoSpaceDE w:val="0"/>
      <w:autoSpaceDN w:val="0"/>
      <w:adjustRightInd w:val="0"/>
      <w:spacing w:after="180" w:line="240" w:lineRule="auto"/>
      <w:ind w:left="851"/>
      <w:textAlignment w:val="baseline"/>
    </w:pPr>
    <w:rPr>
      <w:rFonts w:ascii="MS Mincho" w:eastAsia="MS Mincho" w:hAnsi="MS Mincho" w:cs="CG Times (WN)"/>
      <w:kern w:val="0"/>
      <w:sz w:val="20"/>
      <w:szCs w:val="20"/>
      <w:lang w:val="en-GB" w:eastAsia="ar-SA"/>
    </w:rPr>
  </w:style>
  <w:style w:type="paragraph" w:customStyle="1" w:styleId="3f7">
    <w:name w:val="一覧 3"/>
    <w:basedOn w:val="2fb"/>
    <w:qFormat/>
    <w:rsid w:val="00DF440C"/>
    <w:pPr>
      <w:ind w:left="1135"/>
    </w:pPr>
  </w:style>
  <w:style w:type="paragraph" w:customStyle="1" w:styleId="4f3">
    <w:name w:val="一覧 4"/>
    <w:basedOn w:val="3f7"/>
    <w:qFormat/>
    <w:rsid w:val="00DF440C"/>
    <w:pPr>
      <w:ind w:left="1418"/>
    </w:pPr>
  </w:style>
  <w:style w:type="paragraph" w:customStyle="1" w:styleId="5f0">
    <w:name w:val="一覧 5"/>
    <w:basedOn w:val="4f3"/>
    <w:qFormat/>
    <w:rsid w:val="00DF440C"/>
    <w:pPr>
      <w:ind w:left="1702"/>
    </w:pPr>
  </w:style>
  <w:style w:type="paragraph" w:customStyle="1" w:styleId="4f4">
    <w:name w:val="箇条書き 4"/>
    <w:basedOn w:val="3f6"/>
    <w:qFormat/>
    <w:rsid w:val="00DF440C"/>
    <w:pPr>
      <w:ind w:left="1418"/>
    </w:pPr>
  </w:style>
  <w:style w:type="paragraph" w:customStyle="1" w:styleId="5f1">
    <w:name w:val="箇条書き 5"/>
    <w:basedOn w:val="4f4"/>
    <w:qFormat/>
    <w:rsid w:val="00DF440C"/>
    <w:pPr>
      <w:ind w:left="1702"/>
    </w:pPr>
  </w:style>
  <w:style w:type="paragraph" w:customStyle="1" w:styleId="afb">
    <w:name w:val="コメント文字列"/>
    <w:basedOn w:val="Normal"/>
    <w:qFormat/>
    <w:rsid w:val="00DF440C"/>
    <w:pPr>
      <w:suppressAutoHyphens/>
      <w:overflowPunct w:val="0"/>
      <w:autoSpaceDE w:val="0"/>
      <w:autoSpaceDN w:val="0"/>
      <w:adjustRightInd w:val="0"/>
      <w:spacing w:after="180" w:line="240" w:lineRule="auto"/>
      <w:textAlignment w:val="baseline"/>
    </w:pPr>
    <w:rPr>
      <w:rFonts w:ascii="Times New Roman" w:eastAsia="MS Mincho" w:hAnsi="Times New Roman" w:cs="CG Times (WN)"/>
      <w:kern w:val="0"/>
      <w:sz w:val="20"/>
      <w:szCs w:val="20"/>
      <w:lang w:val="en-GB" w:eastAsia="ar-SA"/>
    </w:rPr>
  </w:style>
  <w:style w:type="paragraph" w:customStyle="1" w:styleId="afc">
    <w:name w:val="コメント内容"/>
    <w:basedOn w:val="afb"/>
    <w:next w:val="afb"/>
    <w:qFormat/>
    <w:rsid w:val="00DF440C"/>
    <w:rPr>
      <w:b/>
      <w:bCs/>
    </w:rPr>
  </w:style>
  <w:style w:type="paragraph" w:customStyle="1" w:styleId="afd">
    <w:name w:val="見出しマップ"/>
    <w:basedOn w:val="Normal"/>
    <w:qFormat/>
    <w:rsid w:val="00DF440C"/>
    <w:pPr>
      <w:shd w:val="clear" w:color="auto" w:fill="000080"/>
      <w:suppressAutoHyphens/>
      <w:overflowPunct w:val="0"/>
      <w:autoSpaceDE w:val="0"/>
      <w:autoSpaceDN w:val="0"/>
      <w:adjustRightInd w:val="0"/>
      <w:spacing w:after="180" w:line="240" w:lineRule="auto"/>
      <w:textAlignment w:val="baseline"/>
    </w:pPr>
    <w:rPr>
      <w:rFonts w:ascii="Tahoma" w:eastAsia="MS Mincho" w:hAnsi="Tahoma" w:cs="Tahoma"/>
      <w:kern w:val="0"/>
      <w:sz w:val="20"/>
      <w:szCs w:val="20"/>
      <w:lang w:val="en-GB" w:eastAsia="ar-SA"/>
    </w:rPr>
  </w:style>
  <w:style w:type="paragraph" w:customStyle="1" w:styleId="afe">
    <w:name w:val="書式なし"/>
    <w:basedOn w:val="Normal"/>
    <w:qFormat/>
    <w:rsid w:val="00DF440C"/>
    <w:pPr>
      <w:suppressAutoHyphens/>
      <w:overflowPunct w:val="0"/>
      <w:autoSpaceDE w:val="0"/>
      <w:autoSpaceDN w:val="0"/>
      <w:adjustRightInd w:val="0"/>
      <w:spacing w:after="180" w:line="240" w:lineRule="auto"/>
      <w:textAlignment w:val="baseline"/>
    </w:pPr>
    <w:rPr>
      <w:rFonts w:ascii="Courier New" w:eastAsia="MS Mincho" w:hAnsi="Courier New" w:cs="CG Times (WN)"/>
      <w:kern w:val="0"/>
      <w:sz w:val="20"/>
      <w:szCs w:val="20"/>
      <w:lang w:val="nb-NO" w:eastAsia="ar-SA"/>
    </w:rPr>
  </w:style>
  <w:style w:type="paragraph" w:customStyle="1" w:styleId="2fc">
    <w:name w:val="本文 2"/>
    <w:basedOn w:val="Normal"/>
    <w:qFormat/>
    <w:rsid w:val="00DF440C"/>
    <w:pPr>
      <w:suppressAutoHyphens/>
      <w:overflowPunct w:val="0"/>
      <w:autoSpaceDE w:val="0"/>
      <w:autoSpaceDN w:val="0"/>
      <w:adjustRightInd w:val="0"/>
      <w:spacing w:after="120" w:line="240" w:lineRule="auto"/>
      <w:textAlignment w:val="baseline"/>
    </w:pPr>
    <w:rPr>
      <w:rFonts w:ascii="Times New Roman" w:eastAsia="MS Mincho" w:hAnsi="Times New Roman" w:cs="CG Times (WN)"/>
      <w:kern w:val="0"/>
      <w:sz w:val="20"/>
      <w:szCs w:val="20"/>
      <w:lang w:val="en-GB" w:eastAsia="ar-SA"/>
    </w:rPr>
  </w:style>
  <w:style w:type="paragraph" w:customStyle="1" w:styleId="3f8">
    <w:name w:val="本文 3"/>
    <w:basedOn w:val="Normal"/>
    <w:qFormat/>
    <w:rsid w:val="00DF440C"/>
    <w:pPr>
      <w:suppressAutoHyphens/>
      <w:overflowPunct w:val="0"/>
      <w:autoSpaceDE w:val="0"/>
      <w:autoSpaceDN w:val="0"/>
      <w:adjustRightInd w:val="0"/>
      <w:spacing w:after="120" w:line="240" w:lineRule="auto"/>
      <w:textAlignment w:val="baseline"/>
    </w:pPr>
    <w:rPr>
      <w:rFonts w:ascii="Times New Roman" w:eastAsia="MS Mincho" w:hAnsi="Times New Roman" w:cs="CG Times (WN)"/>
      <w:kern w:val="0"/>
      <w:sz w:val="20"/>
      <w:szCs w:val="20"/>
      <w:lang w:val="en-GB" w:eastAsia="ar-SA"/>
    </w:rPr>
  </w:style>
  <w:style w:type="paragraph" w:customStyle="1" w:styleId="Web">
    <w:name w:val="標準 (Web)"/>
    <w:basedOn w:val="Normal"/>
    <w:qFormat/>
    <w:rsid w:val="00DF440C"/>
    <w:pPr>
      <w:suppressAutoHyphens/>
      <w:overflowPunct w:val="0"/>
      <w:autoSpaceDE w:val="0"/>
      <w:autoSpaceDN w:val="0"/>
      <w:adjustRightInd w:val="0"/>
      <w:spacing w:before="100" w:after="100" w:line="240" w:lineRule="auto"/>
      <w:textAlignment w:val="baseline"/>
    </w:pPr>
    <w:rPr>
      <w:rFonts w:ascii="Times New Roman" w:eastAsia="Arial Unicode MS" w:hAnsi="Times New Roman" w:cs="CG Times (WN)"/>
      <w:kern w:val="0"/>
      <w:sz w:val="24"/>
      <w:szCs w:val="24"/>
      <w:lang w:val="en-GB" w:eastAsia="en-GB"/>
    </w:rPr>
  </w:style>
  <w:style w:type="paragraph" w:customStyle="1" w:styleId="2fd">
    <w:name w:val="本文インデント 2"/>
    <w:basedOn w:val="Normal"/>
    <w:qFormat/>
    <w:rsid w:val="00DF440C"/>
    <w:pPr>
      <w:suppressAutoHyphens/>
      <w:overflowPunct w:val="0"/>
      <w:autoSpaceDE w:val="0"/>
      <w:autoSpaceDN w:val="0"/>
      <w:adjustRightInd w:val="0"/>
      <w:spacing w:after="180" w:line="240" w:lineRule="auto"/>
      <w:ind w:left="567"/>
      <w:textAlignment w:val="baseline"/>
    </w:pPr>
    <w:rPr>
      <w:rFonts w:ascii="Arial" w:eastAsia="MS Mincho" w:hAnsi="Arial" w:cs="Arial"/>
      <w:kern w:val="0"/>
      <w:sz w:val="20"/>
      <w:szCs w:val="20"/>
      <w:lang w:val="en-GB" w:eastAsia="ar-SA"/>
    </w:rPr>
  </w:style>
  <w:style w:type="paragraph" w:customStyle="1" w:styleId="aff">
    <w:name w:val="標準インデント"/>
    <w:basedOn w:val="Normal"/>
    <w:qFormat/>
    <w:rsid w:val="00DF440C"/>
    <w:pPr>
      <w:suppressAutoHyphens/>
      <w:overflowPunct w:val="0"/>
      <w:autoSpaceDE w:val="0"/>
      <w:autoSpaceDN w:val="0"/>
      <w:adjustRightInd w:val="0"/>
      <w:spacing w:after="180" w:line="240" w:lineRule="auto"/>
      <w:ind w:left="708"/>
      <w:textAlignment w:val="baseline"/>
    </w:pPr>
    <w:rPr>
      <w:rFonts w:ascii="Times New Roman" w:eastAsia="MS Mincho" w:hAnsi="Times New Roman" w:cs="CG Times (WN)"/>
      <w:kern w:val="0"/>
      <w:sz w:val="20"/>
      <w:szCs w:val="20"/>
      <w:lang w:val="en-GB" w:eastAsia="ar-SA"/>
    </w:rPr>
  </w:style>
  <w:style w:type="paragraph" w:customStyle="1" w:styleId="aff0">
    <w:name w:val="記"/>
    <w:basedOn w:val="Normal"/>
    <w:next w:val="Normal"/>
    <w:qFormat/>
    <w:rsid w:val="00DF440C"/>
    <w:pPr>
      <w:suppressAutoHyphens/>
      <w:overflowPunct w:val="0"/>
      <w:autoSpaceDE w:val="0"/>
      <w:autoSpaceDN w:val="0"/>
      <w:adjustRightInd w:val="0"/>
      <w:spacing w:after="180" w:line="240" w:lineRule="auto"/>
      <w:textAlignment w:val="baseline"/>
    </w:pPr>
    <w:rPr>
      <w:rFonts w:ascii="Times New Roman" w:eastAsia="MS Mincho" w:hAnsi="Times New Roman" w:cs="CG Times (WN)"/>
      <w:kern w:val="0"/>
      <w:sz w:val="20"/>
      <w:szCs w:val="20"/>
      <w:lang w:val="en-GB" w:eastAsia="ar-SA"/>
    </w:rPr>
  </w:style>
  <w:style w:type="paragraph" w:customStyle="1" w:styleId="HTML0">
    <w:name w:val="HTML 書式付き"/>
    <w:basedOn w:val="Normal"/>
    <w:qFormat/>
    <w:rsid w:val="00DF440C"/>
    <w:pPr>
      <w:suppressAutoHyphens/>
      <w:overflowPunct w:val="0"/>
      <w:autoSpaceDE w:val="0"/>
      <w:autoSpaceDN w:val="0"/>
      <w:adjustRightInd w:val="0"/>
      <w:spacing w:after="180" w:line="240" w:lineRule="auto"/>
      <w:textAlignment w:val="baseline"/>
    </w:pPr>
    <w:rPr>
      <w:rFonts w:ascii="Courier New" w:eastAsia="MS Mincho" w:hAnsi="Courier New" w:cs="Courier New"/>
      <w:kern w:val="0"/>
      <w:sz w:val="20"/>
      <w:szCs w:val="20"/>
      <w:lang w:val="en-GB" w:eastAsia="ar-SA"/>
    </w:rPr>
  </w:style>
  <w:style w:type="paragraph" w:customStyle="1" w:styleId="GridTable35">
    <w:name w:val="Grid Table 35"/>
    <w:basedOn w:val="Heading1"/>
    <w:next w:val="Normal"/>
    <w:uiPriority w:val="39"/>
    <w:qFormat/>
    <w:rsid w:val="00DF440C"/>
    <w:pPr>
      <w:keepLines w:val="0"/>
      <w:numPr>
        <w:numId w:val="0"/>
      </w:numPr>
      <w:pBdr>
        <w:top w:val="none" w:sz="0" w:space="0" w:color="auto"/>
      </w:pBdr>
      <w:overflowPunct/>
      <w:autoSpaceDE/>
      <w:adjustRightInd/>
      <w:spacing w:before="180" w:line="720" w:lineRule="auto"/>
      <w:jc w:val="both"/>
      <w:textAlignment w:val="auto"/>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DF440C"/>
    <w:pPr>
      <w:keepLines w:val="0"/>
      <w:numPr>
        <w:numId w:val="0"/>
      </w:numPr>
      <w:pBdr>
        <w:top w:val="none" w:sz="0" w:space="0" w:color="auto"/>
      </w:pBdr>
      <w:overflowPunct/>
      <w:autoSpaceDE/>
      <w:adjustRightInd/>
      <w:spacing w:before="180" w:line="720" w:lineRule="auto"/>
      <w:jc w:val="both"/>
      <w:textAlignment w:val="auto"/>
      <w:outlineLvl w:val="9"/>
    </w:pPr>
    <w:rPr>
      <w:rFonts w:ascii="Cambria" w:eastAsia="PMingLiU" w:hAnsi="Cambria"/>
      <w:b/>
      <w:bCs/>
      <w:kern w:val="52"/>
      <w:sz w:val="52"/>
      <w:szCs w:val="52"/>
      <w:lang w:eastAsia="en-GB"/>
    </w:rPr>
  </w:style>
  <w:style w:type="paragraph" w:customStyle="1" w:styleId="tac1">
    <w:name w:val="tac"/>
    <w:basedOn w:val="Normal"/>
    <w:uiPriority w:val="99"/>
    <w:qFormat/>
    <w:rsid w:val="00DF440C"/>
    <w:pPr>
      <w:overflowPunct w:val="0"/>
      <w:autoSpaceDE w:val="0"/>
      <w:autoSpaceDN w:val="0"/>
      <w:adjustRightInd w:val="0"/>
      <w:spacing w:before="100" w:beforeAutospacing="1" w:after="100" w:afterAutospacing="1" w:line="240" w:lineRule="auto"/>
      <w:textAlignment w:val="baseline"/>
    </w:pPr>
    <w:rPr>
      <w:rFonts w:ascii="SimSun" w:eastAsia="Times New Roman" w:hAnsi="SimSun" w:cs="SimSun"/>
      <w:kern w:val="0"/>
      <w:sz w:val="24"/>
      <w:szCs w:val="24"/>
      <w:lang w:val="en-US" w:eastAsia="en-GB"/>
    </w:rPr>
  </w:style>
  <w:style w:type="paragraph" w:customStyle="1" w:styleId="tan0">
    <w:name w:val="tan"/>
    <w:basedOn w:val="Normal"/>
    <w:qFormat/>
    <w:rsid w:val="00DF440C"/>
    <w:pPr>
      <w:overflowPunct w:val="0"/>
      <w:autoSpaceDE w:val="0"/>
      <w:autoSpaceDN w:val="0"/>
      <w:adjustRightInd w:val="0"/>
      <w:spacing w:before="100" w:beforeAutospacing="1" w:after="100" w:afterAutospacing="1" w:line="240" w:lineRule="auto"/>
      <w:textAlignment w:val="baseline"/>
    </w:pPr>
    <w:rPr>
      <w:rFonts w:ascii="SimSun" w:eastAsia="Times New Roman" w:hAnsi="SimSun" w:cs="SimSun"/>
      <w:kern w:val="0"/>
      <w:sz w:val="24"/>
      <w:szCs w:val="24"/>
      <w:lang w:val="en-US" w:eastAsia="en-GB"/>
    </w:rPr>
  </w:style>
  <w:style w:type="paragraph" w:customStyle="1" w:styleId="GridTable34">
    <w:name w:val="Grid Table 34"/>
    <w:basedOn w:val="Heading1"/>
    <w:next w:val="Normal"/>
    <w:uiPriority w:val="39"/>
    <w:qFormat/>
    <w:rsid w:val="00DF440C"/>
    <w:pPr>
      <w:keepLines w:val="0"/>
      <w:numPr>
        <w:numId w:val="0"/>
      </w:numPr>
      <w:pBdr>
        <w:top w:val="none" w:sz="0" w:space="0" w:color="auto"/>
      </w:pBdr>
      <w:spacing w:before="180" w:line="720" w:lineRule="auto"/>
      <w:jc w:val="both"/>
      <w:textAlignment w:val="auto"/>
      <w:outlineLvl w:val="9"/>
    </w:pPr>
    <w:rPr>
      <w:rFonts w:ascii="Cambria" w:eastAsia="PMingLiU" w:hAnsi="Cambria"/>
      <w:b/>
      <w:bCs/>
      <w:kern w:val="52"/>
      <w:sz w:val="52"/>
      <w:szCs w:val="52"/>
      <w:lang w:eastAsia="en-GB"/>
    </w:rPr>
  </w:style>
  <w:style w:type="paragraph" w:customStyle="1" w:styleId="80">
    <w:name w:val="修订8"/>
    <w:semiHidden/>
    <w:qFormat/>
    <w:rsid w:val="00DF440C"/>
    <w:pPr>
      <w:autoSpaceDN w:val="0"/>
    </w:pPr>
    <w:rPr>
      <w:rFonts w:eastAsia="Batang"/>
      <w:lang w:val="en-GB" w:eastAsia="en-US"/>
    </w:rPr>
  </w:style>
  <w:style w:type="paragraph" w:customStyle="1" w:styleId="73">
    <w:name w:val="无间隔7"/>
    <w:qFormat/>
    <w:rsid w:val="00DF440C"/>
    <w:pPr>
      <w:autoSpaceDN w:val="0"/>
    </w:pPr>
    <w:rPr>
      <w:rFonts w:eastAsia="SimSun"/>
      <w:lang w:val="en-GB" w:eastAsia="en-US"/>
    </w:rPr>
  </w:style>
  <w:style w:type="paragraph" w:customStyle="1" w:styleId="254">
    <w:name w:val="本文 25"/>
    <w:basedOn w:val="Normal"/>
    <w:qFormat/>
    <w:rsid w:val="00DF440C"/>
    <w:pPr>
      <w:suppressAutoHyphens/>
      <w:overflowPunct w:val="0"/>
      <w:autoSpaceDE w:val="0"/>
      <w:autoSpaceDN w:val="0"/>
      <w:adjustRightInd w:val="0"/>
      <w:spacing w:after="120" w:line="240" w:lineRule="auto"/>
      <w:textAlignment w:val="baseline"/>
    </w:pPr>
    <w:rPr>
      <w:rFonts w:ascii="Times New Roman" w:eastAsia="MS Mincho" w:hAnsi="Times New Roman" w:cs="CG Times (WN)"/>
      <w:kern w:val="0"/>
      <w:sz w:val="20"/>
      <w:szCs w:val="20"/>
      <w:lang w:val="en-GB" w:eastAsia="ar-SA"/>
    </w:rPr>
  </w:style>
  <w:style w:type="paragraph" w:customStyle="1" w:styleId="351">
    <w:name w:val="本文 35"/>
    <w:basedOn w:val="Normal"/>
    <w:qFormat/>
    <w:rsid w:val="00DF440C"/>
    <w:pPr>
      <w:suppressAutoHyphens/>
      <w:overflowPunct w:val="0"/>
      <w:autoSpaceDE w:val="0"/>
      <w:autoSpaceDN w:val="0"/>
      <w:adjustRightInd w:val="0"/>
      <w:spacing w:after="120" w:line="240" w:lineRule="auto"/>
      <w:textAlignment w:val="baseline"/>
    </w:pPr>
    <w:rPr>
      <w:rFonts w:ascii="Times New Roman" w:eastAsia="MS Mincho" w:hAnsi="Times New Roman" w:cs="CG Times (WN)"/>
      <w:kern w:val="0"/>
      <w:sz w:val="20"/>
      <w:szCs w:val="20"/>
      <w:lang w:val="en-GB" w:eastAsia="ar-SA"/>
    </w:rPr>
  </w:style>
  <w:style w:type="paragraph" w:customStyle="1" w:styleId="ZchnZchn3">
    <w:name w:val="Zchn Zchn3"/>
    <w:semiHidden/>
    <w:qFormat/>
    <w:rsid w:val="00DF440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DF44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DF44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DF44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DF44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F44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DF44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F440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kern w:val="0"/>
      <w:sz w:val="24"/>
      <w:szCs w:val="20"/>
      <w:lang w:val="en-US" w:eastAsia="en-GB"/>
    </w:rPr>
  </w:style>
  <w:style w:type="paragraph" w:customStyle="1" w:styleId="413">
    <w:name w:val="(文字) (文字)41"/>
    <w:semiHidden/>
    <w:qFormat/>
    <w:rsid w:val="00DF44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F44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qFormat/>
    <w:rsid w:val="00DF44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DF44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DF44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F44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DF440C"/>
    <w:pPr>
      <w:ind w:left="1418" w:hanging="1418"/>
      <w:textAlignment w:val="auto"/>
    </w:pPr>
    <w:rPr>
      <w:rFonts w:eastAsia="MS Mincho"/>
      <w:lang w:eastAsia="ja-JP"/>
    </w:rPr>
  </w:style>
  <w:style w:type="paragraph" w:customStyle="1" w:styleId="Caption11">
    <w:name w:val="Caption11"/>
    <w:basedOn w:val="Normal"/>
    <w:next w:val="Normal"/>
    <w:qFormat/>
    <w:rsid w:val="00DF440C"/>
    <w:pPr>
      <w:suppressAutoHyphens/>
      <w:overflowPunct w:val="0"/>
      <w:autoSpaceDE w:val="0"/>
      <w:autoSpaceDN w:val="0"/>
      <w:adjustRightInd w:val="0"/>
      <w:spacing w:before="120" w:after="120" w:line="240" w:lineRule="auto"/>
      <w:textAlignment w:val="baseline"/>
    </w:pPr>
    <w:rPr>
      <w:rFonts w:ascii="Times New Roman" w:eastAsia="MS Mincho" w:hAnsi="Times New Roman"/>
      <w:b/>
      <w:kern w:val="0"/>
      <w:sz w:val="20"/>
      <w:szCs w:val="20"/>
      <w:lang w:val="en-GB" w:eastAsia="ar-SA"/>
    </w:rPr>
  </w:style>
  <w:style w:type="paragraph" w:customStyle="1" w:styleId="1Char1">
    <w:name w:val="(文字) (文字)1 Char (文字) (文字)1"/>
    <w:semiHidden/>
    <w:qFormat/>
    <w:rsid w:val="00DF44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F44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F44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F44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F44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F44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DF44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DF440C"/>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b/>
      <w:kern w:val="0"/>
      <w:sz w:val="20"/>
      <w:szCs w:val="20"/>
      <w:lang w:val="en-GB" w:eastAsia="en-GB"/>
    </w:rPr>
  </w:style>
  <w:style w:type="paragraph" w:customStyle="1" w:styleId="CarCar51">
    <w:name w:val="Car Car51"/>
    <w:semiHidden/>
    <w:qFormat/>
    <w:rsid w:val="00DF44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DF440C"/>
    <w:pPr>
      <w:keepNext/>
      <w:ind w:left="1418" w:hanging="1418"/>
      <w:textAlignment w:val="auto"/>
    </w:pPr>
    <w:rPr>
      <w:rFonts w:eastAsia="MS Mincho"/>
      <w:bCs/>
      <w:szCs w:val="22"/>
      <w:lang w:eastAsia="en-GB"/>
    </w:rPr>
  </w:style>
  <w:style w:type="paragraph" w:customStyle="1" w:styleId="Caption2">
    <w:name w:val="Caption2"/>
    <w:basedOn w:val="Normal"/>
    <w:next w:val="Normal"/>
    <w:qFormat/>
    <w:rsid w:val="00DF440C"/>
    <w:pPr>
      <w:overflowPunct w:val="0"/>
      <w:autoSpaceDE w:val="0"/>
      <w:autoSpaceDN w:val="0"/>
      <w:adjustRightInd w:val="0"/>
      <w:spacing w:before="120" w:after="120" w:line="240" w:lineRule="auto"/>
      <w:textAlignment w:val="baseline"/>
    </w:pPr>
    <w:rPr>
      <w:rFonts w:ascii="Times New Roman" w:eastAsia="MS Mincho" w:hAnsi="Times New Roman"/>
      <w:b/>
      <w:kern w:val="0"/>
      <w:sz w:val="20"/>
      <w:szCs w:val="20"/>
      <w:lang w:val="en-GB" w:eastAsia="en-GB"/>
    </w:rPr>
  </w:style>
  <w:style w:type="paragraph" w:customStyle="1" w:styleId="TableofFigures2">
    <w:name w:val="Table of Figures2"/>
    <w:basedOn w:val="Normal"/>
    <w:next w:val="Normal"/>
    <w:qFormat/>
    <w:rsid w:val="00DF440C"/>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b/>
      <w:kern w:val="0"/>
      <w:sz w:val="20"/>
      <w:szCs w:val="20"/>
      <w:lang w:val="en-GB" w:eastAsia="en-GB"/>
    </w:rPr>
  </w:style>
  <w:style w:type="paragraph" w:customStyle="1" w:styleId="aria">
    <w:name w:val="aria"/>
    <w:basedOn w:val="Normal"/>
    <w:qFormat/>
    <w:rsid w:val="00DF440C"/>
    <w:pPr>
      <w:keepNext/>
      <w:keepLines/>
      <w:overflowPunct w:val="0"/>
      <w:autoSpaceDE w:val="0"/>
      <w:autoSpaceDN w:val="0"/>
      <w:adjustRightInd w:val="0"/>
      <w:spacing w:after="0" w:line="240" w:lineRule="auto"/>
      <w:jc w:val="both"/>
      <w:textAlignment w:val="baseline"/>
    </w:pPr>
    <w:rPr>
      <w:rFonts w:ascii="Arial" w:eastAsia="Times New Roman" w:hAnsi="Arial"/>
      <w:kern w:val="0"/>
      <w:sz w:val="18"/>
      <w:szCs w:val="18"/>
      <w:lang w:val="en-GB" w:eastAsia="en-GB"/>
    </w:rPr>
  </w:style>
  <w:style w:type="paragraph" w:customStyle="1" w:styleId="90">
    <w:name w:val="修订9"/>
    <w:semiHidden/>
    <w:qFormat/>
    <w:rsid w:val="00DF440C"/>
    <w:pPr>
      <w:autoSpaceDN w:val="0"/>
    </w:pPr>
    <w:rPr>
      <w:rFonts w:eastAsia="Batang"/>
      <w:lang w:val="en-GB" w:eastAsia="en-US"/>
    </w:rPr>
  </w:style>
  <w:style w:type="paragraph" w:customStyle="1" w:styleId="tah00">
    <w:name w:val="tah0"/>
    <w:basedOn w:val="Normal"/>
    <w:qFormat/>
    <w:rsid w:val="00DF440C"/>
    <w:pPr>
      <w:overflowPunct w:val="0"/>
      <w:autoSpaceDE w:val="0"/>
      <w:autoSpaceDN w:val="0"/>
      <w:adjustRightInd w:val="0"/>
      <w:spacing w:before="100" w:beforeAutospacing="1" w:after="100" w:afterAutospacing="1" w:line="240" w:lineRule="auto"/>
      <w:textAlignment w:val="baseline"/>
    </w:pPr>
    <w:rPr>
      <w:rFonts w:ascii="SimSun" w:eastAsia="Times New Roman" w:hAnsi="SimSun" w:cs="SimSun"/>
      <w:kern w:val="0"/>
      <w:sz w:val="24"/>
      <w:szCs w:val="24"/>
      <w:lang w:val="en-US" w:eastAsia="en-GB"/>
    </w:rPr>
  </w:style>
  <w:style w:type="paragraph" w:customStyle="1" w:styleId="tal10">
    <w:name w:val="tal1"/>
    <w:basedOn w:val="Normal"/>
    <w:qFormat/>
    <w:rsid w:val="00DF440C"/>
    <w:pPr>
      <w:overflowPunct w:val="0"/>
      <w:autoSpaceDE w:val="0"/>
      <w:autoSpaceDN w:val="0"/>
      <w:adjustRightInd w:val="0"/>
      <w:spacing w:before="100" w:beforeAutospacing="1" w:after="100" w:afterAutospacing="1" w:line="240" w:lineRule="auto"/>
      <w:textAlignment w:val="baseline"/>
    </w:pPr>
    <w:rPr>
      <w:rFonts w:ascii="SimSun" w:eastAsia="Times New Roman" w:hAnsi="SimSun" w:cs="SimSun"/>
      <w:kern w:val="0"/>
      <w:sz w:val="24"/>
      <w:szCs w:val="24"/>
      <w:lang w:val="en-US" w:eastAsia="en-GB"/>
    </w:rPr>
  </w:style>
  <w:style w:type="paragraph" w:customStyle="1" w:styleId="tan1">
    <w:name w:val="tan1"/>
    <w:basedOn w:val="Normal"/>
    <w:qFormat/>
    <w:rsid w:val="00DF440C"/>
    <w:pPr>
      <w:overflowPunct w:val="0"/>
      <w:autoSpaceDE w:val="0"/>
      <w:autoSpaceDN w:val="0"/>
      <w:adjustRightInd w:val="0"/>
      <w:spacing w:before="100" w:beforeAutospacing="1" w:after="100" w:afterAutospacing="1" w:line="240" w:lineRule="auto"/>
      <w:textAlignment w:val="baseline"/>
    </w:pPr>
    <w:rPr>
      <w:rFonts w:ascii="SimSun" w:eastAsia="Times New Roman" w:hAnsi="SimSun" w:cs="SimSun"/>
      <w:kern w:val="0"/>
      <w:sz w:val="24"/>
      <w:szCs w:val="24"/>
      <w:lang w:val="en-US" w:eastAsia="en-GB"/>
    </w:rPr>
  </w:style>
  <w:style w:type="paragraph" w:customStyle="1" w:styleId="B1s">
    <w:name w:val="B1s"/>
    <w:basedOn w:val="B10"/>
    <w:qFormat/>
    <w:rsid w:val="00DF440C"/>
    <w:pPr>
      <w:overflowPunct w:val="0"/>
      <w:autoSpaceDE w:val="0"/>
      <w:autoSpaceDN w:val="0"/>
      <w:adjustRightInd w:val="0"/>
      <w:spacing w:after="180" w:line="240" w:lineRule="auto"/>
      <w:ind w:left="568" w:hanging="284"/>
      <w:textAlignment w:val="baseline"/>
    </w:pPr>
    <w:rPr>
      <w:rFonts w:ascii="Times New Roman" w:eastAsia="Times New Roman" w:hAnsi="Times New Roman"/>
      <w:kern w:val="0"/>
      <w:sz w:val="20"/>
      <w:szCs w:val="20"/>
      <w:lang w:val="en-GB" w:eastAsia="en-GB"/>
    </w:rPr>
  </w:style>
  <w:style w:type="paragraph" w:customStyle="1" w:styleId="100">
    <w:name w:val="修订10"/>
    <w:semiHidden/>
    <w:qFormat/>
    <w:rsid w:val="00DF440C"/>
    <w:pPr>
      <w:autoSpaceDN w:val="0"/>
    </w:pPr>
    <w:rPr>
      <w:rFonts w:eastAsia="Batang"/>
      <w:lang w:val="en-GB" w:eastAsia="en-US"/>
    </w:rPr>
  </w:style>
  <w:style w:type="paragraph" w:customStyle="1" w:styleId="82">
    <w:name w:val="无间隔8"/>
    <w:qFormat/>
    <w:rsid w:val="00DF440C"/>
    <w:pPr>
      <w:autoSpaceDN w:val="0"/>
    </w:pPr>
    <w:rPr>
      <w:rFonts w:eastAsia="SimSun"/>
      <w:lang w:val="en-GB" w:eastAsia="en-US"/>
    </w:rPr>
  </w:style>
  <w:style w:type="character" w:customStyle="1" w:styleId="CharChar241">
    <w:name w:val="Char Char241"/>
    <w:rsid w:val="00DF440C"/>
    <w:rPr>
      <w:rFonts w:ascii="Arial" w:hAnsi="Arial" w:cs="Arial" w:hint="default"/>
      <w:sz w:val="36"/>
      <w:lang w:val="en-GB" w:eastAsia="en-US"/>
    </w:rPr>
  </w:style>
  <w:style w:type="character" w:customStyle="1" w:styleId="TF0">
    <w:name w:val="TF字符"/>
    <w:aliases w:val="left字符"/>
    <w:rsid w:val="00DF440C"/>
    <w:rPr>
      <w:rFonts w:ascii="Arial" w:hAnsi="Arial" w:cs="Arial" w:hint="default"/>
      <w:b/>
      <w:bCs w:val="0"/>
      <w:lang w:val="en-GB" w:eastAsia="en-US"/>
    </w:rPr>
  </w:style>
  <w:style w:type="character" w:customStyle="1" w:styleId="1-11">
    <w:name w:val="网格表 1 浅色 - 着色 11"/>
    <w:uiPriority w:val="31"/>
    <w:qFormat/>
    <w:rsid w:val="00DF440C"/>
    <w:rPr>
      <w:smallCaps/>
      <w:color w:val="5A5A5A"/>
    </w:rPr>
  </w:style>
  <w:style w:type="character" w:customStyle="1" w:styleId="MTEquationSection">
    <w:name w:val="MTEquationSection"/>
    <w:qFormat/>
    <w:rsid w:val="00DF440C"/>
    <w:rPr>
      <w:vanish w:val="0"/>
      <w:webHidden w:val="0"/>
      <w:color w:val="FF0000"/>
      <w:lang w:eastAsia="en-US"/>
      <w:specVanish w:val="0"/>
    </w:rPr>
  </w:style>
  <w:style w:type="character" w:customStyle="1" w:styleId="-21">
    <w:name w:val="浅色网格 - 着色 21"/>
    <w:uiPriority w:val="99"/>
    <w:rsid w:val="00DF440C"/>
    <w:rPr>
      <w:color w:val="808080"/>
    </w:rPr>
  </w:style>
  <w:style w:type="character" w:customStyle="1" w:styleId="nowrap1">
    <w:name w:val="nowrap1"/>
    <w:qFormat/>
    <w:rsid w:val="00DF440C"/>
  </w:style>
  <w:style w:type="character" w:customStyle="1" w:styleId="shorttext">
    <w:name w:val="short_text"/>
    <w:qFormat/>
    <w:rsid w:val="00DF440C"/>
  </w:style>
  <w:style w:type="character" w:customStyle="1" w:styleId="-110">
    <w:name w:val="浅色网格 - 着色 11"/>
    <w:uiPriority w:val="99"/>
    <w:rsid w:val="00DF440C"/>
    <w:rPr>
      <w:color w:val="808080"/>
    </w:rPr>
  </w:style>
  <w:style w:type="character" w:customStyle="1" w:styleId="UnresolvedMention2">
    <w:name w:val="Unresolved Mention2"/>
    <w:uiPriority w:val="99"/>
    <w:qFormat/>
    <w:rsid w:val="00DF440C"/>
    <w:rPr>
      <w:color w:val="808080"/>
      <w:shd w:val="clear" w:color="auto" w:fill="E6E6E6"/>
    </w:rPr>
  </w:style>
  <w:style w:type="character" w:customStyle="1" w:styleId="UnresolvedMention3">
    <w:name w:val="Unresolved Mention3"/>
    <w:uiPriority w:val="99"/>
    <w:rsid w:val="00DF440C"/>
    <w:rPr>
      <w:color w:val="808080"/>
      <w:shd w:val="clear" w:color="auto" w:fill="E6E6E6"/>
    </w:rPr>
  </w:style>
  <w:style w:type="character" w:customStyle="1" w:styleId="1ff3">
    <w:name w:val="未处理的提及1"/>
    <w:uiPriority w:val="52"/>
    <w:rsid w:val="00DF440C"/>
    <w:rPr>
      <w:color w:val="808080"/>
      <w:shd w:val="clear" w:color="auto" w:fill="E6E6E6"/>
    </w:rPr>
  </w:style>
  <w:style w:type="character" w:customStyle="1" w:styleId="Char30">
    <w:name w:val="批注主题 Char3"/>
    <w:locked/>
    <w:rsid w:val="00DF440C"/>
    <w:rPr>
      <w:rFonts w:ascii="Times New Roman" w:eastAsia="MS Mincho" w:hAnsi="Times New Roman" w:cs="Times New Roman" w:hint="default"/>
      <w:b/>
      <w:bCs/>
      <w:lang w:eastAsia="en-US"/>
    </w:rPr>
  </w:style>
  <w:style w:type="character" w:customStyle="1" w:styleId="CharChar12">
    <w:name w:val="Char Char12"/>
    <w:qFormat/>
    <w:rsid w:val="00DF440C"/>
    <w:rPr>
      <w:lang w:val="en-GB" w:eastAsia="ja-JP" w:bidi="ar-SA"/>
    </w:rPr>
  </w:style>
  <w:style w:type="character" w:customStyle="1" w:styleId="Char1f0">
    <w:name w:val="批注主题 Char1"/>
    <w:rsid w:val="00DF440C"/>
    <w:rPr>
      <w:rFonts w:ascii="MS Mincho" w:eastAsia="MS Mincho" w:hAnsi="MS Mincho" w:hint="eastAsia"/>
      <w:b/>
      <w:bCs/>
      <w:lang w:val="en-GB"/>
    </w:rPr>
  </w:style>
  <w:style w:type="character" w:customStyle="1" w:styleId="Char1f1">
    <w:name w:val="日期 Char1"/>
    <w:rsid w:val="00DF440C"/>
    <w:rPr>
      <w:rFonts w:ascii="MS Mincho" w:eastAsia="MS Mincho" w:hAnsi="MS Mincho" w:hint="eastAsia"/>
      <w:lang w:val="en-GB"/>
    </w:rPr>
  </w:style>
  <w:style w:type="character" w:customStyle="1" w:styleId="aff1">
    <w:name w:val="段落フォント"/>
    <w:rsid w:val="00DF440C"/>
  </w:style>
  <w:style w:type="character" w:customStyle="1" w:styleId="aff2">
    <w:name w:val="コメント参照"/>
    <w:rsid w:val="00DF440C"/>
    <w:rPr>
      <w:sz w:val="16"/>
    </w:rPr>
  </w:style>
  <w:style w:type="character" w:customStyle="1" w:styleId="CharChar210">
    <w:name w:val="Char Char210"/>
    <w:rsid w:val="00DF440C"/>
    <w:rPr>
      <w:rFonts w:ascii="Arial" w:hAnsi="Arial" w:cs="Arial" w:hint="default"/>
      <w:lang w:val="en-GB" w:eastAsia="en-US" w:bidi="ar-SA"/>
    </w:rPr>
  </w:style>
  <w:style w:type="character" w:customStyle="1" w:styleId="h48">
    <w:name w:val="h48"/>
    <w:rsid w:val="00DF440C"/>
    <w:rPr>
      <w:rFonts w:ascii="Arial" w:hAnsi="Arial" w:cs="Arial" w:hint="default"/>
      <w:sz w:val="24"/>
      <w:lang w:val="en-GB"/>
    </w:rPr>
  </w:style>
  <w:style w:type="character" w:customStyle="1" w:styleId="h510">
    <w:name w:val="h51"/>
    <w:rsid w:val="00DF440C"/>
    <w:rPr>
      <w:rFonts w:ascii="Arial" w:eastAsia="SimSun" w:hAnsi="Arial" w:cs="Arial" w:hint="default"/>
      <w:sz w:val="22"/>
      <w:lang w:val="en-GB" w:eastAsia="en-US" w:bidi="ar-SA"/>
    </w:rPr>
  </w:style>
  <w:style w:type="character" w:customStyle="1" w:styleId="PlainTable35">
    <w:name w:val="Plain Table 35"/>
    <w:uiPriority w:val="19"/>
    <w:qFormat/>
    <w:rsid w:val="00DF440C"/>
    <w:rPr>
      <w:i/>
      <w:iCs/>
      <w:color w:val="808080"/>
    </w:rPr>
  </w:style>
  <w:style w:type="character" w:customStyle="1" w:styleId="PlainTable45">
    <w:name w:val="Plain Table 45"/>
    <w:uiPriority w:val="21"/>
    <w:qFormat/>
    <w:rsid w:val="00DF440C"/>
    <w:rPr>
      <w:b/>
      <w:bCs/>
      <w:i/>
      <w:iCs/>
      <w:color w:val="4F81BD"/>
    </w:rPr>
  </w:style>
  <w:style w:type="character" w:customStyle="1" w:styleId="PlainTable55">
    <w:name w:val="Plain Table 55"/>
    <w:uiPriority w:val="31"/>
    <w:qFormat/>
    <w:rsid w:val="00DF440C"/>
    <w:rPr>
      <w:smallCaps/>
      <w:color w:val="C0504D"/>
      <w:u w:val="single"/>
    </w:rPr>
  </w:style>
  <w:style w:type="character" w:customStyle="1" w:styleId="TableGridLight5">
    <w:name w:val="Table Grid Light5"/>
    <w:uiPriority w:val="32"/>
    <w:qFormat/>
    <w:rsid w:val="00DF440C"/>
    <w:rPr>
      <w:b/>
      <w:bCs/>
      <w:smallCaps/>
      <w:color w:val="C0504D"/>
      <w:spacing w:val="5"/>
      <w:u w:val="single"/>
    </w:rPr>
  </w:style>
  <w:style w:type="character" w:customStyle="1" w:styleId="GridTable1Light5">
    <w:name w:val="Grid Table 1 Light5"/>
    <w:uiPriority w:val="33"/>
    <w:qFormat/>
    <w:rsid w:val="00DF440C"/>
    <w:rPr>
      <w:b/>
      <w:bCs/>
      <w:smallCaps/>
      <w:spacing w:val="5"/>
    </w:rPr>
  </w:style>
  <w:style w:type="character" w:customStyle="1" w:styleId="CommentSubjectChar4">
    <w:name w:val="Comment Subject Char4"/>
    <w:rsid w:val="00DF440C"/>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F440C"/>
    <w:rPr>
      <w:rFonts w:ascii="Times New Roman" w:hAnsi="Times New Roman" w:cs="Times New Roman" w:hint="default"/>
      <w:b/>
      <w:bCs w:val="0"/>
      <w:lang w:val="en-GB"/>
    </w:rPr>
  </w:style>
  <w:style w:type="character" w:customStyle="1" w:styleId="Absatz-Standardschriftart5">
    <w:name w:val="Absatz-Standardschriftart5"/>
    <w:rsid w:val="00DF440C"/>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DF440C"/>
    <w:rPr>
      <w:rFonts w:ascii="Arial" w:eastAsia="MS Gothic" w:hAnsi="Arial" w:cs="Times New Roman" w:hint="default"/>
      <w:lang w:val="en-GB" w:eastAsia="en-US"/>
    </w:rPr>
  </w:style>
  <w:style w:type="character" w:customStyle="1" w:styleId="Absatz-Standardschriftart6">
    <w:name w:val="Absatz-Standardschriftart6"/>
    <w:rsid w:val="00DF440C"/>
  </w:style>
  <w:style w:type="character" w:customStyle="1" w:styleId="PlainTable33">
    <w:name w:val="Plain Table 33"/>
    <w:uiPriority w:val="19"/>
    <w:qFormat/>
    <w:rsid w:val="00DF440C"/>
    <w:rPr>
      <w:i/>
      <w:iCs/>
      <w:color w:val="808080"/>
    </w:rPr>
  </w:style>
  <w:style w:type="character" w:customStyle="1" w:styleId="PlainTable43">
    <w:name w:val="Plain Table 43"/>
    <w:uiPriority w:val="21"/>
    <w:qFormat/>
    <w:rsid w:val="00DF440C"/>
    <w:rPr>
      <w:b/>
      <w:bCs/>
      <w:i/>
      <w:iCs/>
      <w:color w:val="4F81BD"/>
    </w:rPr>
  </w:style>
  <w:style w:type="character" w:customStyle="1" w:styleId="PlainTable53">
    <w:name w:val="Plain Table 53"/>
    <w:uiPriority w:val="31"/>
    <w:qFormat/>
    <w:rsid w:val="00DF440C"/>
    <w:rPr>
      <w:smallCaps/>
      <w:color w:val="C0504D"/>
      <w:u w:val="single"/>
    </w:rPr>
  </w:style>
  <w:style w:type="character" w:customStyle="1" w:styleId="TableGridLight3">
    <w:name w:val="Table Grid Light3"/>
    <w:uiPriority w:val="32"/>
    <w:qFormat/>
    <w:rsid w:val="00DF440C"/>
    <w:rPr>
      <w:b/>
      <w:bCs/>
      <w:smallCaps/>
      <w:color w:val="C0504D"/>
      <w:spacing w:val="5"/>
      <w:u w:val="single"/>
    </w:rPr>
  </w:style>
  <w:style w:type="character" w:customStyle="1" w:styleId="GridTable1Light3">
    <w:name w:val="Grid Table 1 Light3"/>
    <w:uiPriority w:val="33"/>
    <w:qFormat/>
    <w:rsid w:val="00DF440C"/>
    <w:rPr>
      <w:b/>
      <w:bCs/>
      <w:smallCaps/>
      <w:spacing w:val="5"/>
    </w:rPr>
  </w:style>
  <w:style w:type="character" w:customStyle="1" w:styleId="Absatz-Standardschriftart7">
    <w:name w:val="Absatz-Standardschriftart7"/>
    <w:rsid w:val="00DF440C"/>
  </w:style>
  <w:style w:type="character" w:customStyle="1" w:styleId="KommentarthemaZchn">
    <w:name w:val="Kommentarthema Zchn"/>
    <w:rsid w:val="00DF440C"/>
    <w:rPr>
      <w:b/>
      <w:bCs/>
      <w:lang w:val="en-GB" w:eastAsia="en-US" w:bidi="ar-SA"/>
    </w:rPr>
  </w:style>
  <w:style w:type="character" w:customStyle="1" w:styleId="h49">
    <w:name w:val="h49"/>
    <w:rsid w:val="00DF440C"/>
    <w:rPr>
      <w:rFonts w:ascii="Arial" w:hAnsi="Arial" w:cs="Arial" w:hint="default"/>
      <w:sz w:val="24"/>
      <w:lang w:val="en-GB"/>
    </w:rPr>
  </w:style>
  <w:style w:type="character" w:customStyle="1" w:styleId="h52">
    <w:name w:val="h52"/>
    <w:rsid w:val="00DF440C"/>
    <w:rPr>
      <w:rFonts w:ascii="Arial" w:eastAsia="SimSun" w:hAnsi="Arial" w:cs="Arial" w:hint="default"/>
      <w:sz w:val="22"/>
      <w:lang w:val="en-GB" w:eastAsia="en-US" w:bidi="ar-SA"/>
    </w:rPr>
  </w:style>
  <w:style w:type="character" w:customStyle="1" w:styleId="PlainTable34">
    <w:name w:val="Plain Table 34"/>
    <w:uiPriority w:val="19"/>
    <w:qFormat/>
    <w:rsid w:val="00DF440C"/>
    <w:rPr>
      <w:i/>
      <w:iCs/>
      <w:color w:val="808080"/>
    </w:rPr>
  </w:style>
  <w:style w:type="character" w:customStyle="1" w:styleId="PlainTable44">
    <w:name w:val="Plain Table 44"/>
    <w:uiPriority w:val="21"/>
    <w:qFormat/>
    <w:rsid w:val="00DF440C"/>
    <w:rPr>
      <w:b/>
      <w:bCs/>
      <w:i/>
      <w:iCs/>
      <w:color w:val="4F81BD"/>
    </w:rPr>
  </w:style>
  <w:style w:type="character" w:customStyle="1" w:styleId="PlainTable54">
    <w:name w:val="Plain Table 54"/>
    <w:uiPriority w:val="31"/>
    <w:qFormat/>
    <w:rsid w:val="00DF440C"/>
    <w:rPr>
      <w:smallCaps/>
      <w:color w:val="C0504D"/>
      <w:u w:val="single"/>
    </w:rPr>
  </w:style>
  <w:style w:type="character" w:customStyle="1" w:styleId="TableGridLight4">
    <w:name w:val="Table Grid Light4"/>
    <w:uiPriority w:val="32"/>
    <w:qFormat/>
    <w:rsid w:val="00DF440C"/>
    <w:rPr>
      <w:b/>
      <w:bCs/>
      <w:smallCaps/>
      <w:color w:val="C0504D"/>
      <w:spacing w:val="5"/>
      <w:u w:val="single"/>
    </w:rPr>
  </w:style>
  <w:style w:type="character" w:customStyle="1" w:styleId="GridTable1Light4">
    <w:name w:val="Grid Table 1 Light4"/>
    <w:uiPriority w:val="33"/>
    <w:qFormat/>
    <w:rsid w:val="00DF440C"/>
    <w:rPr>
      <w:b/>
      <w:bCs/>
      <w:smallCaps/>
      <w:spacing w:val="5"/>
    </w:rPr>
  </w:style>
  <w:style w:type="character" w:customStyle="1" w:styleId="aff3">
    <w:name w:val="コメント内容 (文字)"/>
    <w:qFormat/>
    <w:rsid w:val="00DF440C"/>
    <w:rPr>
      <w:b/>
      <w:bCs/>
      <w:lang w:val="en-GB" w:eastAsia="en-US" w:bidi="ar-SA"/>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F440C"/>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F440C"/>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F440C"/>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F440C"/>
    <w:rPr>
      <w:rFonts w:ascii="Times New Roman" w:eastAsia="Yu Mincho" w:hAnsi="Times New Roman" w:cs="Times New Roman" w:hint="default"/>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F440C"/>
    <w:rPr>
      <w:rFonts w:ascii="Times New Roman" w:eastAsia="Yu Mincho" w:hAnsi="Times New Roman" w:cs="Times New Roman" w:hint="default"/>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F440C"/>
    <w:rPr>
      <w:rFonts w:ascii="Times New Roman" w:eastAsia="Yu Mincho" w:hAnsi="Times New Roman" w:cs="Times New Roman" w:hint="default"/>
      <w:lang w:val="en-GB" w:eastAsia="en-US"/>
    </w:rPr>
  </w:style>
  <w:style w:type="character" w:customStyle="1" w:styleId="1ff6">
    <w:name w:val="註解文字 字元1"/>
    <w:uiPriority w:val="99"/>
    <w:rsid w:val="00DF440C"/>
    <w:rPr>
      <w:lang w:eastAsia="en-US"/>
    </w:rPr>
  </w:style>
  <w:style w:type="character" w:customStyle="1" w:styleId="CharChar41">
    <w:name w:val="Char Char41"/>
    <w:qFormat/>
    <w:rsid w:val="00DF440C"/>
    <w:rPr>
      <w:rFonts w:ascii="Courier New" w:hAnsi="Courier New" w:cs="Courier New" w:hint="default"/>
      <w:lang w:val="nb-NO" w:eastAsia="ja-JP"/>
    </w:rPr>
  </w:style>
  <w:style w:type="character" w:customStyle="1" w:styleId="CharChar71">
    <w:name w:val="Char Char71"/>
    <w:qFormat/>
    <w:rsid w:val="00DF440C"/>
    <w:rPr>
      <w:rFonts w:ascii="Tahoma" w:hAnsi="Tahoma" w:cs="Tahoma" w:hint="default"/>
      <w:shd w:val="clear" w:color="auto" w:fill="000080"/>
      <w:lang w:val="en-GB" w:eastAsia="en-US"/>
    </w:rPr>
  </w:style>
  <w:style w:type="character" w:customStyle="1" w:styleId="CharChar101">
    <w:name w:val="Char Char101"/>
    <w:qFormat/>
    <w:rsid w:val="00DF440C"/>
    <w:rPr>
      <w:rFonts w:ascii="Times New Roman" w:hAnsi="Times New Roman" w:cs="Times New Roman" w:hint="default"/>
      <w:lang w:val="en-GB" w:eastAsia="en-US"/>
    </w:rPr>
  </w:style>
  <w:style w:type="character" w:customStyle="1" w:styleId="CharChar91">
    <w:name w:val="Char Char91"/>
    <w:qFormat/>
    <w:rsid w:val="00DF440C"/>
    <w:rPr>
      <w:rFonts w:ascii="Tahoma" w:hAnsi="Tahoma" w:cs="Tahoma" w:hint="default"/>
      <w:sz w:val="16"/>
      <w:lang w:val="en-GB" w:eastAsia="en-US"/>
    </w:rPr>
  </w:style>
  <w:style w:type="character" w:customStyle="1" w:styleId="CharChar81">
    <w:name w:val="Char Char81"/>
    <w:semiHidden/>
    <w:qFormat/>
    <w:rsid w:val="00DF440C"/>
    <w:rPr>
      <w:rFonts w:ascii="Times New Roman" w:hAnsi="Times New Roman" w:cs="Times New Roman" w:hint="default"/>
      <w:b/>
      <w:bCs w:val="0"/>
      <w:lang w:val="en-GB" w:eastAsia="en-US"/>
    </w:rPr>
  </w:style>
  <w:style w:type="character" w:customStyle="1" w:styleId="CharChar31">
    <w:name w:val="Char Char31"/>
    <w:rsid w:val="00DF440C"/>
    <w:rPr>
      <w:rFonts w:ascii="Arial" w:hAnsi="Arial" w:cs="Arial" w:hint="default"/>
      <w:sz w:val="22"/>
      <w:lang w:val="en-GB" w:eastAsia="en-US" w:bidi="ar-SA"/>
    </w:rPr>
  </w:style>
  <w:style w:type="character" w:customStyle="1" w:styleId="CharChar51">
    <w:name w:val="Char Char51"/>
    <w:rsid w:val="00DF440C"/>
    <w:rPr>
      <w:rFonts w:ascii="Arial" w:hAnsi="Arial" w:cs="Arial" w:hint="default"/>
      <w:sz w:val="28"/>
      <w:lang w:val="en-GB" w:eastAsia="en-US" w:bidi="ar-SA"/>
    </w:rPr>
  </w:style>
  <w:style w:type="character" w:customStyle="1" w:styleId="CharChar211">
    <w:name w:val="Char Char211"/>
    <w:rsid w:val="00DF440C"/>
    <w:rPr>
      <w:rFonts w:ascii="Times New Roman" w:hAnsi="Times New Roman" w:cs="Times New Roman" w:hint="default"/>
      <w:lang w:val="en-GB" w:eastAsia="en-US"/>
    </w:rPr>
  </w:style>
  <w:style w:type="character" w:customStyle="1" w:styleId="CharChar61">
    <w:name w:val="Char Char61"/>
    <w:rsid w:val="00DF440C"/>
    <w:rPr>
      <w:rFonts w:ascii="Arial" w:eastAsia="SimSun" w:hAnsi="Arial" w:cs="Arial" w:hint="default"/>
      <w:sz w:val="32"/>
      <w:lang w:val="en-GB" w:eastAsia="en-US" w:bidi="ar-SA"/>
    </w:rPr>
  </w:style>
  <w:style w:type="character" w:customStyle="1" w:styleId="CharChar161">
    <w:name w:val="Char Char161"/>
    <w:rsid w:val="00DF440C"/>
    <w:rPr>
      <w:rFonts w:ascii="Arial" w:eastAsia="SimSun" w:hAnsi="Arial" w:cs="Arial" w:hint="default"/>
      <w:lang w:val="en-GB" w:eastAsia="en-US" w:bidi="ar-SA"/>
    </w:rPr>
  </w:style>
  <w:style w:type="character" w:customStyle="1" w:styleId="CharChar141">
    <w:name w:val="Char Char141"/>
    <w:rsid w:val="00DF440C"/>
    <w:rPr>
      <w:rFonts w:ascii="Arial" w:eastAsia="SimSun" w:hAnsi="Arial" w:cs="Arial" w:hint="default"/>
      <w:sz w:val="36"/>
      <w:lang w:val="en-GB" w:eastAsia="en-US" w:bidi="ar-SA"/>
    </w:rPr>
  </w:style>
  <w:style w:type="character" w:customStyle="1" w:styleId="CharChar251">
    <w:name w:val="Char Char251"/>
    <w:rsid w:val="00DF440C"/>
    <w:rPr>
      <w:rFonts w:ascii="Arial" w:hAnsi="Arial" w:cs="Arial" w:hint="default"/>
      <w:lang w:val="en-GB" w:eastAsia="en-US"/>
    </w:rPr>
  </w:style>
  <w:style w:type="character" w:customStyle="1" w:styleId="CharChar171">
    <w:name w:val="Char Char171"/>
    <w:rsid w:val="00DF440C"/>
    <w:rPr>
      <w:rFonts w:ascii="Tahoma" w:hAnsi="Tahoma" w:cs="Tahoma" w:hint="default"/>
      <w:shd w:val="clear" w:color="auto" w:fill="000080"/>
      <w:lang w:val="en-GB" w:eastAsia="en-US"/>
    </w:rPr>
  </w:style>
  <w:style w:type="character" w:customStyle="1" w:styleId="CharChar191">
    <w:name w:val="Char Char191"/>
    <w:rsid w:val="00DF440C"/>
    <w:rPr>
      <w:rFonts w:ascii="Times New Roman" w:hAnsi="Times New Roman" w:cs="Times New Roman" w:hint="default"/>
      <w:lang w:val="en-GB"/>
    </w:rPr>
  </w:style>
  <w:style w:type="character" w:customStyle="1" w:styleId="CharChar201">
    <w:name w:val="Char Char201"/>
    <w:rsid w:val="00DF440C"/>
    <w:rPr>
      <w:rFonts w:ascii="Tahoma" w:hAnsi="Tahoma" w:cs="Tahoma" w:hint="default"/>
      <w:sz w:val="16"/>
      <w:szCs w:val="16"/>
      <w:lang w:val="en-GB" w:eastAsia="en-US"/>
    </w:rPr>
  </w:style>
  <w:style w:type="character" w:customStyle="1" w:styleId="CharChar301">
    <w:name w:val="Char Char301"/>
    <w:rsid w:val="00DF440C"/>
    <w:rPr>
      <w:rFonts w:ascii="Arial" w:hAnsi="Arial" w:cs="Arial" w:hint="default"/>
      <w:lang w:val="en-GB" w:eastAsia="en-US"/>
    </w:rPr>
  </w:style>
  <w:style w:type="character" w:customStyle="1" w:styleId="CharChar291">
    <w:name w:val="Char Char291"/>
    <w:qFormat/>
    <w:rsid w:val="00DF440C"/>
    <w:rPr>
      <w:rFonts w:ascii="Arial" w:hAnsi="Arial" w:cs="Arial" w:hint="default"/>
      <w:sz w:val="36"/>
      <w:lang w:val="en-GB" w:eastAsia="en-US"/>
    </w:rPr>
  </w:style>
  <w:style w:type="character" w:customStyle="1" w:styleId="CharChar261">
    <w:name w:val="Char Char261"/>
    <w:rsid w:val="00DF440C"/>
    <w:rPr>
      <w:rFonts w:ascii="Times New Roman" w:hAnsi="Times New Roman" w:cs="Times New Roman" w:hint="default"/>
      <w:lang w:val="en-GB" w:eastAsia="en-US"/>
    </w:rPr>
  </w:style>
  <w:style w:type="character" w:customStyle="1" w:styleId="CharChar281">
    <w:name w:val="Char Char281"/>
    <w:qFormat/>
    <w:rsid w:val="00DF440C"/>
    <w:rPr>
      <w:rFonts w:ascii="Arial" w:hAnsi="Arial" w:cs="Arial" w:hint="default"/>
      <w:sz w:val="36"/>
      <w:lang w:val="en-GB" w:eastAsia="en-US"/>
    </w:rPr>
  </w:style>
  <w:style w:type="character" w:customStyle="1" w:styleId="CharChar271">
    <w:name w:val="Char Char271"/>
    <w:rsid w:val="00DF440C"/>
    <w:rPr>
      <w:rFonts w:ascii="Arial" w:hAnsi="Arial" w:cs="Arial" w:hint="default"/>
      <w:b/>
      <w:bCs w:val="0"/>
      <w:i/>
      <w:iCs w:val="0"/>
      <w:noProof/>
      <w:sz w:val="18"/>
      <w:lang w:val="en-GB" w:eastAsia="en-US"/>
    </w:rPr>
  </w:style>
  <w:style w:type="character" w:customStyle="1" w:styleId="CharChar111">
    <w:name w:val="Char Char111"/>
    <w:rsid w:val="00DF440C"/>
    <w:rPr>
      <w:lang w:val="en-GB" w:eastAsia="en-US" w:bidi="ar-SA"/>
    </w:rPr>
  </w:style>
  <w:style w:type="character" w:customStyle="1" w:styleId="ZchnZchn51">
    <w:name w:val="Zchn Zchn51"/>
    <w:qFormat/>
    <w:rsid w:val="00DF440C"/>
    <w:rPr>
      <w:rFonts w:ascii="Courier New" w:eastAsia="Batang" w:hAnsi="Courier New" w:cs="Courier New" w:hint="default"/>
      <w:lang w:val="nb-NO" w:eastAsia="en-US" w:bidi="ar-SA"/>
    </w:rPr>
  </w:style>
  <w:style w:type="character" w:customStyle="1" w:styleId="CharChar151">
    <w:name w:val="Char Char151"/>
    <w:rsid w:val="00DF440C"/>
    <w:rPr>
      <w:rFonts w:ascii="Arial" w:hAnsi="Arial" w:cs="Arial" w:hint="default"/>
      <w:sz w:val="36"/>
      <w:lang w:val="en-GB"/>
    </w:rPr>
  </w:style>
  <w:style w:type="character" w:customStyle="1" w:styleId="CharChar131">
    <w:name w:val="Char Char131"/>
    <w:semiHidden/>
    <w:rsid w:val="00DF440C"/>
    <w:rPr>
      <w:rFonts w:ascii="SimSun" w:eastAsia="SimSun" w:hAnsi="SimSun" w:hint="eastAsia"/>
      <w:lang w:val="en-GB" w:eastAsia="en-US" w:bidi="ar-SA"/>
    </w:rPr>
  </w:style>
  <w:style w:type="character" w:customStyle="1" w:styleId="Char40">
    <w:name w:val="批注主题 Char4"/>
    <w:rsid w:val="00DF440C"/>
    <w:rPr>
      <w:b/>
      <w:bCs/>
      <w:lang w:eastAsia="en-US"/>
    </w:rPr>
  </w:style>
  <w:style w:type="character" w:customStyle="1" w:styleId="Char22">
    <w:name w:val="日期 Char2"/>
    <w:rsid w:val="00DF440C"/>
    <w:rPr>
      <w:rFonts w:ascii="Times New Roman" w:eastAsia="Times New Roman" w:hAnsi="Times New Roman" w:cs="Times New Roman" w:hint="default"/>
      <w:lang w:val="en-GB" w:eastAsia="en-US"/>
    </w:rPr>
  </w:style>
  <w:style w:type="table" w:customStyle="1" w:styleId="TableGrid51">
    <w:name w:val="Table Grid51"/>
    <w:basedOn w:val="TableNormal"/>
    <w:qFormat/>
    <w:rsid w:val="00DF440C"/>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DF440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DF440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DF440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DF440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DF440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DF440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DF440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DF440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DF440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DF440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DF440C"/>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DF440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DF440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DF440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DF440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DF440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DF440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DF440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DF440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DF440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DF440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DF440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F440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F440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F440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F440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F440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F440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F440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F440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DF440C"/>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DF440C"/>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DF440C"/>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DF440C"/>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DF440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DF440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DF440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DF440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DF440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DF440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DF440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DF440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DF440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DF440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DF440C"/>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F440C"/>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DF440C"/>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uiPriority w:val="39"/>
    <w:qFormat/>
    <w:rsid w:val="00DF440C"/>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DF440C"/>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DF440C"/>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DF440C"/>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DF440C"/>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DF440C"/>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DF440C"/>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DF440C"/>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DF440C"/>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DF44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F44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qFormat/>
    <w:rsid w:val="00DF440C"/>
    <w:pPr>
      <w:overflowPunct w:val="0"/>
      <w:autoSpaceDE w:val="0"/>
      <w:autoSpaceDN w:val="0"/>
      <w:adjustRightInd w:val="0"/>
      <w:spacing w:after="180" w:line="240" w:lineRule="auto"/>
      <w:textAlignment w:val="baseline"/>
    </w:pPr>
    <w:rPr>
      <w:rFonts w:ascii="Tahoma" w:eastAsia="Times New Roman" w:hAnsi="Tahoma" w:cs="Tahoma"/>
      <w:kern w:val="0"/>
      <w:sz w:val="16"/>
      <w:szCs w:val="16"/>
      <w:lang w:val="en-GB" w:eastAsia="en-GB"/>
    </w:rPr>
  </w:style>
  <w:style w:type="paragraph" w:customStyle="1" w:styleId="64">
    <w:name w:val="図表番号6"/>
    <w:basedOn w:val="Normal"/>
    <w:qFormat/>
    <w:rsid w:val="00DF440C"/>
    <w:pPr>
      <w:suppressLineNumbers/>
      <w:suppressAutoHyphens/>
      <w:overflowPunct w:val="0"/>
      <w:autoSpaceDE w:val="0"/>
      <w:autoSpaceDN w:val="0"/>
      <w:adjustRightInd w:val="0"/>
      <w:spacing w:before="120" w:after="120" w:line="240" w:lineRule="auto"/>
      <w:textAlignment w:val="baseline"/>
    </w:pPr>
    <w:rPr>
      <w:rFonts w:ascii="Times New Roman" w:eastAsia="MS Mincho" w:hAnsi="Times New Roman" w:cs="Mangal"/>
      <w:i/>
      <w:iCs/>
      <w:kern w:val="0"/>
      <w:sz w:val="24"/>
      <w:szCs w:val="24"/>
      <w:lang w:val="en-GB" w:eastAsia="ar-SA"/>
    </w:rPr>
  </w:style>
  <w:style w:type="paragraph" w:customStyle="1" w:styleId="65">
    <w:name w:val="段落番号6"/>
    <w:basedOn w:val="List"/>
    <w:qFormat/>
    <w:rsid w:val="00DF440C"/>
    <w:pPr>
      <w:tabs>
        <w:tab w:val="num" w:pos="644"/>
      </w:tabs>
      <w:suppressAutoHyphens/>
      <w:overflowPunct w:val="0"/>
      <w:autoSpaceDE w:val="0"/>
      <w:autoSpaceDN w:val="0"/>
      <w:adjustRightInd w:val="0"/>
      <w:spacing w:after="180" w:line="240" w:lineRule="auto"/>
      <w:ind w:left="644" w:hanging="360"/>
      <w:textAlignment w:val="baseline"/>
    </w:pPr>
    <w:rPr>
      <w:rFonts w:ascii="MS Mincho" w:eastAsia="MS Mincho" w:hAnsi="MS Mincho" w:cs="CG Times (WN)"/>
      <w:kern w:val="0"/>
      <w:sz w:val="20"/>
      <w:szCs w:val="20"/>
      <w:lang w:val="en-GB" w:eastAsia="ar-SA"/>
    </w:rPr>
  </w:style>
  <w:style w:type="paragraph" w:customStyle="1" w:styleId="260">
    <w:name w:val="段落番号 26"/>
    <w:basedOn w:val="65"/>
    <w:qFormat/>
    <w:rsid w:val="00DF440C"/>
    <w:pPr>
      <w:ind w:left="851" w:hanging="284"/>
    </w:pPr>
  </w:style>
  <w:style w:type="paragraph" w:customStyle="1" w:styleId="66">
    <w:name w:val="箇条書き6"/>
    <w:basedOn w:val="List"/>
    <w:qFormat/>
    <w:rsid w:val="00DF440C"/>
    <w:pPr>
      <w:tabs>
        <w:tab w:val="num" w:pos="644"/>
      </w:tabs>
      <w:suppressAutoHyphens/>
      <w:overflowPunct w:val="0"/>
      <w:autoSpaceDE w:val="0"/>
      <w:autoSpaceDN w:val="0"/>
      <w:adjustRightInd w:val="0"/>
      <w:spacing w:after="180" w:line="240" w:lineRule="auto"/>
      <w:ind w:left="644" w:hanging="360"/>
      <w:textAlignment w:val="baseline"/>
    </w:pPr>
    <w:rPr>
      <w:rFonts w:ascii="MS Mincho" w:eastAsia="MS Mincho" w:hAnsi="MS Mincho" w:cs="CG Times (WN)"/>
      <w:kern w:val="0"/>
      <w:sz w:val="20"/>
      <w:szCs w:val="20"/>
      <w:lang w:val="en-GB" w:eastAsia="ar-SA"/>
    </w:rPr>
  </w:style>
  <w:style w:type="paragraph" w:customStyle="1" w:styleId="261">
    <w:name w:val="箇条書き 26"/>
    <w:basedOn w:val="66"/>
    <w:qFormat/>
    <w:rsid w:val="00DF440C"/>
    <w:pPr>
      <w:tabs>
        <w:tab w:val="clear" w:pos="644"/>
        <w:tab w:val="num" w:pos="1494"/>
      </w:tabs>
      <w:ind w:left="851" w:hanging="284"/>
    </w:pPr>
  </w:style>
  <w:style w:type="paragraph" w:customStyle="1" w:styleId="360">
    <w:name w:val="箇条書き 36"/>
    <w:basedOn w:val="261"/>
    <w:qFormat/>
    <w:rsid w:val="00DF440C"/>
    <w:pPr>
      <w:ind w:left="1135"/>
    </w:pPr>
  </w:style>
  <w:style w:type="paragraph" w:customStyle="1" w:styleId="262">
    <w:name w:val="一覧 26"/>
    <w:basedOn w:val="List"/>
    <w:qFormat/>
    <w:rsid w:val="00DF440C"/>
    <w:pPr>
      <w:suppressAutoHyphens/>
      <w:overflowPunct w:val="0"/>
      <w:autoSpaceDE w:val="0"/>
      <w:autoSpaceDN w:val="0"/>
      <w:adjustRightInd w:val="0"/>
      <w:spacing w:after="180" w:line="240" w:lineRule="auto"/>
      <w:ind w:left="851"/>
      <w:textAlignment w:val="baseline"/>
    </w:pPr>
    <w:rPr>
      <w:rFonts w:ascii="MS Mincho" w:eastAsia="MS Mincho" w:hAnsi="MS Mincho" w:cs="CG Times (WN)"/>
      <w:kern w:val="0"/>
      <w:sz w:val="20"/>
      <w:szCs w:val="20"/>
      <w:lang w:val="en-GB" w:eastAsia="ar-SA"/>
    </w:rPr>
  </w:style>
  <w:style w:type="paragraph" w:customStyle="1" w:styleId="361">
    <w:name w:val="一覧 36"/>
    <w:basedOn w:val="262"/>
    <w:qFormat/>
    <w:rsid w:val="00DF440C"/>
  </w:style>
  <w:style w:type="paragraph" w:customStyle="1" w:styleId="460">
    <w:name w:val="一覧 46"/>
    <w:basedOn w:val="361"/>
    <w:qFormat/>
    <w:rsid w:val="00DF440C"/>
  </w:style>
  <w:style w:type="paragraph" w:customStyle="1" w:styleId="560">
    <w:name w:val="一覧 56"/>
    <w:basedOn w:val="460"/>
    <w:qFormat/>
    <w:rsid w:val="00DF440C"/>
  </w:style>
  <w:style w:type="paragraph" w:customStyle="1" w:styleId="461">
    <w:name w:val="箇条書き 46"/>
    <w:basedOn w:val="360"/>
    <w:qFormat/>
    <w:rsid w:val="00DF440C"/>
    <w:pPr>
      <w:ind w:left="1418"/>
    </w:pPr>
  </w:style>
  <w:style w:type="paragraph" w:customStyle="1" w:styleId="561">
    <w:name w:val="箇条書き 56"/>
    <w:basedOn w:val="461"/>
    <w:qFormat/>
    <w:rsid w:val="00DF440C"/>
  </w:style>
  <w:style w:type="paragraph" w:customStyle="1" w:styleId="67">
    <w:name w:val="コメント文字列6"/>
    <w:basedOn w:val="Normal"/>
    <w:qFormat/>
    <w:rsid w:val="00DF440C"/>
    <w:pPr>
      <w:suppressAutoHyphens/>
      <w:overflowPunct w:val="0"/>
      <w:autoSpaceDE w:val="0"/>
      <w:autoSpaceDN w:val="0"/>
      <w:adjustRightInd w:val="0"/>
      <w:spacing w:after="180" w:line="240" w:lineRule="auto"/>
      <w:textAlignment w:val="baseline"/>
    </w:pPr>
    <w:rPr>
      <w:rFonts w:ascii="Times New Roman" w:eastAsia="MS Mincho" w:hAnsi="Times New Roman" w:cs="CG Times (WN)"/>
      <w:kern w:val="0"/>
      <w:sz w:val="20"/>
      <w:szCs w:val="20"/>
      <w:lang w:val="en-GB" w:eastAsia="ar-SA"/>
    </w:rPr>
  </w:style>
  <w:style w:type="paragraph" w:customStyle="1" w:styleId="68">
    <w:name w:val="コメント内容6"/>
    <w:basedOn w:val="67"/>
    <w:next w:val="67"/>
    <w:qFormat/>
    <w:rsid w:val="00DF440C"/>
    <w:rPr>
      <w:b/>
      <w:bCs/>
    </w:rPr>
  </w:style>
  <w:style w:type="paragraph" w:customStyle="1" w:styleId="69">
    <w:name w:val="見出しマップ6"/>
    <w:basedOn w:val="Normal"/>
    <w:qFormat/>
    <w:rsid w:val="00DF440C"/>
    <w:pPr>
      <w:shd w:val="clear" w:color="auto" w:fill="000080"/>
      <w:suppressAutoHyphens/>
      <w:overflowPunct w:val="0"/>
      <w:autoSpaceDE w:val="0"/>
      <w:autoSpaceDN w:val="0"/>
      <w:adjustRightInd w:val="0"/>
      <w:spacing w:after="180" w:line="240" w:lineRule="auto"/>
      <w:textAlignment w:val="baseline"/>
    </w:pPr>
    <w:rPr>
      <w:rFonts w:ascii="Tahoma" w:eastAsia="MS Mincho" w:hAnsi="Tahoma" w:cs="Tahoma"/>
      <w:kern w:val="0"/>
      <w:sz w:val="20"/>
      <w:szCs w:val="20"/>
      <w:lang w:val="en-GB" w:eastAsia="ar-SA"/>
    </w:rPr>
  </w:style>
  <w:style w:type="paragraph" w:customStyle="1" w:styleId="6a">
    <w:name w:val="書式なし6"/>
    <w:basedOn w:val="Normal"/>
    <w:qFormat/>
    <w:rsid w:val="00DF440C"/>
    <w:pPr>
      <w:suppressAutoHyphens/>
      <w:overflowPunct w:val="0"/>
      <w:autoSpaceDE w:val="0"/>
      <w:autoSpaceDN w:val="0"/>
      <w:adjustRightInd w:val="0"/>
      <w:spacing w:after="180" w:line="240" w:lineRule="auto"/>
      <w:textAlignment w:val="baseline"/>
    </w:pPr>
    <w:rPr>
      <w:rFonts w:ascii="Courier New" w:eastAsia="MS Mincho" w:hAnsi="Courier New" w:cs="CG Times (WN)"/>
      <w:kern w:val="0"/>
      <w:sz w:val="20"/>
      <w:szCs w:val="20"/>
      <w:lang w:val="nb-NO" w:eastAsia="ar-SA"/>
    </w:rPr>
  </w:style>
  <w:style w:type="paragraph" w:customStyle="1" w:styleId="Web6">
    <w:name w:val="標準 (Web)6"/>
    <w:basedOn w:val="Normal"/>
    <w:qFormat/>
    <w:rsid w:val="00DF440C"/>
    <w:pPr>
      <w:suppressAutoHyphens/>
      <w:overflowPunct w:val="0"/>
      <w:autoSpaceDE w:val="0"/>
      <w:autoSpaceDN w:val="0"/>
      <w:adjustRightInd w:val="0"/>
      <w:spacing w:before="100" w:after="100" w:line="240" w:lineRule="auto"/>
      <w:textAlignment w:val="baseline"/>
    </w:pPr>
    <w:rPr>
      <w:rFonts w:ascii="Times New Roman" w:eastAsia="Arial Unicode MS" w:hAnsi="Times New Roman" w:cs="CG Times (WN)"/>
      <w:kern w:val="0"/>
      <w:sz w:val="24"/>
      <w:szCs w:val="24"/>
      <w:lang w:val="en-GB" w:eastAsia="en-GB"/>
    </w:rPr>
  </w:style>
  <w:style w:type="paragraph" w:customStyle="1" w:styleId="263">
    <w:name w:val="本文インデント 26"/>
    <w:basedOn w:val="Normal"/>
    <w:qFormat/>
    <w:rsid w:val="00DF440C"/>
    <w:pPr>
      <w:suppressAutoHyphens/>
      <w:overflowPunct w:val="0"/>
      <w:autoSpaceDE w:val="0"/>
      <w:autoSpaceDN w:val="0"/>
      <w:adjustRightInd w:val="0"/>
      <w:spacing w:after="180" w:line="240" w:lineRule="auto"/>
      <w:ind w:left="567"/>
      <w:textAlignment w:val="baseline"/>
    </w:pPr>
    <w:rPr>
      <w:rFonts w:ascii="Arial" w:eastAsia="MS Mincho" w:hAnsi="Arial" w:cs="Arial"/>
      <w:kern w:val="0"/>
      <w:sz w:val="20"/>
      <w:szCs w:val="20"/>
      <w:lang w:val="en-GB" w:eastAsia="ar-SA"/>
    </w:rPr>
  </w:style>
  <w:style w:type="paragraph" w:customStyle="1" w:styleId="6b">
    <w:name w:val="標準インデント6"/>
    <w:basedOn w:val="Normal"/>
    <w:qFormat/>
    <w:rsid w:val="00DF440C"/>
    <w:pPr>
      <w:suppressAutoHyphens/>
      <w:overflowPunct w:val="0"/>
      <w:autoSpaceDE w:val="0"/>
      <w:autoSpaceDN w:val="0"/>
      <w:adjustRightInd w:val="0"/>
      <w:spacing w:after="180" w:line="240" w:lineRule="auto"/>
      <w:ind w:left="708"/>
      <w:textAlignment w:val="baseline"/>
    </w:pPr>
    <w:rPr>
      <w:rFonts w:ascii="Times New Roman" w:eastAsia="MS Mincho" w:hAnsi="Times New Roman" w:cs="CG Times (WN)"/>
      <w:kern w:val="0"/>
      <w:sz w:val="20"/>
      <w:szCs w:val="20"/>
      <w:lang w:val="en-GB" w:eastAsia="ar-SA"/>
    </w:rPr>
  </w:style>
  <w:style w:type="paragraph" w:customStyle="1" w:styleId="6c">
    <w:name w:val="記6"/>
    <w:basedOn w:val="Normal"/>
    <w:next w:val="Normal"/>
    <w:qFormat/>
    <w:rsid w:val="00DF440C"/>
    <w:pPr>
      <w:suppressAutoHyphens/>
      <w:overflowPunct w:val="0"/>
      <w:autoSpaceDE w:val="0"/>
      <w:autoSpaceDN w:val="0"/>
      <w:adjustRightInd w:val="0"/>
      <w:spacing w:after="180" w:line="240" w:lineRule="auto"/>
      <w:textAlignment w:val="baseline"/>
    </w:pPr>
    <w:rPr>
      <w:rFonts w:ascii="Times New Roman" w:eastAsia="MS Mincho" w:hAnsi="Times New Roman" w:cs="CG Times (WN)"/>
      <w:kern w:val="0"/>
      <w:sz w:val="20"/>
      <w:szCs w:val="20"/>
      <w:lang w:val="en-GB" w:eastAsia="ar-SA"/>
    </w:rPr>
  </w:style>
  <w:style w:type="paragraph" w:customStyle="1" w:styleId="HTML6">
    <w:name w:val="HTML 書式付き6"/>
    <w:basedOn w:val="Normal"/>
    <w:qFormat/>
    <w:rsid w:val="00DF440C"/>
    <w:pPr>
      <w:suppressAutoHyphens/>
      <w:overflowPunct w:val="0"/>
      <w:autoSpaceDE w:val="0"/>
      <w:autoSpaceDN w:val="0"/>
      <w:adjustRightInd w:val="0"/>
      <w:spacing w:after="180" w:line="240" w:lineRule="auto"/>
      <w:textAlignment w:val="baseline"/>
    </w:pPr>
    <w:rPr>
      <w:rFonts w:ascii="Courier New" w:eastAsia="MS Mincho" w:hAnsi="Courier New" w:cs="Courier New"/>
      <w:kern w:val="0"/>
      <w:sz w:val="20"/>
      <w:szCs w:val="20"/>
      <w:lang w:val="en-GB" w:eastAsia="ar-SA"/>
    </w:rPr>
  </w:style>
  <w:style w:type="character" w:customStyle="1" w:styleId="6d">
    <w:name w:val="段落フォント6"/>
    <w:rsid w:val="00DF440C"/>
  </w:style>
  <w:style w:type="character" w:customStyle="1" w:styleId="6e">
    <w:name w:val="コメント参照6"/>
    <w:rsid w:val="00DF440C"/>
    <w:rPr>
      <w:sz w:val="16"/>
    </w:rPr>
  </w:style>
  <w:style w:type="character" w:customStyle="1" w:styleId="ListChar5">
    <w:name w:val="List Char5"/>
    <w:rsid w:val="00DF440C"/>
    <w:rPr>
      <w:rFonts w:ascii="Times New Roman" w:hAnsi="Times New Roman" w:cs="Times New Roman"/>
      <w:lang w:val="en-GB"/>
    </w:rPr>
  </w:style>
  <w:style w:type="character" w:customStyle="1" w:styleId="CommentSubjectChar5">
    <w:name w:val="Comment Subject Char5"/>
    <w:rsid w:val="00DF440C"/>
    <w:rPr>
      <w:rFonts w:ascii="Osaka" w:hAnsi="Osaka"/>
      <w:b/>
      <w:bCs/>
      <w:lang w:val="en-GB" w:eastAsia="en-US"/>
    </w:rPr>
  </w:style>
  <w:style w:type="paragraph" w:customStyle="1" w:styleId="CharCharCharCharChar2">
    <w:name w:val="Char Char Char Char Char2"/>
    <w:semiHidden/>
    <w:qFormat/>
    <w:rsid w:val="00DF440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DF440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DF440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DF440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DF440C"/>
    <w:pPr>
      <w:keepNext/>
      <w:numPr>
        <w:numId w:val="35"/>
      </w:numPr>
      <w:tabs>
        <w:tab w:val="num" w:pos="360"/>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DF440C"/>
    <w:pPr>
      <w:keepNext/>
      <w:numPr>
        <w:numId w:val="36"/>
      </w:numPr>
      <w:tabs>
        <w:tab w:val="num" w:pos="360"/>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DF440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DF440C"/>
    <w:pPr>
      <w:tabs>
        <w:tab w:val="left" w:pos="540"/>
        <w:tab w:val="left" w:pos="1260"/>
        <w:tab w:val="left" w:pos="1800"/>
      </w:tabs>
      <w:overflowPunct w:val="0"/>
      <w:autoSpaceDE w:val="0"/>
      <w:autoSpaceDN w:val="0"/>
      <w:adjustRightInd w:val="0"/>
      <w:spacing w:before="240" w:line="240" w:lineRule="exact"/>
      <w:textAlignment w:val="baseline"/>
    </w:pPr>
    <w:rPr>
      <w:rFonts w:ascii="Geneva" w:eastAsia="Bookman Old Style" w:hAnsi="Geneva"/>
      <w:kern w:val="0"/>
      <w:sz w:val="24"/>
      <w:szCs w:val="20"/>
      <w:lang w:val="en-US" w:eastAsia="en-GB"/>
    </w:rPr>
  </w:style>
  <w:style w:type="paragraph" w:customStyle="1" w:styleId="CharCharCharCharCharChar2">
    <w:name w:val="Char Char Char Char Char Char2"/>
    <w:semiHidden/>
    <w:qFormat/>
    <w:rsid w:val="00DF440C"/>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DF440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qFormat/>
    <w:rsid w:val="00DF440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DF440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DF440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DF440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qFormat/>
    <w:rsid w:val="00DF440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DF440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DF440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DF440C"/>
    <w:rPr>
      <w:rFonts w:ascii="Yu Gothic Light" w:hAnsi="Yu Gothic Light" w:cs="Yu Gothic Light" w:hint="default"/>
      <w:lang w:val="nb-NO" w:eastAsia="ja-JP" w:bidi="ar-SA"/>
    </w:rPr>
  </w:style>
  <w:style w:type="character" w:customStyle="1" w:styleId="CharChar72">
    <w:name w:val="Char Char72"/>
    <w:qFormat/>
    <w:rsid w:val="00DF440C"/>
    <w:rPr>
      <w:rFonts w:ascii="Calibri" w:hAnsi="Calibri" w:cs="Calibri" w:hint="default"/>
      <w:shd w:val="clear" w:color="auto" w:fill="000080"/>
      <w:lang w:val="en-GB" w:eastAsia="en-US"/>
    </w:rPr>
  </w:style>
  <w:style w:type="character" w:customStyle="1" w:styleId="CharChar102">
    <w:name w:val="Char Char102"/>
    <w:semiHidden/>
    <w:qFormat/>
    <w:rsid w:val="00DF440C"/>
    <w:rPr>
      <w:rFonts w:ascii="Osaka" w:hAnsi="Osaka" w:cs="Osaka" w:hint="default"/>
      <w:lang w:val="en-GB" w:eastAsia="en-US"/>
    </w:rPr>
  </w:style>
  <w:style w:type="character" w:customStyle="1" w:styleId="CharChar92">
    <w:name w:val="Char Char92"/>
    <w:qFormat/>
    <w:rsid w:val="00DF440C"/>
    <w:rPr>
      <w:rFonts w:ascii="Calibri" w:hAnsi="Calibri" w:cs="Calibri" w:hint="default"/>
      <w:sz w:val="16"/>
      <w:szCs w:val="16"/>
      <w:lang w:val="en-GB" w:eastAsia="en-US"/>
    </w:rPr>
  </w:style>
  <w:style w:type="character" w:customStyle="1" w:styleId="CharChar82">
    <w:name w:val="Char Char82"/>
    <w:semiHidden/>
    <w:qFormat/>
    <w:rsid w:val="00DF440C"/>
    <w:rPr>
      <w:rFonts w:ascii="Osaka" w:hAnsi="Osaka" w:cs="Osaka" w:hint="default"/>
      <w:b/>
      <w:bCs/>
      <w:lang w:val="en-GB" w:eastAsia="en-US"/>
    </w:rPr>
  </w:style>
  <w:style w:type="character" w:customStyle="1" w:styleId="CharChar292">
    <w:name w:val="Char Char292"/>
    <w:qFormat/>
    <w:rsid w:val="00DF440C"/>
    <w:rPr>
      <w:rFonts w:ascii="Helvetica" w:hAnsi="Helvetica" w:cs="Helvetica" w:hint="default"/>
      <w:sz w:val="36"/>
      <w:lang w:val="en-GB" w:eastAsia="en-US" w:bidi="ar-SA"/>
    </w:rPr>
  </w:style>
  <w:style w:type="character" w:customStyle="1" w:styleId="CharChar282">
    <w:name w:val="Char Char282"/>
    <w:qFormat/>
    <w:rsid w:val="00DF440C"/>
    <w:rPr>
      <w:rFonts w:ascii="Helvetica" w:hAnsi="Helvetica" w:cs="Helvetica" w:hint="default"/>
      <w:sz w:val="32"/>
      <w:lang w:val="en-GB"/>
    </w:rPr>
  </w:style>
  <w:style w:type="character" w:customStyle="1" w:styleId="ZchnZchn52">
    <w:name w:val="Zchn Zchn52"/>
    <w:qFormat/>
    <w:rsid w:val="00DF440C"/>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DF440C"/>
    <w:rPr>
      <w:color w:val="808080"/>
      <w:shd w:val="clear" w:color="auto" w:fill="E6E6E6"/>
    </w:rPr>
  </w:style>
  <w:style w:type="paragraph" w:customStyle="1" w:styleId="Char1f2">
    <w:name w:val="(文字) (文字) Char1"/>
    <w:semiHidden/>
    <w:qFormat/>
    <w:rsid w:val="00DF440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DF440C"/>
    <w:pPr>
      <w:tabs>
        <w:tab w:val="left" w:pos="540"/>
        <w:tab w:val="left" w:pos="1260"/>
        <w:tab w:val="left" w:pos="1800"/>
      </w:tabs>
      <w:overflowPunct w:val="0"/>
      <w:autoSpaceDE w:val="0"/>
      <w:autoSpaceDN w:val="0"/>
      <w:adjustRightInd w:val="0"/>
      <w:spacing w:before="240" w:line="240" w:lineRule="exact"/>
      <w:textAlignment w:val="baseline"/>
    </w:pPr>
    <w:rPr>
      <w:rFonts w:ascii="Geneva" w:eastAsia="Bookman Old Style" w:hAnsi="Geneva"/>
      <w:kern w:val="0"/>
      <w:sz w:val="24"/>
      <w:szCs w:val="20"/>
      <w:lang w:val="en-US" w:eastAsia="en-GB"/>
    </w:rPr>
  </w:style>
  <w:style w:type="paragraph" w:customStyle="1" w:styleId="CharCharCharCharCharCharCharCharCharCharCharCharChar1">
    <w:name w:val="Char Char Char Char Char Char Char Char Char Char Char Char Char1"/>
    <w:semiHidden/>
    <w:qFormat/>
    <w:rsid w:val="00DF440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DF440C"/>
  </w:style>
  <w:style w:type="character" w:customStyle="1" w:styleId="Char50">
    <w:name w:val="批注主题 Char5"/>
    <w:rsid w:val="00DF440C"/>
    <w:rPr>
      <w:b/>
      <w:bCs/>
      <w:lang w:eastAsia="en-US"/>
    </w:rPr>
  </w:style>
  <w:style w:type="character" w:customStyle="1" w:styleId="Char31">
    <w:name w:val="日期 Char3"/>
    <w:qFormat/>
    <w:rsid w:val="00DF440C"/>
    <w:rPr>
      <w:rFonts w:eastAsia="Osaka"/>
      <w:lang w:val="en-GB" w:eastAsia="en-US"/>
    </w:rPr>
  </w:style>
  <w:style w:type="paragraph" w:customStyle="1" w:styleId="113">
    <w:name w:val="修订11"/>
    <w:hidden/>
    <w:semiHidden/>
    <w:qFormat/>
    <w:rsid w:val="00DF440C"/>
    <w:rPr>
      <w:rFonts w:ascii="Osaka" w:eastAsia="Bookman Old Style" w:hAnsi="Osaka" w:cs="Osaka"/>
      <w:lang w:val="en-GB" w:eastAsia="en-US"/>
    </w:rPr>
  </w:style>
  <w:style w:type="paragraph" w:customStyle="1" w:styleId="94">
    <w:name w:val="无间隔9"/>
    <w:qFormat/>
    <w:rsid w:val="00DF440C"/>
    <w:rPr>
      <w:rFonts w:ascii="Osaka" w:eastAsia="SimSun" w:hAnsi="Osaka" w:cs="Osaka"/>
      <w:lang w:val="en-GB" w:eastAsia="en-US"/>
    </w:rPr>
  </w:style>
  <w:style w:type="character" w:customStyle="1" w:styleId="UnresolvedMention4">
    <w:name w:val="Unresolved Mention4"/>
    <w:uiPriority w:val="99"/>
    <w:unhideWhenUsed/>
    <w:rsid w:val="00DF440C"/>
    <w:rPr>
      <w:color w:val="808080"/>
      <w:shd w:val="clear" w:color="auto" w:fill="E6E6E6"/>
    </w:rPr>
  </w:style>
  <w:style w:type="character" w:customStyle="1" w:styleId="MediumShading1-Accent1Char">
    <w:name w:val="Medium Shading 1 - Accent 1 Char"/>
    <w:link w:val="MediumShading1-Accent1"/>
    <w:uiPriority w:val="1"/>
    <w:rsid w:val="00DF440C"/>
    <w:rPr>
      <w:rFonts w:ascii="Helvetica" w:eastAsia="MS Gothic" w:hAnsi="Helvetica"/>
      <w:lang w:val="x-none" w:eastAsia="x-none"/>
    </w:rPr>
  </w:style>
  <w:style w:type="character" w:customStyle="1" w:styleId="MediumGrid2-Accent2Char">
    <w:name w:val="Medium Grid 2 - Accent 2 Char"/>
    <w:link w:val="MediumGrid2-Accent2"/>
    <w:uiPriority w:val="29"/>
    <w:rsid w:val="00DF440C"/>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DF440C"/>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DF440C"/>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F440C"/>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DF440C"/>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DF440C"/>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DF440C"/>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DF440C"/>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DF440C"/>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DF440C"/>
    <w:pPr>
      <w:overflowPunct w:val="0"/>
      <w:autoSpaceDE w:val="0"/>
      <w:autoSpaceDN w:val="0"/>
      <w:adjustRightInd w:val="0"/>
      <w:spacing w:after="180" w:line="240" w:lineRule="auto"/>
      <w:ind w:left="720"/>
      <w:textAlignment w:val="baseline"/>
    </w:pPr>
    <w:rPr>
      <w:rFonts w:ascii="Times New Roman" w:eastAsia="Batang" w:hAnsi="Times New Roman"/>
      <w:kern w:val="0"/>
      <w:sz w:val="20"/>
      <w:szCs w:val="20"/>
      <w:lang w:val="en-GB" w:eastAsia="en-GB"/>
    </w:rPr>
  </w:style>
  <w:style w:type="paragraph" w:customStyle="1" w:styleId="MediumList1-Accent42">
    <w:name w:val="Medium List 1 - Accent 42"/>
    <w:uiPriority w:val="99"/>
    <w:semiHidden/>
    <w:qFormat/>
    <w:rsid w:val="00DF440C"/>
    <w:pPr>
      <w:autoSpaceDN w:val="0"/>
    </w:pPr>
    <w:rPr>
      <w:rFonts w:ascii="Osaka" w:eastAsia="SimSun" w:hAnsi="Osaka" w:cs="Osaka"/>
      <w:lang w:val="en-GB" w:eastAsia="en-US"/>
    </w:rPr>
  </w:style>
  <w:style w:type="paragraph" w:customStyle="1" w:styleId="LightList-Accent33">
    <w:name w:val="Light List - Accent 33"/>
    <w:uiPriority w:val="99"/>
    <w:semiHidden/>
    <w:qFormat/>
    <w:rsid w:val="00DF440C"/>
    <w:pPr>
      <w:autoSpaceDN w:val="0"/>
    </w:pPr>
    <w:rPr>
      <w:rFonts w:ascii="Osaka" w:eastAsia="SimSun" w:hAnsi="Osaka" w:cs="Osaka"/>
      <w:lang w:val="en-GB" w:eastAsia="en-US"/>
    </w:rPr>
  </w:style>
  <w:style w:type="paragraph" w:customStyle="1" w:styleId="ColorfulShading-Accent12">
    <w:name w:val="Colorful Shading - Accent 12"/>
    <w:uiPriority w:val="99"/>
    <w:qFormat/>
    <w:rsid w:val="00DF440C"/>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DF440C"/>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DF440C"/>
    <w:pPr>
      <w:overflowPunct w:val="0"/>
      <w:autoSpaceDE w:val="0"/>
      <w:autoSpaceDN w:val="0"/>
      <w:adjustRightInd w:val="0"/>
      <w:spacing w:after="180" w:line="240" w:lineRule="auto"/>
      <w:ind w:left="720"/>
      <w:textAlignment w:val="baseline"/>
    </w:pPr>
    <w:rPr>
      <w:rFonts w:ascii="Times New Roman" w:eastAsia="Batang" w:hAnsi="Times New Roman"/>
      <w:kern w:val="0"/>
      <w:sz w:val="20"/>
      <w:szCs w:val="20"/>
      <w:lang w:val="en-GB" w:eastAsia="en-GB"/>
    </w:rPr>
  </w:style>
  <w:style w:type="paragraph" w:customStyle="1" w:styleId="MediumList1-Accent41">
    <w:name w:val="Medium List 1 - Accent 41"/>
    <w:uiPriority w:val="99"/>
    <w:semiHidden/>
    <w:qFormat/>
    <w:rsid w:val="00DF440C"/>
    <w:pPr>
      <w:autoSpaceDN w:val="0"/>
    </w:pPr>
    <w:rPr>
      <w:rFonts w:ascii="Osaka" w:eastAsia="SimSun" w:hAnsi="Osaka" w:cs="Osaka"/>
      <w:lang w:val="en-GB" w:eastAsia="en-US"/>
    </w:rPr>
  </w:style>
  <w:style w:type="paragraph" w:customStyle="1" w:styleId="LightList-Accent32">
    <w:name w:val="Light List - Accent 32"/>
    <w:uiPriority w:val="99"/>
    <w:semiHidden/>
    <w:qFormat/>
    <w:rsid w:val="00DF440C"/>
    <w:pPr>
      <w:autoSpaceDN w:val="0"/>
    </w:pPr>
    <w:rPr>
      <w:rFonts w:ascii="Osaka" w:eastAsia="SimSun" w:hAnsi="Osaka" w:cs="Osaka"/>
      <w:lang w:val="en-GB" w:eastAsia="en-US"/>
    </w:rPr>
  </w:style>
  <w:style w:type="paragraph" w:customStyle="1" w:styleId="ColorfulShading-Accent11">
    <w:name w:val="Colorful Shading - Accent 11"/>
    <w:qFormat/>
    <w:rsid w:val="00DF440C"/>
    <w:pPr>
      <w:autoSpaceDN w:val="0"/>
    </w:pPr>
    <w:rPr>
      <w:rFonts w:ascii="Osaka" w:eastAsia="SimSun" w:hAnsi="Osaka" w:cs="Osaka"/>
      <w:lang w:val="en-GB" w:eastAsia="en-US"/>
    </w:rPr>
  </w:style>
  <w:style w:type="character" w:customStyle="1" w:styleId="2fe">
    <w:name w:val="未处理的提及2"/>
    <w:uiPriority w:val="52"/>
    <w:rsid w:val="00DF440C"/>
    <w:rPr>
      <w:color w:val="808080"/>
      <w:shd w:val="clear" w:color="auto" w:fill="E6E6E6"/>
    </w:rPr>
  </w:style>
  <w:style w:type="character" w:customStyle="1" w:styleId="tlid-translation">
    <w:name w:val="tlid-translation"/>
    <w:rsid w:val="00DF440C"/>
  </w:style>
  <w:style w:type="paragraph" w:customStyle="1" w:styleId="101">
    <w:name w:val="无间隔10"/>
    <w:qFormat/>
    <w:rsid w:val="00DF440C"/>
    <w:rPr>
      <w:rFonts w:eastAsia="SimSun"/>
      <w:lang w:val="en-GB" w:eastAsia="en-US"/>
    </w:rPr>
  </w:style>
  <w:style w:type="paragraph" w:customStyle="1" w:styleId="LightShading-Accent53">
    <w:name w:val="Light Shading - Accent 53"/>
    <w:hidden/>
    <w:uiPriority w:val="99"/>
    <w:semiHidden/>
    <w:qFormat/>
    <w:rsid w:val="00DF440C"/>
    <w:rPr>
      <w:rFonts w:eastAsia="SimSun"/>
      <w:lang w:val="en-GB" w:eastAsia="en-US"/>
    </w:rPr>
  </w:style>
  <w:style w:type="paragraph" w:customStyle="1" w:styleId="LightList-Accent53">
    <w:name w:val="Light List - Accent 53"/>
    <w:basedOn w:val="Normal"/>
    <w:uiPriority w:val="34"/>
    <w:qFormat/>
    <w:rsid w:val="00DF440C"/>
    <w:pPr>
      <w:overflowPunct w:val="0"/>
      <w:autoSpaceDE w:val="0"/>
      <w:autoSpaceDN w:val="0"/>
      <w:adjustRightInd w:val="0"/>
      <w:spacing w:after="180" w:line="240" w:lineRule="auto"/>
      <w:ind w:left="720"/>
      <w:textAlignment w:val="baseline"/>
    </w:pPr>
    <w:rPr>
      <w:rFonts w:ascii="Times New Roman" w:eastAsia="DengXian" w:hAnsi="Times New Roman"/>
      <w:kern w:val="0"/>
      <w:sz w:val="20"/>
      <w:szCs w:val="20"/>
      <w:lang w:val="en-GB" w:eastAsia="en-GB"/>
    </w:rPr>
  </w:style>
  <w:style w:type="paragraph" w:customStyle="1" w:styleId="MediumList1-Accent43">
    <w:name w:val="Medium List 1 - Accent 43"/>
    <w:hidden/>
    <w:uiPriority w:val="99"/>
    <w:semiHidden/>
    <w:qFormat/>
    <w:rsid w:val="00DF440C"/>
    <w:rPr>
      <w:rFonts w:eastAsia="SimSun"/>
      <w:lang w:val="en-GB" w:eastAsia="en-US"/>
    </w:rPr>
  </w:style>
  <w:style w:type="character" w:customStyle="1" w:styleId="3f9">
    <w:name w:val="未处理的提及3"/>
    <w:uiPriority w:val="52"/>
    <w:rsid w:val="00DF440C"/>
    <w:rPr>
      <w:color w:val="808080"/>
      <w:shd w:val="clear" w:color="auto" w:fill="E6E6E6"/>
    </w:rPr>
  </w:style>
  <w:style w:type="paragraph" w:customStyle="1" w:styleId="LightList-Accent34">
    <w:name w:val="Light List - Accent 34"/>
    <w:hidden/>
    <w:uiPriority w:val="99"/>
    <w:semiHidden/>
    <w:qFormat/>
    <w:rsid w:val="00DF440C"/>
    <w:rPr>
      <w:rFonts w:eastAsia="SimSun"/>
      <w:lang w:val="en-GB" w:eastAsia="en-US"/>
    </w:rPr>
  </w:style>
  <w:style w:type="paragraph" w:customStyle="1" w:styleId="ColorfulShading-Accent13">
    <w:name w:val="Colorful Shading - Accent 13"/>
    <w:hidden/>
    <w:uiPriority w:val="99"/>
    <w:unhideWhenUsed/>
    <w:qFormat/>
    <w:rsid w:val="00DF440C"/>
    <w:rPr>
      <w:rFonts w:eastAsia="SimSun"/>
      <w:lang w:val="en-GB" w:eastAsia="en-US"/>
    </w:rPr>
  </w:style>
  <w:style w:type="character" w:customStyle="1" w:styleId="UnresolvedMention5">
    <w:name w:val="Unresolved Mention5"/>
    <w:uiPriority w:val="99"/>
    <w:unhideWhenUsed/>
    <w:rsid w:val="00DF440C"/>
    <w:rPr>
      <w:color w:val="808080"/>
      <w:shd w:val="clear" w:color="auto" w:fill="E6E6E6"/>
    </w:rPr>
  </w:style>
  <w:style w:type="character" w:customStyle="1" w:styleId="MediumGrid2Char1">
    <w:name w:val="Medium Grid 2 Char1"/>
    <w:link w:val="MediumGrid2"/>
    <w:uiPriority w:val="1"/>
    <w:rsid w:val="00DF440C"/>
    <w:rPr>
      <w:rFonts w:ascii="Arial" w:eastAsia="PMingLiU" w:hAnsi="Arial"/>
      <w:lang w:val="x-none" w:eastAsia="x-none"/>
    </w:rPr>
  </w:style>
  <w:style w:type="character" w:customStyle="1" w:styleId="ColorfulGrid-Accent1Char1">
    <w:name w:val="Colorful Grid - Accent 1 Char1"/>
    <w:uiPriority w:val="29"/>
    <w:rsid w:val="00DF440C"/>
    <w:rPr>
      <w:rFonts w:ascii="Arial" w:eastAsia="PMingLiU" w:hAnsi="Arial"/>
      <w:i/>
      <w:iCs/>
      <w:color w:val="000000"/>
      <w:lang w:val="en-GB" w:eastAsia="en-GB"/>
    </w:rPr>
  </w:style>
  <w:style w:type="character" w:customStyle="1" w:styleId="LightShading-Accent2Char1">
    <w:name w:val="Light Shading - Accent 2 Char1"/>
    <w:uiPriority w:val="30"/>
    <w:rsid w:val="00DF440C"/>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F440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F440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F440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F440C"/>
    <w:rPr>
      <w:rFonts w:ascii="Calibri" w:eastAsia="Calibri" w:hAnsi="Calibri"/>
      <w:sz w:val="22"/>
      <w:szCs w:val="22"/>
      <w:lang w:eastAsia="en-GB"/>
    </w:rPr>
  </w:style>
  <w:style w:type="table" w:styleId="MediumGrid2">
    <w:name w:val="Medium Grid 2"/>
    <w:basedOn w:val="TableNormal"/>
    <w:link w:val="MediumGrid2Char1"/>
    <w:uiPriority w:val="1"/>
    <w:unhideWhenUsed/>
    <w:rsid w:val="00DF440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F440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qFormat/>
    <w:rsid w:val="00DF440C"/>
    <w:rPr>
      <w:rFonts w:eastAsia="Batang"/>
      <w:lang w:val="en-GB" w:eastAsia="en-US"/>
    </w:rPr>
  </w:style>
  <w:style w:type="paragraph" w:customStyle="1" w:styleId="114">
    <w:name w:val="无间隔11"/>
    <w:qFormat/>
    <w:rsid w:val="00DF440C"/>
    <w:rPr>
      <w:rFonts w:eastAsia="SimSun"/>
      <w:lang w:val="en-GB" w:eastAsia="en-US"/>
    </w:rPr>
  </w:style>
  <w:style w:type="character" w:customStyle="1" w:styleId="115">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F440C"/>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F440C"/>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DF440C"/>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F440C"/>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F440C"/>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F440C"/>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DF440C"/>
    <w:rPr>
      <w:rFonts w:ascii="Times New Roman" w:eastAsia="Times New Roman" w:hAnsi="Times New Roman"/>
      <w:sz w:val="18"/>
      <w:szCs w:val="18"/>
      <w:lang w:val="en-GB" w:eastAsia="en-GB"/>
    </w:rPr>
  </w:style>
  <w:style w:type="character" w:customStyle="1" w:styleId="1ff9">
    <w:name w:val="标题 字符1"/>
    <w:aliases w:val="Section Header 字符1"/>
    <w:rsid w:val="00DF440C"/>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F440C"/>
    <w:rPr>
      <w:rFonts w:ascii="Times New Roman" w:hAnsi="Times New Roman"/>
      <w:lang w:val="en-GB" w:eastAsia="en-US"/>
    </w:rPr>
  </w:style>
  <w:style w:type="character" w:customStyle="1" w:styleId="MediumGrid2Char2">
    <w:name w:val="Medium Grid 2 Char2"/>
    <w:uiPriority w:val="1"/>
    <w:locked/>
    <w:rsid w:val="00DF440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F440C"/>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DF440C"/>
    <w:pPr>
      <w:overflowPunct w:val="0"/>
      <w:autoSpaceDE w:val="0"/>
      <w:autoSpaceDN w:val="0"/>
      <w:adjustRightInd w:val="0"/>
      <w:spacing w:after="200" w:line="276" w:lineRule="auto"/>
      <w:ind w:left="720"/>
      <w:contextualSpacing/>
      <w:textAlignment w:val="baseline"/>
    </w:pPr>
    <w:rPr>
      <w:rFonts w:cs="Calibri"/>
      <w:kern w:val="0"/>
      <w:lang w:eastAsia="en-SE"/>
    </w:rPr>
  </w:style>
  <w:style w:type="character" w:customStyle="1" w:styleId="ColorfulGrid-Accent1Char2">
    <w:name w:val="Colorful Grid - Accent 1 Char2"/>
    <w:uiPriority w:val="29"/>
    <w:rsid w:val="00DF440C"/>
    <w:rPr>
      <w:rFonts w:ascii="Arial" w:eastAsia="PMingLiU" w:hAnsi="Arial"/>
      <w:i/>
      <w:iCs/>
      <w:color w:val="000000"/>
      <w:lang w:val="en-GB" w:eastAsia="en-GB"/>
    </w:rPr>
  </w:style>
  <w:style w:type="character" w:customStyle="1" w:styleId="LightShading-Accent2Char2">
    <w:name w:val="Light Shading - Accent 2 Char2"/>
    <w:uiPriority w:val="30"/>
    <w:rsid w:val="00DF440C"/>
    <w:rPr>
      <w:rFonts w:ascii="Arial" w:eastAsia="PMingLiU" w:hAnsi="Arial"/>
      <w:b/>
      <w:bCs/>
      <w:i/>
      <w:iCs/>
      <w:color w:val="4F81BD"/>
      <w:lang w:val="en-GB" w:eastAsia="en-GB"/>
    </w:rPr>
  </w:style>
  <w:style w:type="character" w:customStyle="1" w:styleId="MediumGrid11">
    <w:name w:val="Medium Grid 11"/>
    <w:uiPriority w:val="99"/>
    <w:rsid w:val="00DF440C"/>
    <w:rPr>
      <w:color w:val="808080"/>
    </w:rPr>
  </w:style>
  <w:style w:type="character" w:customStyle="1" w:styleId="5f2">
    <w:name w:val="未处理的提及5"/>
    <w:uiPriority w:val="52"/>
    <w:rsid w:val="00DF440C"/>
    <w:rPr>
      <w:color w:val="808080"/>
      <w:shd w:val="clear" w:color="auto" w:fill="E6E6E6"/>
    </w:rPr>
  </w:style>
  <w:style w:type="character" w:customStyle="1" w:styleId="4f5">
    <w:name w:val="未处理的提及4"/>
    <w:uiPriority w:val="52"/>
    <w:rsid w:val="00DF440C"/>
    <w:rPr>
      <w:color w:val="808080"/>
      <w:shd w:val="clear" w:color="auto" w:fill="E6E6E6"/>
    </w:rPr>
  </w:style>
  <w:style w:type="table" w:styleId="MediumGrid1-Accent2">
    <w:name w:val="Medium Grid 1 Accent 2"/>
    <w:basedOn w:val="TableNormal"/>
    <w:uiPriority w:val="34"/>
    <w:unhideWhenUsed/>
    <w:rsid w:val="00DF440C"/>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DF440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DF440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F440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DF440C"/>
    <w:rPr>
      <w:rFonts w:ascii="Arial" w:hAnsi="Arial"/>
      <w:sz w:val="36"/>
      <w:lang w:eastAsia="zh-CN"/>
    </w:rPr>
  </w:style>
  <w:style w:type="character" w:customStyle="1" w:styleId="9Char2">
    <w:name w:val="标题 9 Char2"/>
    <w:rsid w:val="00DF440C"/>
    <w:rPr>
      <w:rFonts w:ascii="Arial" w:hAnsi="Arial"/>
      <w:sz w:val="36"/>
      <w:lang w:eastAsia="zh-CN"/>
    </w:rPr>
  </w:style>
  <w:style w:type="character" w:customStyle="1" w:styleId="Char32">
    <w:name w:val="页脚 Char3"/>
    <w:rsid w:val="00DF440C"/>
    <w:rPr>
      <w:rFonts w:ascii="Arial" w:hAnsi="Arial"/>
      <w:b/>
      <w:i/>
      <w:noProof/>
      <w:sz w:val="18"/>
      <w:lang w:val="en-US" w:eastAsia="zh-CN"/>
    </w:rPr>
  </w:style>
  <w:style w:type="character" w:customStyle="1" w:styleId="Char23">
    <w:name w:val="批注框文本 Char2"/>
    <w:rsid w:val="00DF440C"/>
    <w:rPr>
      <w:rFonts w:ascii="Segoe UI" w:hAnsi="Segoe UI" w:cs="Segoe UI"/>
      <w:sz w:val="18"/>
      <w:szCs w:val="18"/>
      <w:lang w:eastAsia="en-US"/>
    </w:rPr>
  </w:style>
  <w:style w:type="character" w:customStyle="1" w:styleId="Char41">
    <w:name w:val="批注文字 Char4"/>
    <w:qFormat/>
    <w:rsid w:val="00DF440C"/>
    <w:rPr>
      <w:lang w:val="en-GB" w:eastAsia="en-US"/>
    </w:rPr>
  </w:style>
  <w:style w:type="character" w:customStyle="1" w:styleId="Char24">
    <w:name w:val="文档结构图 Char2"/>
    <w:rsid w:val="00DF440C"/>
    <w:rPr>
      <w:rFonts w:ascii="Tahoma" w:hAnsi="Tahoma" w:cs="Tahoma"/>
      <w:shd w:val="clear" w:color="auto" w:fill="000080"/>
      <w:lang w:val="en-GB" w:eastAsia="en-US"/>
    </w:rPr>
  </w:style>
  <w:style w:type="character" w:customStyle="1" w:styleId="Char25">
    <w:name w:val="纯文本 Char2"/>
    <w:rsid w:val="00DF440C"/>
    <w:rPr>
      <w:rFonts w:ascii="Courier New" w:hAnsi="Courier New"/>
      <w:lang w:val="nb-NO" w:eastAsia="en-US"/>
    </w:rPr>
  </w:style>
  <w:style w:type="paragraph" w:customStyle="1" w:styleId="B8">
    <w:name w:val="B8"/>
    <w:basedOn w:val="B7"/>
    <w:link w:val="B8Char"/>
    <w:qFormat/>
    <w:rsid w:val="00DF440C"/>
    <w:pPr>
      <w:ind w:left="2552"/>
    </w:pPr>
    <w:rPr>
      <w:rFonts w:eastAsia="MS Mincho"/>
      <w:lang w:eastAsia="ja-JP"/>
    </w:rPr>
  </w:style>
  <w:style w:type="character" w:customStyle="1" w:styleId="B8Char">
    <w:name w:val="B8 Char"/>
    <w:link w:val="B8"/>
    <w:rsid w:val="00DF440C"/>
    <w:rPr>
      <w:rFonts w:eastAsia="MS Mincho"/>
      <w:lang w:val="en-GB" w:eastAsia="ja-JP"/>
    </w:rPr>
  </w:style>
  <w:style w:type="paragraph" w:customStyle="1" w:styleId="BalloonText1">
    <w:name w:val="Balloon Text1"/>
    <w:basedOn w:val="Normal"/>
    <w:qFormat/>
    <w:rsid w:val="00DF440C"/>
    <w:pPr>
      <w:overflowPunct w:val="0"/>
      <w:autoSpaceDE w:val="0"/>
      <w:autoSpaceDN w:val="0"/>
      <w:adjustRightInd w:val="0"/>
      <w:spacing w:after="180" w:line="240" w:lineRule="auto"/>
      <w:textAlignment w:val="baseline"/>
    </w:pPr>
    <w:rPr>
      <w:rFonts w:ascii="Tahoma" w:hAnsi="Tahoma" w:cs="Tahoma"/>
      <w:kern w:val="0"/>
      <w:sz w:val="16"/>
      <w:szCs w:val="16"/>
      <w:lang w:val="en-US" w:eastAsia="en-GB"/>
    </w:rPr>
  </w:style>
  <w:style w:type="paragraph" w:customStyle="1" w:styleId="CommentSubject1">
    <w:name w:val="Comment Subject1"/>
    <w:basedOn w:val="Normal"/>
    <w:qFormat/>
    <w:rsid w:val="00DF440C"/>
    <w:pPr>
      <w:overflowPunct w:val="0"/>
      <w:autoSpaceDE w:val="0"/>
      <w:autoSpaceDN w:val="0"/>
      <w:adjustRightInd w:val="0"/>
      <w:spacing w:after="180" w:line="240" w:lineRule="auto"/>
      <w:textAlignment w:val="baseline"/>
    </w:pPr>
    <w:rPr>
      <w:rFonts w:ascii="Times New Roman" w:hAnsi="Times New Roman"/>
      <w:b/>
      <w:bCs/>
      <w:kern w:val="0"/>
      <w:sz w:val="20"/>
      <w:szCs w:val="20"/>
      <w:lang w:val="en-US" w:eastAsia="en-GB"/>
    </w:rPr>
  </w:style>
  <w:style w:type="paragraph" w:customStyle="1" w:styleId="87">
    <w:name w:val="87"/>
    <w:basedOn w:val="Normal"/>
    <w:qFormat/>
    <w:rsid w:val="00DF440C"/>
    <w:pPr>
      <w:overflowPunct w:val="0"/>
      <w:autoSpaceDE w:val="0"/>
      <w:autoSpaceDN w:val="0"/>
      <w:adjustRightInd w:val="0"/>
      <w:spacing w:after="180" w:line="240" w:lineRule="auto"/>
      <w:ind w:left="2269" w:hanging="284"/>
      <w:textAlignment w:val="baseline"/>
    </w:pPr>
    <w:rPr>
      <w:rFonts w:ascii="Times New Roman" w:eastAsia="Times New Roman" w:hAnsi="Times New Roman"/>
      <w:kern w:val="0"/>
      <w:sz w:val="20"/>
      <w:szCs w:val="20"/>
      <w:lang w:val="en-GB" w:eastAsia="ja-JP"/>
    </w:rPr>
  </w:style>
  <w:style w:type="character" w:customStyle="1" w:styleId="NOChar2">
    <w:name w:val="NO Char2"/>
    <w:locked/>
    <w:rsid w:val="00DF440C"/>
    <w:rPr>
      <w:lang w:eastAsia="en-US"/>
    </w:rPr>
  </w:style>
  <w:style w:type="character" w:customStyle="1" w:styleId="TF2">
    <w:name w:val="TF (文字)"/>
    <w:locked/>
    <w:rsid w:val="00DF440C"/>
    <w:rPr>
      <w:rFonts w:ascii="Arial" w:hAnsi="Arial"/>
      <w:b/>
      <w:lang w:val="en-GB"/>
    </w:rPr>
  </w:style>
  <w:style w:type="paragraph" w:customStyle="1" w:styleId="TAHLeft">
    <w:name w:val="TAH + Left"/>
    <w:basedOn w:val="TAL"/>
    <w:qFormat/>
    <w:rsid w:val="00DF440C"/>
    <w:pPr>
      <w:overflowPunct w:val="0"/>
      <w:autoSpaceDE w:val="0"/>
      <w:autoSpaceDN w:val="0"/>
      <w:adjustRightInd w:val="0"/>
      <w:spacing w:line="240" w:lineRule="auto"/>
      <w:textAlignment w:val="baseline"/>
    </w:pPr>
    <w:rPr>
      <w:rFonts w:ascii="Arial" w:eastAsia="Times New Roman" w:hAnsi="Arial"/>
      <w:kern w:val="0"/>
      <w:szCs w:val="20"/>
      <w:lang w:val="en-GB" w:eastAsia="en-GB"/>
    </w:rPr>
  </w:style>
  <w:style w:type="paragraph" w:customStyle="1" w:styleId="63-13">
    <w:name w:val=".6.3-13"/>
    <w:basedOn w:val="TAH"/>
    <w:rsid w:val="00DF440C"/>
    <w:pPr>
      <w:overflowPunct w:val="0"/>
      <w:autoSpaceDE w:val="0"/>
      <w:autoSpaceDN w:val="0"/>
      <w:adjustRightInd w:val="0"/>
      <w:spacing w:line="240" w:lineRule="auto"/>
      <w:jc w:val="left"/>
      <w:textAlignment w:val="baseline"/>
    </w:pPr>
    <w:rPr>
      <w:rFonts w:ascii="Arial" w:eastAsia="Times New Roman" w:hAnsi="Arial"/>
      <w:b w:val="0"/>
      <w:kern w:val="0"/>
      <w:szCs w:val="20"/>
      <w:lang w:val="en-GB" w:eastAsia="en-GB"/>
    </w:rPr>
  </w:style>
  <w:style w:type="character" w:customStyle="1" w:styleId="B12">
    <w:name w:val="B1 (文字)"/>
    <w:qFormat/>
    <w:locked/>
    <w:rsid w:val="00DF440C"/>
    <w:rPr>
      <w:rFonts w:ascii="Times New Roman" w:eastAsia="Times New Roman" w:hAnsi="Times New Roman" w:cs="Times New Roman"/>
      <w:sz w:val="20"/>
      <w:szCs w:val="20"/>
      <w:lang w:val="en-GB" w:eastAsia="en-US"/>
    </w:rPr>
  </w:style>
  <w:style w:type="character" w:customStyle="1" w:styleId="Char1f3">
    <w:name w:val="列表 Char1"/>
    <w:rsid w:val="00DF440C"/>
    <w:rPr>
      <w:lang w:eastAsia="zh-CN"/>
    </w:rPr>
  </w:style>
  <w:style w:type="character" w:customStyle="1" w:styleId="H10">
    <w:name w:val="H1_"/>
    <w:rsid w:val="00DF440C"/>
    <w:rPr>
      <w:rFonts w:ascii="Arial" w:eastAsia="MS Mincho" w:hAnsi="Arial"/>
      <w:sz w:val="36"/>
      <w:lang w:val="en-GB" w:eastAsia="en-US" w:bidi="ar-SA"/>
    </w:rPr>
  </w:style>
  <w:style w:type="character" w:customStyle="1" w:styleId="Heading2-">
    <w:name w:val="Heading 2-"/>
    <w:rsid w:val="00DF440C"/>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F440C"/>
    <w:rPr>
      <w:rFonts w:ascii="Arial" w:hAnsi="Arial"/>
      <w:sz w:val="32"/>
      <w:lang w:val="en-GB" w:eastAsia="en-US"/>
    </w:rPr>
  </w:style>
  <w:style w:type="paragraph" w:customStyle="1" w:styleId="TDC91">
    <w:name w:val="TDC 91"/>
    <w:basedOn w:val="TOC8"/>
    <w:qFormat/>
    <w:rsid w:val="00DF440C"/>
    <w:pPr>
      <w:ind w:left="1418" w:hanging="1418"/>
    </w:pPr>
    <w:rPr>
      <w:rFonts w:eastAsia="MS Mincho"/>
      <w:lang w:eastAsia="ja-JP"/>
    </w:rPr>
  </w:style>
  <w:style w:type="character" w:customStyle="1" w:styleId="NoteHeadingChar1">
    <w:name w:val="Note Heading Char1"/>
    <w:rsid w:val="00DF440C"/>
    <w:rPr>
      <w:rFonts w:eastAsia="MS Mincho"/>
      <w:lang w:val="en-GB" w:eastAsia="x-none"/>
    </w:rPr>
  </w:style>
  <w:style w:type="character" w:customStyle="1" w:styleId="HTMLPreformattedChar1">
    <w:name w:val="HTML Preformatted Char1"/>
    <w:rsid w:val="00DF440C"/>
    <w:rPr>
      <w:rFonts w:ascii="Courier New" w:eastAsia="MS Mincho" w:hAnsi="Courier New"/>
      <w:lang w:val="en-GB" w:eastAsia="x-none"/>
    </w:rPr>
  </w:style>
  <w:style w:type="paragraph" w:customStyle="1" w:styleId="Epgrafe1">
    <w:name w:val="Epígrafe1"/>
    <w:basedOn w:val="Normal"/>
    <w:next w:val="Normal"/>
    <w:qFormat/>
    <w:rsid w:val="00DF440C"/>
    <w:pPr>
      <w:overflowPunct w:val="0"/>
      <w:autoSpaceDE w:val="0"/>
      <w:autoSpaceDN w:val="0"/>
      <w:adjustRightInd w:val="0"/>
      <w:spacing w:before="120" w:after="120" w:line="240" w:lineRule="auto"/>
      <w:textAlignment w:val="baseline"/>
    </w:pPr>
    <w:rPr>
      <w:rFonts w:ascii="Times New Roman" w:eastAsia="MS Mincho" w:hAnsi="Times New Roman"/>
      <w:b/>
      <w:kern w:val="0"/>
      <w:sz w:val="20"/>
      <w:szCs w:val="20"/>
      <w:lang w:val="en-GB" w:eastAsia="ja-JP"/>
    </w:rPr>
  </w:style>
  <w:style w:type="paragraph" w:customStyle="1" w:styleId="Tabladeilustraciones1">
    <w:name w:val="Tabla de ilustraciones1"/>
    <w:basedOn w:val="Normal"/>
    <w:next w:val="Normal"/>
    <w:qFormat/>
    <w:rsid w:val="00DF440C"/>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b/>
      <w:kern w:val="0"/>
      <w:sz w:val="20"/>
      <w:szCs w:val="20"/>
      <w:lang w:val="en-GB" w:eastAsia="ja-JP"/>
    </w:rPr>
  </w:style>
  <w:style w:type="paragraph" w:customStyle="1" w:styleId="3fa">
    <w:name w:val="列出段落3"/>
    <w:basedOn w:val="Normal"/>
    <w:qFormat/>
    <w:rsid w:val="00DF440C"/>
    <w:pPr>
      <w:overflowPunct w:val="0"/>
      <w:autoSpaceDE w:val="0"/>
      <w:autoSpaceDN w:val="0"/>
      <w:adjustRightInd w:val="0"/>
      <w:spacing w:after="180" w:line="240" w:lineRule="auto"/>
      <w:ind w:firstLineChars="200" w:firstLine="420"/>
      <w:textAlignment w:val="baseline"/>
    </w:pPr>
    <w:rPr>
      <w:rFonts w:ascii="Times New Roman" w:eastAsia="Times New Roman" w:hAnsi="Times New Roman"/>
      <w:kern w:val="0"/>
      <w:sz w:val="20"/>
      <w:szCs w:val="20"/>
      <w:lang w:val="en-GB" w:eastAsia="en-GB"/>
    </w:rPr>
  </w:style>
  <w:style w:type="paragraph" w:customStyle="1" w:styleId="B-Body">
    <w:name w:val="B-Body"/>
    <w:link w:val="B-BodyChar"/>
    <w:qFormat/>
    <w:rsid w:val="00DF440C"/>
    <w:pPr>
      <w:tabs>
        <w:tab w:val="left" w:pos="2160"/>
      </w:tabs>
      <w:spacing w:before="120" w:after="40"/>
      <w:ind w:left="720"/>
    </w:pPr>
    <w:rPr>
      <w:rFonts w:eastAsia="SimSun"/>
      <w:sz w:val="22"/>
      <w:lang w:val="en-GB" w:eastAsia="en-GB"/>
    </w:rPr>
  </w:style>
  <w:style w:type="character" w:customStyle="1" w:styleId="B-BodyChar">
    <w:name w:val="B-Body Char"/>
    <w:link w:val="B-Body"/>
    <w:rsid w:val="00DF440C"/>
    <w:rPr>
      <w:rFonts w:eastAsia="SimSun"/>
      <w:sz w:val="22"/>
      <w:lang w:val="en-GB" w:eastAsia="en-GB"/>
    </w:rPr>
  </w:style>
  <w:style w:type="paragraph" w:customStyle="1" w:styleId="4f6">
    <w:name w:val="列出段落4"/>
    <w:basedOn w:val="Normal"/>
    <w:qFormat/>
    <w:rsid w:val="00DF440C"/>
    <w:pPr>
      <w:overflowPunct w:val="0"/>
      <w:autoSpaceDE w:val="0"/>
      <w:autoSpaceDN w:val="0"/>
      <w:adjustRightInd w:val="0"/>
      <w:spacing w:after="180" w:line="240" w:lineRule="auto"/>
      <w:ind w:firstLineChars="200" w:firstLine="420"/>
      <w:textAlignment w:val="baseline"/>
    </w:pPr>
    <w:rPr>
      <w:rFonts w:ascii="Times New Roman" w:eastAsia="Times New Roman" w:hAnsi="Times New Roman"/>
      <w:kern w:val="0"/>
      <w:sz w:val="20"/>
      <w:szCs w:val="20"/>
      <w:lang w:val="en-GB" w:eastAsia="en-GB"/>
    </w:rPr>
  </w:style>
  <w:style w:type="paragraph" w:customStyle="1" w:styleId="TF1">
    <w:name w:val="TF1"/>
    <w:link w:val="TFZchn"/>
    <w:qFormat/>
    <w:rsid w:val="00DF440C"/>
    <w:pPr>
      <w:keepLines/>
      <w:spacing w:after="240"/>
      <w:jc w:val="center"/>
    </w:pPr>
    <w:rPr>
      <w:rFonts w:ascii="Arial" w:hAnsi="Arial"/>
      <w:b/>
      <w:lang w:eastAsia="en-US"/>
    </w:rPr>
  </w:style>
  <w:style w:type="character" w:customStyle="1" w:styleId="3f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F440C"/>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F440C"/>
    <w:rPr>
      <w:rFonts w:ascii="Arial" w:hAnsi="Arial"/>
      <w:sz w:val="24"/>
      <w:lang w:val="en-GB"/>
    </w:rPr>
  </w:style>
  <w:style w:type="paragraph" w:customStyle="1" w:styleId="Commentnokia0">
    <w:name w:val="Comment nokia"/>
    <w:basedOn w:val="Heading4"/>
    <w:qFormat/>
    <w:rsid w:val="00DF440C"/>
    <w:pPr>
      <w:numPr>
        <w:ilvl w:val="0"/>
        <w:numId w:val="0"/>
      </w:numPr>
      <w:ind w:left="1418" w:hanging="1418"/>
    </w:pPr>
    <w:rPr>
      <w:b/>
      <w:sz w:val="28"/>
      <w:lang w:eastAsia="x-none"/>
    </w:rPr>
  </w:style>
  <w:style w:type="paragraph" w:customStyle="1" w:styleId="5f3">
    <w:name w:val="列出段落5"/>
    <w:basedOn w:val="Normal"/>
    <w:qFormat/>
    <w:rsid w:val="00DF440C"/>
    <w:pPr>
      <w:overflowPunct w:val="0"/>
      <w:autoSpaceDE w:val="0"/>
      <w:autoSpaceDN w:val="0"/>
      <w:adjustRightInd w:val="0"/>
      <w:spacing w:after="180" w:line="240" w:lineRule="auto"/>
      <w:ind w:firstLineChars="200" w:firstLine="420"/>
      <w:textAlignment w:val="baseline"/>
    </w:pPr>
    <w:rPr>
      <w:rFonts w:ascii="Times New Roman" w:eastAsia="Times New Roman" w:hAnsi="Times New Roman"/>
      <w:kern w:val="0"/>
      <w:sz w:val="20"/>
      <w:szCs w:val="20"/>
      <w:lang w:val="en-GB" w:eastAsia="en-GB"/>
    </w:rPr>
  </w:style>
  <w:style w:type="character" w:customStyle="1" w:styleId="Titre32">
    <w:name w:val="Titre 32"/>
    <w:rsid w:val="00DF440C"/>
    <w:rPr>
      <w:rFonts w:ascii="Arial" w:hAnsi="Arial"/>
      <w:sz w:val="28"/>
      <w:szCs w:val="28"/>
      <w:lang w:val="en-GB" w:eastAsia="en-GB"/>
    </w:rPr>
  </w:style>
  <w:style w:type="character" w:customStyle="1" w:styleId="trans">
    <w:name w:val="trans"/>
    <w:rsid w:val="00DF440C"/>
  </w:style>
  <w:style w:type="character" w:customStyle="1" w:styleId="Head2A1">
    <w:name w:val="Head2A1"/>
    <w:rsid w:val="00DF440C"/>
    <w:rPr>
      <w:rFonts w:ascii="Arial" w:eastAsia="MS Mincho" w:hAnsi="Arial" w:cs="Arial" w:hint="default"/>
      <w:sz w:val="32"/>
      <w:lang w:val="en-GB" w:eastAsia="en-US" w:bidi="ar-SA"/>
    </w:rPr>
  </w:style>
  <w:style w:type="paragraph" w:customStyle="1" w:styleId="TAHCarNotBold">
    <w:name w:val="TAH Car + Not Bold"/>
    <w:basedOn w:val="Normal"/>
    <w:qFormat/>
    <w:rsid w:val="00DF440C"/>
    <w:pPr>
      <w:keepNext/>
      <w:keepLines/>
      <w:overflowPunct w:val="0"/>
      <w:autoSpaceDE w:val="0"/>
      <w:autoSpaceDN w:val="0"/>
      <w:adjustRightInd w:val="0"/>
      <w:spacing w:after="0" w:line="240" w:lineRule="auto"/>
      <w:textAlignment w:val="baseline"/>
    </w:pPr>
    <w:rPr>
      <w:rFonts w:ascii="Arial" w:eastAsia="Times New Roman" w:hAnsi="Arial"/>
      <w:kern w:val="0"/>
      <w:sz w:val="18"/>
      <w:szCs w:val="20"/>
      <w:lang w:val="en-GB" w:eastAsia="en-GB"/>
    </w:rPr>
  </w:style>
  <w:style w:type="character" w:customStyle="1" w:styleId="Heading7Char4">
    <w:name w:val="Heading 7 Char4"/>
    <w:rsid w:val="00DF440C"/>
    <w:rPr>
      <w:rFonts w:ascii="Arial" w:eastAsia="Times New Roman" w:hAnsi="Arial"/>
    </w:rPr>
  </w:style>
  <w:style w:type="character" w:customStyle="1" w:styleId="Heading8Char4">
    <w:name w:val="Heading 8 Char4"/>
    <w:rsid w:val="00DF440C"/>
    <w:rPr>
      <w:rFonts w:ascii="Arial" w:eastAsia="Times New Roman" w:hAnsi="Arial"/>
      <w:sz w:val="36"/>
    </w:rPr>
  </w:style>
  <w:style w:type="character" w:customStyle="1" w:styleId="Heading9Char3">
    <w:name w:val="Heading 9 Char3"/>
    <w:rsid w:val="00DF440C"/>
    <w:rPr>
      <w:rFonts w:ascii="Arial" w:eastAsia="Times New Roman" w:hAnsi="Arial"/>
      <w:sz w:val="36"/>
    </w:rPr>
  </w:style>
  <w:style w:type="character" w:customStyle="1" w:styleId="FooterChar3">
    <w:name w:val="Footer Char3"/>
    <w:rsid w:val="00DF440C"/>
    <w:rPr>
      <w:rFonts w:ascii="Arial" w:eastAsia="Times New Roman" w:hAnsi="Arial"/>
      <w:b/>
      <w:i/>
      <w:noProof/>
      <w:sz w:val="18"/>
    </w:rPr>
  </w:style>
  <w:style w:type="character" w:customStyle="1" w:styleId="CommentTextChar3">
    <w:name w:val="Comment Text Char3"/>
    <w:rsid w:val="00DF440C"/>
    <w:rPr>
      <w:rFonts w:eastAsia="SimSun"/>
      <w:lang w:val="en-GB"/>
    </w:rPr>
  </w:style>
  <w:style w:type="character" w:customStyle="1" w:styleId="DocumentMapChar2">
    <w:name w:val="Document Map Char2"/>
    <w:uiPriority w:val="99"/>
    <w:rsid w:val="00DF440C"/>
    <w:rPr>
      <w:rFonts w:ascii="Tahoma" w:eastAsia="Times New Roman" w:hAnsi="Tahoma" w:cs="Tahoma"/>
      <w:shd w:val="clear" w:color="auto" w:fill="000080"/>
      <w:lang w:val="en-GB"/>
    </w:rPr>
  </w:style>
  <w:style w:type="character" w:customStyle="1" w:styleId="NoteHeadingChar2">
    <w:name w:val="Note Heading Char2"/>
    <w:rsid w:val="00DF440C"/>
    <w:rPr>
      <w:lang w:val="x-none" w:eastAsia="x-none"/>
    </w:rPr>
  </w:style>
  <w:style w:type="character" w:customStyle="1" w:styleId="PlainTextChar4">
    <w:name w:val="Plain Text Char4"/>
    <w:rsid w:val="00DF440C"/>
    <w:rPr>
      <w:rFonts w:ascii="Courier New" w:eastAsia="SimSun" w:hAnsi="Courier New"/>
      <w:lang w:val="nb-NO"/>
    </w:rPr>
  </w:style>
  <w:style w:type="character" w:customStyle="1" w:styleId="BalloonTextChar2">
    <w:name w:val="Balloon Text Char2"/>
    <w:uiPriority w:val="99"/>
    <w:rsid w:val="00DF440C"/>
    <w:rPr>
      <w:rFonts w:ascii="Tahoma" w:eastAsia="Times New Roman" w:hAnsi="Tahoma" w:cs="Tahoma"/>
      <w:sz w:val="16"/>
      <w:szCs w:val="16"/>
      <w:lang w:val="en-GB"/>
    </w:rPr>
  </w:style>
  <w:style w:type="character" w:customStyle="1" w:styleId="BodyTextIndentChar4">
    <w:name w:val="Body Text Indent Char4"/>
    <w:rsid w:val="00DF440C"/>
    <w:rPr>
      <w:rFonts w:eastAsia="Batang"/>
      <w:lang w:val="en-GB"/>
    </w:rPr>
  </w:style>
  <w:style w:type="character" w:customStyle="1" w:styleId="BodyText2Char4">
    <w:name w:val="Body Text 2 Char4"/>
    <w:rsid w:val="00DF440C"/>
    <w:rPr>
      <w:rFonts w:ascii="CG Times (WN)" w:eastAsia="Malgun Gothic" w:hAnsi="CG Times (WN)"/>
      <w:i/>
      <w:lang w:val="en-GB" w:eastAsia="ko-KR"/>
    </w:rPr>
  </w:style>
  <w:style w:type="character" w:customStyle="1" w:styleId="BodyText3Char4">
    <w:name w:val="Body Text 3 Char4"/>
    <w:rsid w:val="00DF440C"/>
    <w:rPr>
      <w:rFonts w:ascii="CG Times (WN)" w:eastAsia="Osaka" w:hAnsi="CG Times (WN)"/>
      <w:color w:val="000000"/>
      <w:lang w:val="en-GB" w:eastAsia="ko-KR"/>
    </w:rPr>
  </w:style>
  <w:style w:type="character" w:customStyle="1" w:styleId="BodyTextIndent2Char4">
    <w:name w:val="Body Text Indent 2 Char4"/>
    <w:rsid w:val="00DF440C"/>
    <w:rPr>
      <w:rFonts w:ascii="CG Times (WN)" w:hAnsi="CG Times (WN)"/>
      <w:lang w:val="en-GB"/>
    </w:rPr>
  </w:style>
  <w:style w:type="character" w:customStyle="1" w:styleId="HTMLPreformattedChar2">
    <w:name w:val="HTML Preformatted Char2"/>
    <w:rsid w:val="00DF440C"/>
    <w:rPr>
      <w:rFonts w:ascii="Courier New" w:hAnsi="Courier New"/>
      <w:lang w:val="en-GB" w:eastAsia="x-none"/>
    </w:rPr>
  </w:style>
  <w:style w:type="character" w:customStyle="1" w:styleId="ListChar4">
    <w:name w:val="List Char4"/>
    <w:rsid w:val="00DF440C"/>
    <w:rPr>
      <w:rFonts w:eastAsia="Times New Roman"/>
    </w:rPr>
  </w:style>
  <w:style w:type="paragraph" w:customStyle="1" w:styleId="wxs">
    <w:name w:val="wxs_正文"/>
    <w:basedOn w:val="Normal"/>
    <w:qFormat/>
    <w:rsid w:val="00DF440C"/>
    <w:pPr>
      <w:overflowPunct w:val="0"/>
      <w:autoSpaceDE w:val="0"/>
      <w:autoSpaceDN w:val="0"/>
      <w:adjustRightInd w:val="0"/>
      <w:spacing w:beforeLines="50" w:before="50" w:afterLines="50" w:after="50" w:line="240" w:lineRule="auto"/>
      <w:ind w:firstLineChars="200" w:firstLine="200"/>
      <w:textAlignment w:val="baseline"/>
    </w:pPr>
    <w:rPr>
      <w:rFonts w:ascii="Times New Roman" w:eastAsia="Times New Roman" w:hAnsi="Times New Roman"/>
      <w:kern w:val="0"/>
      <w:sz w:val="20"/>
      <w:szCs w:val="21"/>
      <w:lang w:val="en-GB" w:eastAsia="en-GB"/>
    </w:rPr>
  </w:style>
  <w:style w:type="paragraph" w:customStyle="1" w:styleId="wxs1">
    <w:name w:val="wxs_1级标题"/>
    <w:basedOn w:val="Heading1"/>
    <w:next w:val="wxs"/>
    <w:qFormat/>
    <w:rsid w:val="00DF440C"/>
    <w:pPr>
      <w:keepNext w:val="0"/>
      <w:keepLines w:val="0"/>
      <w:numPr>
        <w:numId w:val="38"/>
      </w:numPr>
      <w:pBdr>
        <w:top w:val="none" w:sz="0" w:space="0" w:color="auto"/>
      </w:pBdr>
      <w:tabs>
        <w:tab w:val="num" w:pos="360"/>
        <w:tab w:val="num" w:pos="720"/>
      </w:tabs>
      <w:spacing w:before="156" w:after="156" w:line="480" w:lineRule="auto"/>
      <w:ind w:left="720" w:hanging="360"/>
    </w:pPr>
    <w:rPr>
      <w:rFonts w:ascii="Times New Roman" w:hAnsi="Times New Roman"/>
      <w:b/>
      <w:bCs/>
      <w:kern w:val="44"/>
      <w:szCs w:val="44"/>
    </w:rPr>
  </w:style>
  <w:style w:type="paragraph" w:customStyle="1" w:styleId="wxs2">
    <w:name w:val="wxs_2级标题"/>
    <w:basedOn w:val="Heading2"/>
    <w:next w:val="wxs"/>
    <w:link w:val="wxs2Char"/>
    <w:qFormat/>
    <w:rsid w:val="00DF440C"/>
    <w:pPr>
      <w:keepNext w:val="0"/>
      <w:keepLines w:val="0"/>
      <w:numPr>
        <w:ilvl w:val="0"/>
        <w:numId w:val="0"/>
      </w:numPr>
      <w:spacing w:before="260" w:after="260" w:line="480" w:lineRule="auto"/>
    </w:pPr>
    <w:rPr>
      <w:rFonts w:ascii="Times New Roman" w:hAnsi="Times New Roman"/>
      <w:b/>
      <w:bCs/>
      <w:kern w:val="44"/>
      <w:sz w:val="30"/>
      <w:szCs w:val="32"/>
    </w:rPr>
  </w:style>
  <w:style w:type="character" w:customStyle="1" w:styleId="wxs2Char">
    <w:name w:val="wxs_2级标题 Char"/>
    <w:link w:val="wxs2"/>
    <w:rsid w:val="00DF440C"/>
    <w:rPr>
      <w:b/>
      <w:bCs/>
      <w:kern w:val="44"/>
      <w:sz w:val="30"/>
      <w:szCs w:val="32"/>
      <w:lang w:val="en-GB" w:eastAsia="en-US"/>
    </w:rPr>
  </w:style>
  <w:style w:type="paragraph" w:customStyle="1" w:styleId="NOTE1">
    <w:name w:val="NOTE"/>
    <w:basedOn w:val="B30"/>
    <w:qFormat/>
    <w:rsid w:val="00DF440C"/>
    <w:pPr>
      <w:overflowPunct w:val="0"/>
      <w:autoSpaceDE w:val="0"/>
      <w:autoSpaceDN w:val="0"/>
      <w:adjustRightInd w:val="0"/>
      <w:spacing w:after="180" w:line="240" w:lineRule="auto"/>
      <w:ind w:left="1135" w:hanging="284"/>
      <w:textAlignment w:val="baseline"/>
    </w:pPr>
    <w:rPr>
      <w:rFonts w:ascii="Times New Roman" w:eastAsia="Times New Roman" w:hAnsi="Times New Roman"/>
      <w:kern w:val="0"/>
      <w:sz w:val="20"/>
      <w:szCs w:val="20"/>
      <w:lang w:val="en-GB" w:eastAsia="en-GB"/>
    </w:rPr>
  </w:style>
  <w:style w:type="paragraph" w:customStyle="1" w:styleId="Bullet2">
    <w:name w:val="Bullet2"/>
    <w:basedOn w:val="Normal"/>
    <w:qFormat/>
    <w:rsid w:val="00DF440C"/>
    <w:pPr>
      <w:numPr>
        <w:numId w:val="37"/>
      </w:numPr>
      <w:tabs>
        <w:tab w:val="num" w:pos="360"/>
      </w:tabs>
      <w:overflowPunct w:val="0"/>
      <w:autoSpaceDE w:val="0"/>
      <w:autoSpaceDN w:val="0"/>
      <w:adjustRightInd w:val="0"/>
      <w:spacing w:after="180" w:line="240" w:lineRule="auto"/>
      <w:ind w:left="0" w:firstLine="0"/>
      <w:textAlignment w:val="baseline"/>
    </w:pPr>
    <w:rPr>
      <w:rFonts w:ascii="Arial" w:eastAsia="Times New Roman" w:hAnsi="Arial"/>
      <w:kern w:val="0"/>
      <w:sz w:val="20"/>
      <w:szCs w:val="20"/>
      <w:lang w:val="en-GB" w:eastAsia="en-GB"/>
    </w:rPr>
  </w:style>
  <w:style w:type="paragraph" w:customStyle="1" w:styleId="text3bullet">
    <w:name w:val="text3 bullet"/>
    <w:basedOn w:val="Normal"/>
    <w:qFormat/>
    <w:rsid w:val="00DF440C"/>
    <w:pPr>
      <w:overflowPunct w:val="0"/>
      <w:autoSpaceDE w:val="0"/>
      <w:autoSpaceDN w:val="0"/>
      <w:adjustRightInd w:val="0"/>
      <w:spacing w:after="180" w:line="240" w:lineRule="auto"/>
      <w:ind w:left="360" w:hanging="360"/>
      <w:textAlignment w:val="baseline"/>
    </w:pPr>
    <w:rPr>
      <w:rFonts w:ascii="Arial" w:eastAsia="Times New Roman" w:hAnsi="Arial"/>
      <w:kern w:val="0"/>
      <w:sz w:val="20"/>
      <w:szCs w:val="20"/>
      <w:lang w:val="en-GB" w:eastAsia="en-GB"/>
    </w:rPr>
  </w:style>
  <w:style w:type="paragraph" w:customStyle="1" w:styleId="UnnumberedSubheading">
    <w:name w:val="Unnumbered Subheading"/>
    <w:basedOn w:val="H6"/>
    <w:next w:val="PlainText"/>
    <w:qFormat/>
    <w:rsid w:val="00DF440C"/>
    <w:pPr>
      <w:numPr>
        <w:ilvl w:val="0"/>
        <w:numId w:val="0"/>
      </w:numPr>
      <w:overflowPunct/>
      <w:autoSpaceDE/>
      <w:autoSpaceDN/>
      <w:adjustRightInd/>
      <w:spacing w:after="120"/>
      <w:textAlignment w:val="auto"/>
    </w:pPr>
    <w:rPr>
      <w:b/>
      <w:lang w:eastAsia="en-GB"/>
    </w:rPr>
  </w:style>
  <w:style w:type="paragraph" w:customStyle="1" w:styleId="ReferenceLine">
    <w:name w:val="Reference Line"/>
    <w:basedOn w:val="BodyText"/>
    <w:qFormat/>
    <w:rsid w:val="00DF440C"/>
    <w:pPr>
      <w:widowControl w:val="0"/>
      <w:overflowPunct w:val="0"/>
      <w:autoSpaceDE w:val="0"/>
      <w:autoSpaceDN w:val="0"/>
      <w:adjustRightInd w:val="0"/>
      <w:spacing w:line="240" w:lineRule="auto"/>
      <w:textAlignment w:val="baseline"/>
    </w:pPr>
    <w:rPr>
      <w:rFonts w:ascii="Arial" w:eastAsia="‚l‚r ‚oƒSƒVƒbƒN" w:hAnsi="Arial"/>
      <w:snapToGrid w:val="0"/>
      <w:kern w:val="0"/>
      <w:sz w:val="20"/>
      <w:szCs w:val="20"/>
      <w:lang w:val="en-GB" w:eastAsia="zh-CN"/>
    </w:rPr>
  </w:style>
  <w:style w:type="paragraph" w:customStyle="1" w:styleId="L3">
    <w:name w:val="L3"/>
    <w:qFormat/>
    <w:rsid w:val="00DF440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DF440C"/>
    <w:pPr>
      <w:widowControl w:val="0"/>
      <w:autoSpaceDE w:val="0"/>
      <w:autoSpaceDN w:val="0"/>
      <w:adjustRightInd w:val="0"/>
    </w:pPr>
    <w:rPr>
      <w:rFonts w:ascii="MS PGothic" w:eastAsia="MS PGothic"/>
      <w:lang w:val="en-US" w:eastAsia="ja-JP"/>
    </w:rPr>
  </w:style>
  <w:style w:type="paragraph" w:customStyle="1" w:styleId="Xmessagecontent">
    <w:name w:val="X message content"/>
    <w:qFormat/>
    <w:rsid w:val="00DF440C"/>
    <w:pPr>
      <w:spacing w:before="120" w:after="220"/>
    </w:pPr>
    <w:rPr>
      <w:rFonts w:ascii="Arial" w:eastAsia="MS Mincho" w:hAnsi="Arial"/>
      <w:noProof/>
      <w:lang w:val="en-US" w:eastAsia="en-US"/>
    </w:rPr>
  </w:style>
  <w:style w:type="paragraph" w:customStyle="1" w:styleId="nroaml">
    <w:name w:val="nroaml"/>
    <w:basedOn w:val="H6"/>
    <w:qFormat/>
    <w:rsid w:val="00DF440C"/>
    <w:pPr>
      <w:numPr>
        <w:ilvl w:val="0"/>
        <w:numId w:val="0"/>
      </w:numPr>
    </w:pPr>
    <w:rPr>
      <w:snapToGrid w:val="0"/>
      <w:lang w:eastAsia="en-GB"/>
    </w:rPr>
  </w:style>
  <w:style w:type="character" w:customStyle="1" w:styleId="aff4">
    <w:name w:val="標準太字"/>
    <w:autoRedefine/>
    <w:rsid w:val="00DF440C"/>
    <w:rPr>
      <w:b/>
    </w:rPr>
  </w:style>
  <w:style w:type="paragraph" w:customStyle="1" w:styleId="ActionPoint">
    <w:name w:val="ActionPoint"/>
    <w:basedOn w:val="Normal"/>
    <w:qFormat/>
    <w:rsid w:val="00DF440C"/>
    <w:pPr>
      <w:pBdr>
        <w:top w:val="single" w:sz="4" w:space="1" w:color="C0C0C0"/>
        <w:bottom w:val="single" w:sz="4" w:space="1" w:color="C0C0C0"/>
      </w:pBdr>
      <w:overflowPunct w:val="0"/>
      <w:autoSpaceDE w:val="0"/>
      <w:autoSpaceDN w:val="0"/>
      <w:adjustRightInd w:val="0"/>
      <w:spacing w:before="60" w:after="120" w:line="240" w:lineRule="auto"/>
      <w:textAlignment w:val="baseline"/>
    </w:pPr>
    <w:rPr>
      <w:rFonts w:ascii="Times New Roman" w:eastAsia="Times New Roman" w:hAnsi="Times New Roman"/>
      <w:i/>
      <w:kern w:val="0"/>
      <w:sz w:val="20"/>
      <w:szCs w:val="20"/>
      <w:lang w:val="en-GB"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DF440C"/>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DF440C"/>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F440C"/>
    <w:rPr>
      <w:rFonts w:ascii="Arial Unicode MS" w:eastAsia="Arial Unicode MS" w:hAnsi="Arial Unicode MS" w:cs="Arial Unicode MS"/>
      <w:sz w:val="20"/>
      <w:szCs w:val="20"/>
    </w:rPr>
  </w:style>
  <w:style w:type="paragraph" w:customStyle="1" w:styleId="NormalAfter0pt">
    <w:name w:val="Normal + After:  0 pt"/>
    <w:basedOn w:val="Normal"/>
    <w:qFormat/>
    <w:rsid w:val="00DF440C"/>
    <w:pPr>
      <w:overflowPunct w:val="0"/>
      <w:autoSpaceDE w:val="0"/>
      <w:autoSpaceDN w:val="0"/>
      <w:adjustRightInd w:val="0"/>
      <w:spacing w:after="0" w:line="240" w:lineRule="auto"/>
      <w:textAlignment w:val="baseline"/>
    </w:pPr>
    <w:rPr>
      <w:rFonts w:ascii="Arial" w:eastAsia="Times New Roman" w:hAnsi="Arial"/>
      <w:kern w:val="0"/>
      <w:sz w:val="20"/>
      <w:szCs w:val="20"/>
      <w:lang w:val="en-GB" w:eastAsia="en-GB"/>
    </w:rPr>
  </w:style>
  <w:style w:type="character" w:customStyle="1" w:styleId="PTK">
    <w:name w:val="PTK"/>
    <w:semiHidden/>
    <w:rsid w:val="00DF440C"/>
    <w:rPr>
      <w:rFonts w:ascii="Arial" w:hAnsi="Arial" w:cs="Arial"/>
      <w:color w:val="000080"/>
      <w:sz w:val="20"/>
      <w:szCs w:val="20"/>
    </w:rPr>
  </w:style>
  <w:style w:type="paragraph" w:customStyle="1" w:styleId="TdocList">
    <w:name w:val="Tdoc_List"/>
    <w:basedOn w:val="Normal"/>
    <w:qFormat/>
    <w:rsid w:val="00DF440C"/>
    <w:pPr>
      <w:tabs>
        <w:tab w:val="num" w:pos="432"/>
      </w:tabs>
      <w:overflowPunct w:val="0"/>
      <w:autoSpaceDE w:val="0"/>
      <w:autoSpaceDN w:val="0"/>
      <w:adjustRightInd w:val="0"/>
      <w:spacing w:after="0" w:line="240" w:lineRule="auto"/>
      <w:ind w:left="432" w:hanging="360"/>
      <w:textAlignment w:val="baseline"/>
    </w:pPr>
    <w:rPr>
      <w:rFonts w:ascii="Times New Roman" w:eastAsia="Times New Roman" w:hAnsi="Times New Roman"/>
      <w:kern w:val="0"/>
      <w:sz w:val="20"/>
      <w:szCs w:val="20"/>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DF440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DF440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F440C"/>
    <w:pPr>
      <w:ind w:left="2836"/>
    </w:pPr>
    <w:rPr>
      <w:rFonts w:eastAsia="Times New Roman"/>
      <w:lang w:val="x-none"/>
    </w:rPr>
  </w:style>
  <w:style w:type="table" w:customStyle="1" w:styleId="TableGrid7">
    <w:name w:val="Table Grid7"/>
    <w:basedOn w:val="TableNormal"/>
    <w:next w:val="TableGrid"/>
    <w:uiPriority w:val="39"/>
    <w:qFormat/>
    <w:rsid w:val="00DF440C"/>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DF440C"/>
    <w:rPr>
      <w:lang w:val="en-GB" w:eastAsia="en-US"/>
    </w:rPr>
  </w:style>
  <w:style w:type="paragraph" w:customStyle="1" w:styleId="T">
    <w:name w:val="T"/>
    <w:basedOn w:val="TAC"/>
    <w:rsid w:val="00DF440C"/>
    <w:pPr>
      <w:overflowPunct w:val="0"/>
      <w:autoSpaceDE w:val="0"/>
      <w:autoSpaceDN w:val="0"/>
      <w:adjustRightInd w:val="0"/>
      <w:spacing w:line="240" w:lineRule="auto"/>
      <w:textAlignment w:val="baseline"/>
    </w:pPr>
    <w:rPr>
      <w:rFonts w:ascii="Arial" w:eastAsia="Times New Roman" w:hAnsi="Arial"/>
      <w:kern w:val="0"/>
      <w:szCs w:val="20"/>
      <w:lang w:val="en-GB"/>
    </w:rPr>
  </w:style>
  <w:style w:type="character" w:customStyle="1" w:styleId="Char27">
    <w:name w:val="页脚 Char2"/>
    <w:rsid w:val="00DF440C"/>
    <w:rPr>
      <w:rFonts w:ascii="Arial" w:hAnsi="Arial"/>
      <w:b/>
      <w:i/>
      <w:noProof/>
      <w:sz w:val="18"/>
    </w:rPr>
  </w:style>
  <w:style w:type="character" w:customStyle="1" w:styleId="Char33">
    <w:name w:val="批注文字 Char3"/>
    <w:uiPriority w:val="99"/>
    <w:qFormat/>
    <w:rsid w:val="00DF440C"/>
    <w:rPr>
      <w:lang w:val="en-GB" w:eastAsia="en-US"/>
    </w:rPr>
  </w:style>
  <w:style w:type="paragraph" w:customStyle="1" w:styleId="Pl0">
    <w:name w:val="Pl"/>
    <w:basedOn w:val="Normal"/>
    <w:qFormat/>
    <w:rsid w:val="00DF44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MS Gothic" w:hAnsi="Courier New"/>
      <w:b/>
      <w:bCs/>
      <w:kern w:val="0"/>
      <w:sz w:val="16"/>
      <w:szCs w:val="20"/>
      <w:lang w:val="en-GB" w:eastAsia="en-GB"/>
    </w:rPr>
  </w:style>
  <w:style w:type="paragraph" w:customStyle="1" w:styleId="wordsection1">
    <w:name w:val="wordsection1"/>
    <w:basedOn w:val="Normal"/>
    <w:link w:val="wordsection1Char"/>
    <w:qFormat/>
    <w:rsid w:val="00DF440C"/>
    <w:pPr>
      <w:overflowPunct w:val="0"/>
      <w:autoSpaceDE w:val="0"/>
      <w:autoSpaceDN w:val="0"/>
      <w:adjustRightInd w:val="0"/>
      <w:spacing w:after="0" w:line="240" w:lineRule="auto"/>
      <w:textAlignment w:val="baseline"/>
    </w:pPr>
    <w:rPr>
      <w:rFonts w:cs="Calibri"/>
      <w:kern w:val="0"/>
      <w:sz w:val="20"/>
      <w:szCs w:val="20"/>
      <w:lang w:val="en-US" w:eastAsia="ja-JP"/>
    </w:rPr>
  </w:style>
  <w:style w:type="paragraph" w:customStyle="1" w:styleId="Caption3">
    <w:name w:val="Caption3"/>
    <w:basedOn w:val="Normal"/>
    <w:next w:val="Normal"/>
    <w:qFormat/>
    <w:rsid w:val="00DF440C"/>
    <w:pPr>
      <w:overflowPunct w:val="0"/>
      <w:autoSpaceDE w:val="0"/>
      <w:autoSpaceDN w:val="0"/>
      <w:adjustRightInd w:val="0"/>
      <w:spacing w:before="120" w:after="120" w:line="240" w:lineRule="auto"/>
      <w:textAlignment w:val="baseline"/>
    </w:pPr>
    <w:rPr>
      <w:rFonts w:ascii="Times New Roman" w:eastAsia="MS Mincho" w:hAnsi="Times New Roman"/>
      <w:b/>
      <w:kern w:val="0"/>
      <w:sz w:val="20"/>
      <w:szCs w:val="20"/>
      <w:lang w:val="en-GB" w:eastAsia="en-GB"/>
    </w:rPr>
  </w:style>
  <w:style w:type="character" w:customStyle="1" w:styleId="abstractlabel">
    <w:name w:val="abstractlabel"/>
    <w:rsid w:val="00DF440C"/>
  </w:style>
  <w:style w:type="table" w:customStyle="1" w:styleId="TableStyle111">
    <w:name w:val="Table Style111"/>
    <w:basedOn w:val="TableNormal"/>
    <w:rsid w:val="00DF440C"/>
    <w:rPr>
      <w:lang w:val="sv-SE" w:eastAsia="sv-SE"/>
    </w:rPr>
    <w:tblPr/>
  </w:style>
  <w:style w:type="table" w:customStyle="1" w:styleId="TableColorful11">
    <w:name w:val="Table Colorful 11"/>
    <w:basedOn w:val="TableNormal"/>
    <w:next w:val="TableColorful1"/>
    <w:rsid w:val="00DF440C"/>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DF440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F440C"/>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F440C"/>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F440C"/>
    <w:rPr>
      <w:rFonts w:eastAsia="PMingLiU"/>
      <w:lang w:val="sv-SE" w:eastAsia="sv-SE"/>
    </w:rPr>
    <w:tblPr/>
  </w:style>
  <w:style w:type="table" w:customStyle="1" w:styleId="TableGrid43">
    <w:name w:val="Table Grid43"/>
    <w:basedOn w:val="TableNormal"/>
    <w:next w:val="TableGrid"/>
    <w:qFormat/>
    <w:rsid w:val="00DF440C"/>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F440C"/>
    <w:rPr>
      <w:lang w:val="sv-SE" w:eastAsia="sv-SE"/>
    </w:rPr>
    <w:tblPr/>
  </w:style>
  <w:style w:type="table" w:customStyle="1" w:styleId="TableGrid212">
    <w:name w:val="Table Grid212"/>
    <w:basedOn w:val="TableNormal"/>
    <w:next w:val="TableGrid"/>
    <w:rsid w:val="00DF440C"/>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F440C"/>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DF440C"/>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DF440C"/>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F440C"/>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F440C"/>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F440C"/>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F440C"/>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DF440C"/>
    <w:rPr>
      <w:i w:val="0"/>
      <w:color w:val="008000"/>
    </w:rPr>
  </w:style>
  <w:style w:type="character" w:customStyle="1" w:styleId="opdict3lineoneresulttip">
    <w:name w:val="op_dict3_lineone_result_tip"/>
    <w:rsid w:val="00DF440C"/>
    <w:rPr>
      <w:color w:val="999999"/>
    </w:rPr>
  </w:style>
  <w:style w:type="character" w:customStyle="1" w:styleId="c-icon">
    <w:name w:val="c-icon"/>
    <w:rsid w:val="00DF440C"/>
  </w:style>
  <w:style w:type="paragraph" w:customStyle="1" w:styleId="StyleFPArialLatin9ptCentrGauche5cmDroite50">
    <w:name w:val="Style FP + Arial (Latin) 9 pt Centré Gauche? :  5 cm Droite :  5.."/>
    <w:basedOn w:val="FP"/>
    <w:qFormat/>
    <w:rsid w:val="00DF440C"/>
    <w:pPr>
      <w:overflowPunct w:val="0"/>
      <w:autoSpaceDE w:val="0"/>
      <w:autoSpaceDN w:val="0"/>
      <w:adjustRightInd w:val="0"/>
      <w:spacing w:after="20" w:line="240" w:lineRule="auto"/>
      <w:ind w:left="2835" w:right="2835"/>
      <w:jc w:val="center"/>
      <w:textAlignment w:val="baseline"/>
    </w:pPr>
    <w:rPr>
      <w:rFonts w:ascii="Arial" w:eastAsia="Times New Roman" w:hAnsi="Arial" w:cs="Arial"/>
      <w:kern w:val="0"/>
      <w:sz w:val="18"/>
      <w:szCs w:val="20"/>
      <w:lang w:val="en-GB" w:eastAsia="en-GB"/>
    </w:rPr>
  </w:style>
  <w:style w:type="paragraph" w:customStyle="1" w:styleId="Char110">
    <w:name w:val="Char11"/>
    <w:semiHidden/>
    <w:qFormat/>
    <w:rsid w:val="00DF440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DF440C"/>
    <w:rPr>
      <w:rFonts w:ascii="Arial" w:hAnsi="Arial"/>
      <w:b/>
      <w:i/>
      <w:noProof/>
      <w:sz w:val="18"/>
      <w:lang w:val="en-GB"/>
    </w:rPr>
  </w:style>
  <w:style w:type="character" w:customStyle="1" w:styleId="CharChar181">
    <w:name w:val="Char Char181"/>
    <w:rsid w:val="00DF440C"/>
    <w:rPr>
      <w:rFonts w:ascii="Arial" w:hAnsi="Arial"/>
      <w:lang w:val="x-none" w:eastAsia="en-US"/>
    </w:rPr>
  </w:style>
  <w:style w:type="paragraph" w:customStyle="1" w:styleId="CharCharCharCharCharCharCharCharCharCharCharChar1">
    <w:name w:val="Char Char Char Char Char Char Char Char Char Char Char Char1"/>
    <w:semiHidden/>
    <w:qFormat/>
    <w:rsid w:val="00DF44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DF440C"/>
    <w:rPr>
      <w:rFonts w:ascii="Arial" w:eastAsia="MS Mincho" w:hAnsi="Arial"/>
      <w:lang w:val="en-GB" w:eastAsia="en-US"/>
    </w:rPr>
  </w:style>
  <w:style w:type="character" w:customStyle="1" w:styleId="CarCar81">
    <w:name w:val="Car Car81"/>
    <w:rsid w:val="00DF440C"/>
    <w:rPr>
      <w:rFonts w:ascii="Arial" w:eastAsia="MS Mincho" w:hAnsi="Arial"/>
      <w:sz w:val="36"/>
      <w:lang w:val="en-GB" w:eastAsia="en-US"/>
    </w:rPr>
  </w:style>
  <w:style w:type="character" w:customStyle="1" w:styleId="CarCar31">
    <w:name w:val="Car Car31"/>
    <w:rsid w:val="00DF440C"/>
    <w:rPr>
      <w:rFonts w:ascii="Arial" w:eastAsia="MS Mincho" w:hAnsi="Arial"/>
      <w:sz w:val="36"/>
      <w:lang w:val="en-GB" w:eastAsia="en-US"/>
    </w:rPr>
  </w:style>
  <w:style w:type="character" w:customStyle="1" w:styleId="CarCar71">
    <w:name w:val="Car Car71"/>
    <w:rsid w:val="00DF440C"/>
    <w:rPr>
      <w:rFonts w:eastAsia="MS Mincho"/>
      <w:lang w:val="en-GB" w:eastAsia="en-US"/>
    </w:rPr>
  </w:style>
  <w:style w:type="character" w:customStyle="1" w:styleId="CarCar61">
    <w:name w:val="Car Car61"/>
    <w:rsid w:val="00DF440C"/>
    <w:rPr>
      <w:rFonts w:ascii="Courier New" w:hAnsi="Courier New"/>
      <w:lang w:val="nb-NO" w:eastAsia="ja-JP"/>
    </w:rPr>
  </w:style>
  <w:style w:type="character" w:customStyle="1" w:styleId="CarCar21">
    <w:name w:val="Car Car21"/>
    <w:rsid w:val="00DF440C"/>
    <w:rPr>
      <w:rFonts w:eastAsia="MS Mincho"/>
      <w:lang w:val="en-GB" w:eastAsia="ja-JP"/>
    </w:rPr>
  </w:style>
  <w:style w:type="character" w:customStyle="1" w:styleId="CarCar91">
    <w:name w:val="Car Car91"/>
    <w:rsid w:val="00DF440C"/>
    <w:rPr>
      <w:rFonts w:ascii="Arial" w:hAnsi="Arial"/>
      <w:lang w:val="en-GB" w:eastAsia="ja-JP"/>
    </w:rPr>
  </w:style>
  <w:style w:type="character" w:customStyle="1" w:styleId="CarCar101">
    <w:name w:val="Car Car101"/>
    <w:rsid w:val="00DF440C"/>
    <w:rPr>
      <w:rFonts w:ascii="Arial" w:hAnsi="Arial"/>
      <w:lang w:val="en-GB" w:eastAsia="ja-JP"/>
    </w:rPr>
  </w:style>
  <w:style w:type="character" w:customStyle="1" w:styleId="811">
    <w:name w:val="(文字) (文字)81"/>
    <w:rsid w:val="00DF440C"/>
    <w:rPr>
      <w:rFonts w:ascii="Arial" w:eastAsia="MS Mincho" w:hAnsi="Arial"/>
      <w:lang w:val="en-GB" w:eastAsia="ar-SA" w:bidi="ar-SA"/>
    </w:rPr>
  </w:style>
  <w:style w:type="character" w:customStyle="1" w:styleId="710">
    <w:name w:val="(文字) (文字)71"/>
    <w:rsid w:val="00DF440C"/>
    <w:rPr>
      <w:rFonts w:ascii="Arial" w:eastAsia="MS Mincho" w:hAnsi="Arial"/>
      <w:sz w:val="36"/>
      <w:lang w:val="en-GB" w:eastAsia="ar-SA" w:bidi="ar-SA"/>
    </w:rPr>
  </w:style>
  <w:style w:type="character" w:customStyle="1" w:styleId="610">
    <w:name w:val="(文字) (文字)61"/>
    <w:rsid w:val="00DF440C"/>
    <w:rPr>
      <w:rFonts w:eastAsia="MS Mincho"/>
      <w:lang w:val="en-GB" w:eastAsia="ar-SA" w:bidi="ar-SA"/>
    </w:rPr>
  </w:style>
  <w:style w:type="character" w:customStyle="1" w:styleId="514">
    <w:name w:val="(文字) (文字)51"/>
    <w:rsid w:val="00DF440C"/>
    <w:rPr>
      <w:rFonts w:ascii="Courier New" w:eastAsia="MS Mincho" w:hAnsi="Courier New"/>
      <w:lang w:val="nb-NO" w:eastAsia="ar-SA" w:bidi="ar-SA"/>
    </w:rPr>
  </w:style>
  <w:style w:type="character" w:customStyle="1" w:styleId="CharChar231">
    <w:name w:val="Char Char231"/>
    <w:rsid w:val="00DF440C"/>
    <w:rPr>
      <w:rFonts w:ascii="Arial" w:hAnsi="Arial"/>
      <w:lang w:val="en-GB" w:eastAsia="en-US"/>
    </w:rPr>
  </w:style>
  <w:style w:type="character" w:customStyle="1" w:styleId="Titre33">
    <w:name w:val="Titre 33"/>
    <w:rsid w:val="00DF440C"/>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DF440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DF440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DF440C"/>
    <w:rPr>
      <w:rFonts w:eastAsia="DengXian" w:hint="eastAsia"/>
      <w:lang w:val="en-GB" w:eastAsia="en-GB"/>
    </w:rPr>
    <w:tblPr>
      <w:tblInd w:w="0" w:type="nil"/>
    </w:tblPr>
  </w:style>
  <w:style w:type="character" w:customStyle="1" w:styleId="wordsection1Char">
    <w:name w:val="wordsection1 Char"/>
    <w:link w:val="wordsection1"/>
    <w:locked/>
    <w:rsid w:val="00DF440C"/>
    <w:rPr>
      <w:rFonts w:ascii="Calibri" w:eastAsia="Calibri" w:hAnsi="Calibri" w:cs="Calibri"/>
      <w:lang w:val="en-US" w:eastAsia="ja-JP"/>
    </w:rPr>
  </w:style>
  <w:style w:type="paragraph" w:customStyle="1" w:styleId="xxxxxxxb1">
    <w:name w:val="x_x_x_xxxxb1"/>
    <w:basedOn w:val="Normal"/>
    <w:rsid w:val="00DF440C"/>
    <w:pPr>
      <w:overflowPunct w:val="0"/>
      <w:autoSpaceDE w:val="0"/>
      <w:autoSpaceDN w:val="0"/>
      <w:adjustRightInd w:val="0"/>
      <w:spacing w:before="100" w:beforeAutospacing="1" w:after="100" w:afterAutospacing="1" w:line="240" w:lineRule="auto"/>
      <w:textAlignment w:val="baseline"/>
    </w:pPr>
    <w:rPr>
      <w:rFonts w:ascii="Times New Roman" w:eastAsia="Times New Roman" w:hAnsi="Times New Roman"/>
      <w:kern w:val="0"/>
      <w:sz w:val="24"/>
      <w:szCs w:val="24"/>
      <w:lang w:val="en-US" w:eastAsia="en-GB"/>
    </w:rPr>
  </w:style>
  <w:style w:type="paragraph" w:customStyle="1" w:styleId="xxxxxxxb2">
    <w:name w:val="x_x_x_xxxxb2"/>
    <w:basedOn w:val="Normal"/>
    <w:rsid w:val="00DF440C"/>
    <w:pPr>
      <w:overflowPunct w:val="0"/>
      <w:autoSpaceDE w:val="0"/>
      <w:autoSpaceDN w:val="0"/>
      <w:adjustRightInd w:val="0"/>
      <w:spacing w:before="100" w:beforeAutospacing="1" w:after="100" w:afterAutospacing="1" w:line="240" w:lineRule="auto"/>
      <w:textAlignment w:val="baseline"/>
    </w:pPr>
    <w:rPr>
      <w:rFonts w:ascii="Times New Roman" w:eastAsia="Times New Roman" w:hAnsi="Times New Roman"/>
      <w:kern w:val="0"/>
      <w:sz w:val="24"/>
      <w:szCs w:val="24"/>
      <w:lang w:val="en-US" w:eastAsia="en-GB"/>
    </w:rPr>
  </w:style>
  <w:style w:type="paragraph" w:customStyle="1" w:styleId="1ffb">
    <w:name w:val="正文1"/>
    <w:qFormat/>
    <w:rsid w:val="00DF440C"/>
    <w:pPr>
      <w:jc w:val="both"/>
    </w:pPr>
    <w:rPr>
      <w:rFonts w:eastAsia="SimSun"/>
      <w:kern w:val="2"/>
      <w:sz w:val="21"/>
      <w:szCs w:val="21"/>
      <w:lang w:val="en-US" w:eastAsia="zh-CN"/>
    </w:rPr>
  </w:style>
  <w:style w:type="paragraph" w:customStyle="1" w:styleId="StyleFPArialLatin9ptCentrGauche5cmDroite51">
    <w:name w:val="Style FP + Arial (Latin) 9 pt Centré Gauche?? :  5 cm Droite :  5."/>
    <w:basedOn w:val="FP"/>
    <w:rsid w:val="00DF440C"/>
    <w:pPr>
      <w:overflowPunct w:val="0"/>
      <w:autoSpaceDE w:val="0"/>
      <w:autoSpaceDN w:val="0"/>
      <w:adjustRightInd w:val="0"/>
      <w:spacing w:after="20" w:line="240" w:lineRule="auto"/>
      <w:ind w:left="2835" w:right="2835"/>
      <w:jc w:val="center"/>
      <w:textAlignment w:val="baseline"/>
    </w:pPr>
    <w:rPr>
      <w:rFonts w:ascii="Arial" w:eastAsia="Times New Roman" w:hAnsi="Arial" w:cs="Arial"/>
      <w:kern w:val="0"/>
      <w:sz w:val="18"/>
      <w:szCs w:val="20"/>
      <w:lang w:val="en-GB" w:eastAsia="en-GB"/>
    </w:rPr>
  </w:style>
  <w:style w:type="paragraph" w:customStyle="1" w:styleId="2ff">
    <w:name w:val="正文2"/>
    <w:rsid w:val="00DF440C"/>
    <w:pPr>
      <w:jc w:val="both"/>
    </w:pPr>
    <w:rPr>
      <w:rFonts w:eastAsia="SimSun"/>
      <w:kern w:val="2"/>
      <w:sz w:val="21"/>
      <w:szCs w:val="21"/>
      <w:lang w:val="en-US" w:eastAsia="zh-CN"/>
    </w:rPr>
  </w:style>
  <w:style w:type="paragraph" w:customStyle="1" w:styleId="aff5">
    <w:name w:val="文档标题"/>
    <w:basedOn w:val="Normal"/>
    <w:rsid w:val="00DF440C"/>
    <w:pPr>
      <w:widowControl w:val="0"/>
      <w:tabs>
        <w:tab w:val="left" w:pos="0"/>
      </w:tabs>
      <w:overflowPunct w:val="0"/>
      <w:autoSpaceDE w:val="0"/>
      <w:autoSpaceDN w:val="0"/>
      <w:adjustRightInd w:val="0"/>
      <w:spacing w:before="300" w:after="300" w:line="240" w:lineRule="auto"/>
      <w:jc w:val="center"/>
      <w:textAlignment w:val="baseline"/>
    </w:pPr>
    <w:rPr>
      <w:rFonts w:ascii="Arial" w:eastAsia="SimHei" w:hAnsi="Arial"/>
      <w:kern w:val="0"/>
      <w:sz w:val="32"/>
      <w:szCs w:val="32"/>
      <w:lang w:val="en-US" w:eastAsia="en-GB"/>
    </w:rPr>
  </w:style>
  <w:style w:type="character" w:customStyle="1" w:styleId="6f">
    <w:name w:val="未处理的提及6"/>
    <w:uiPriority w:val="52"/>
    <w:unhideWhenUsed/>
    <w:rsid w:val="00DF440C"/>
    <w:rPr>
      <w:color w:val="808080"/>
      <w:shd w:val="clear" w:color="auto" w:fill="E6E6E6"/>
    </w:rPr>
  </w:style>
  <w:style w:type="character" w:customStyle="1" w:styleId="Char34">
    <w:name w:val="批注框文本 Char3"/>
    <w:uiPriority w:val="99"/>
    <w:rsid w:val="00DF440C"/>
    <w:rPr>
      <w:rFonts w:ascii="Segoe UI" w:hAnsi="Segoe UI" w:cs="Segoe UI"/>
      <w:sz w:val="18"/>
      <w:szCs w:val="18"/>
      <w:lang w:val="en-GB"/>
    </w:rPr>
  </w:style>
  <w:style w:type="character" w:customStyle="1" w:styleId="Char35">
    <w:name w:val="文档结构图 Char3"/>
    <w:uiPriority w:val="99"/>
    <w:rsid w:val="00DF440C"/>
    <w:rPr>
      <w:rFonts w:ascii="Tahoma" w:hAnsi="Tahoma" w:cs="Tahoma"/>
      <w:shd w:val="clear" w:color="auto" w:fill="000080"/>
      <w:lang w:val="en-GB"/>
    </w:rPr>
  </w:style>
  <w:style w:type="character" w:customStyle="1" w:styleId="8Char3">
    <w:name w:val="标题 8 Char3"/>
    <w:rsid w:val="00DF440C"/>
    <w:rPr>
      <w:rFonts w:ascii="Arial" w:eastAsia="SimSun" w:hAnsi="Arial"/>
      <w:sz w:val="36"/>
      <w:lang w:eastAsia="zh-CN"/>
    </w:rPr>
  </w:style>
  <w:style w:type="character" w:customStyle="1" w:styleId="9Char3">
    <w:name w:val="标题 9 Char3"/>
    <w:rsid w:val="00DF440C"/>
    <w:rPr>
      <w:rFonts w:ascii="Arial" w:eastAsia="SimSun" w:hAnsi="Arial"/>
      <w:sz w:val="36"/>
      <w:lang w:eastAsia="zh-CN"/>
    </w:rPr>
  </w:style>
  <w:style w:type="character" w:customStyle="1" w:styleId="Char36">
    <w:name w:val="纯文本 Char3"/>
    <w:uiPriority w:val="99"/>
    <w:rsid w:val="00DF440C"/>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DF440C"/>
    <w:rPr>
      <w:rFonts w:ascii="Times New Roman" w:hAnsi="Times New Roman"/>
      <w:lang w:val="en-GB"/>
    </w:rPr>
  </w:style>
  <w:style w:type="character" w:customStyle="1" w:styleId="T1Char4">
    <w:name w:val="T1 Char4"/>
    <w:aliases w:val="Header 6 Char Char4"/>
    <w:rsid w:val="00DF440C"/>
    <w:rPr>
      <w:rFonts w:ascii="Arial" w:eastAsia="Times New Roman" w:hAnsi="Arial" w:cs="Times New Roman"/>
      <w:sz w:val="20"/>
      <w:szCs w:val="20"/>
      <w:lang w:val="en-GB"/>
    </w:rPr>
  </w:style>
  <w:style w:type="table" w:customStyle="1" w:styleId="SGSTableBasic111">
    <w:name w:val="SGS Table Basic 111"/>
    <w:basedOn w:val="TableNormal"/>
    <w:next w:val="TableGrid"/>
    <w:rsid w:val="00DF44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DF440C"/>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0">
    <w:name w:val="変更箇所6"/>
    <w:hidden/>
    <w:semiHidden/>
    <w:qFormat/>
    <w:rsid w:val="00DF440C"/>
    <w:rPr>
      <w:rFonts w:eastAsia="MS Mincho"/>
      <w:lang w:val="en-GB" w:eastAsia="en-US"/>
    </w:rPr>
  </w:style>
  <w:style w:type="paragraph" w:customStyle="1" w:styleId="264">
    <w:name w:val="本文 26"/>
    <w:basedOn w:val="Normal"/>
    <w:qFormat/>
    <w:rsid w:val="00DF440C"/>
    <w:pPr>
      <w:suppressAutoHyphens/>
      <w:overflowPunct w:val="0"/>
      <w:autoSpaceDE w:val="0"/>
      <w:autoSpaceDN w:val="0"/>
      <w:adjustRightInd w:val="0"/>
      <w:spacing w:after="120" w:line="240" w:lineRule="auto"/>
      <w:textAlignment w:val="baseline"/>
    </w:pPr>
    <w:rPr>
      <w:rFonts w:ascii="Times New Roman" w:eastAsia="MS Mincho" w:hAnsi="Times New Roman" w:cs="CG Times (WN)"/>
      <w:kern w:val="0"/>
      <w:sz w:val="20"/>
      <w:szCs w:val="20"/>
      <w:lang w:val="en-GB" w:eastAsia="ar-SA"/>
    </w:rPr>
  </w:style>
  <w:style w:type="paragraph" w:customStyle="1" w:styleId="362">
    <w:name w:val="本文 36"/>
    <w:basedOn w:val="Normal"/>
    <w:qFormat/>
    <w:rsid w:val="00DF440C"/>
    <w:pPr>
      <w:suppressAutoHyphens/>
      <w:overflowPunct w:val="0"/>
      <w:autoSpaceDE w:val="0"/>
      <w:autoSpaceDN w:val="0"/>
      <w:adjustRightInd w:val="0"/>
      <w:spacing w:after="120" w:line="240" w:lineRule="auto"/>
      <w:textAlignment w:val="baseline"/>
    </w:pPr>
    <w:rPr>
      <w:rFonts w:ascii="Times New Roman" w:eastAsia="MS Mincho" w:hAnsi="Times New Roman" w:cs="CG Times (WN)"/>
      <w:kern w:val="0"/>
      <w:sz w:val="20"/>
      <w:szCs w:val="20"/>
      <w:lang w:val="en-GB" w:eastAsia="ar-SA"/>
    </w:rPr>
  </w:style>
  <w:style w:type="table" w:customStyle="1" w:styleId="SGSTableBasic13">
    <w:name w:val="SGS Table Basic 13"/>
    <w:basedOn w:val="TableNormal"/>
    <w:next w:val="TableGrid"/>
    <w:qFormat/>
    <w:rsid w:val="00DF440C"/>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DF440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DF440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F440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F440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F440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F440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F440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F440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F440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F440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DF440C"/>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F440C"/>
    <w:rPr>
      <w:rFonts w:eastAsia="MS Mincho"/>
      <w:lang w:val="sv-SE" w:eastAsia="sv-SE"/>
    </w:rPr>
    <w:tblPr/>
  </w:style>
  <w:style w:type="table" w:customStyle="1" w:styleId="TableGrid113">
    <w:name w:val="Table Grid113"/>
    <w:basedOn w:val="TableNormal"/>
    <w:next w:val="TableGrid"/>
    <w:uiPriority w:val="39"/>
    <w:qFormat/>
    <w:rsid w:val="00DF440C"/>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F440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F440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F440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F440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F440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DF440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F440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F440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F440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DF440C"/>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DF440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DF440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F440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F440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F440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F440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F440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F440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F440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F440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DF440C"/>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DF440C"/>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DF440C"/>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DF440C"/>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DF440C"/>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DF440C"/>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DF440C"/>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F440C"/>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F440C"/>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F440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F440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F440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F440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F440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F440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F440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F440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F440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F440C"/>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DF440C"/>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DF440C"/>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DF440C"/>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DF440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DF440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DF440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F440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F440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F440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F440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F440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F440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F440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F440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DF440C"/>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DF440C"/>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F440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F440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F440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F440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F440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F440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F440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F440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F440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DF440C"/>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DF440C"/>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DF440C"/>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c">
    <w:name w:val="フッター (文字)1"/>
    <w:aliases w:val="footer odd (文字)1,footer (文字)1,fo (文字)1,pie de página (文字)1"/>
    <w:semiHidden/>
    <w:rsid w:val="00DF440C"/>
    <w:rPr>
      <w:rFonts w:ascii="Times New Roman" w:eastAsia="Times New Roman" w:hAnsi="Times New Roman"/>
      <w:lang w:eastAsia="en-GB"/>
    </w:rPr>
  </w:style>
  <w:style w:type="character" w:customStyle="1" w:styleId="1ffd">
    <w:name w:val="表題 (文字)1"/>
    <w:aliases w:val="Section Header (文字)1"/>
    <w:rsid w:val="00DF440C"/>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DF440C"/>
    <w:pPr>
      <w:autoSpaceDN w:val="0"/>
    </w:pPr>
    <w:rPr>
      <w:rFonts w:eastAsia="MS Mincho"/>
      <w:lang w:val="en-GB" w:eastAsia="en-US"/>
    </w:rPr>
  </w:style>
  <w:style w:type="paragraph" w:customStyle="1" w:styleId="95">
    <w:name w:val="吹き出し9"/>
    <w:basedOn w:val="Normal"/>
    <w:uiPriority w:val="99"/>
    <w:qFormat/>
    <w:rsid w:val="00DF440C"/>
    <w:pPr>
      <w:overflowPunct w:val="0"/>
      <w:autoSpaceDE w:val="0"/>
      <w:autoSpaceDN w:val="0"/>
      <w:adjustRightInd w:val="0"/>
      <w:spacing w:after="180" w:line="240" w:lineRule="auto"/>
      <w:textAlignment w:val="baseline"/>
    </w:pPr>
    <w:rPr>
      <w:rFonts w:ascii="Tahoma" w:eastAsia="MS Mincho" w:hAnsi="Tahoma" w:cs="Tahoma"/>
      <w:kern w:val="0"/>
      <w:sz w:val="16"/>
      <w:szCs w:val="16"/>
      <w:lang w:val="en-GB" w:eastAsia="en-GB"/>
    </w:rPr>
  </w:style>
  <w:style w:type="paragraph" w:customStyle="1" w:styleId="75">
    <w:name w:val="図表番号7"/>
    <w:basedOn w:val="Normal"/>
    <w:uiPriority w:val="99"/>
    <w:qFormat/>
    <w:rsid w:val="00DF440C"/>
    <w:pPr>
      <w:suppressLineNumbers/>
      <w:suppressAutoHyphens/>
      <w:overflowPunct w:val="0"/>
      <w:autoSpaceDE w:val="0"/>
      <w:autoSpaceDN w:val="0"/>
      <w:adjustRightInd w:val="0"/>
      <w:spacing w:before="120" w:after="120" w:line="240" w:lineRule="auto"/>
      <w:textAlignment w:val="baseline"/>
    </w:pPr>
    <w:rPr>
      <w:rFonts w:ascii="Times New Roman" w:eastAsia="MS Mincho" w:hAnsi="Times New Roman" w:cs="Mangal"/>
      <w:i/>
      <w:iCs/>
      <w:kern w:val="0"/>
      <w:sz w:val="24"/>
      <w:szCs w:val="24"/>
      <w:lang w:val="en-GB" w:eastAsia="ar-SA"/>
    </w:rPr>
  </w:style>
  <w:style w:type="paragraph" w:customStyle="1" w:styleId="76">
    <w:name w:val="段落番号7"/>
    <w:basedOn w:val="List"/>
    <w:uiPriority w:val="99"/>
    <w:qFormat/>
    <w:rsid w:val="00DF440C"/>
    <w:pPr>
      <w:tabs>
        <w:tab w:val="num" w:pos="644"/>
      </w:tabs>
      <w:suppressAutoHyphens/>
      <w:overflowPunct w:val="0"/>
      <w:autoSpaceDE w:val="0"/>
      <w:autoSpaceDN w:val="0"/>
      <w:adjustRightInd w:val="0"/>
      <w:spacing w:after="180" w:line="240" w:lineRule="auto"/>
      <w:ind w:left="644" w:hanging="360"/>
      <w:textAlignment w:val="baseline"/>
    </w:pPr>
    <w:rPr>
      <w:rFonts w:ascii="CG Times (WN)" w:eastAsia="MS Mincho" w:hAnsi="CG Times (WN)" w:cs="CG Times (WN)"/>
      <w:kern w:val="0"/>
      <w:sz w:val="20"/>
      <w:szCs w:val="20"/>
      <w:lang w:val="en-GB" w:eastAsia="ar-SA"/>
    </w:rPr>
  </w:style>
  <w:style w:type="paragraph" w:customStyle="1" w:styleId="270">
    <w:name w:val="段落番号 27"/>
    <w:basedOn w:val="76"/>
    <w:uiPriority w:val="99"/>
    <w:qFormat/>
    <w:rsid w:val="00DF440C"/>
    <w:pPr>
      <w:ind w:left="851" w:hanging="284"/>
    </w:pPr>
  </w:style>
  <w:style w:type="paragraph" w:customStyle="1" w:styleId="77">
    <w:name w:val="箇条書き7"/>
    <w:basedOn w:val="List"/>
    <w:uiPriority w:val="99"/>
    <w:qFormat/>
    <w:rsid w:val="00DF440C"/>
    <w:pPr>
      <w:tabs>
        <w:tab w:val="num" w:pos="644"/>
      </w:tabs>
      <w:suppressAutoHyphens/>
      <w:overflowPunct w:val="0"/>
      <w:autoSpaceDE w:val="0"/>
      <w:autoSpaceDN w:val="0"/>
      <w:adjustRightInd w:val="0"/>
      <w:spacing w:after="180" w:line="240" w:lineRule="auto"/>
      <w:ind w:left="644" w:hanging="360"/>
      <w:textAlignment w:val="baseline"/>
    </w:pPr>
    <w:rPr>
      <w:rFonts w:ascii="CG Times (WN)" w:eastAsia="MS Mincho" w:hAnsi="CG Times (WN)" w:cs="CG Times (WN)"/>
      <w:kern w:val="0"/>
      <w:sz w:val="20"/>
      <w:szCs w:val="20"/>
      <w:lang w:val="en-GB" w:eastAsia="ar-SA"/>
    </w:rPr>
  </w:style>
  <w:style w:type="paragraph" w:customStyle="1" w:styleId="271">
    <w:name w:val="箇条書き 27"/>
    <w:basedOn w:val="77"/>
    <w:uiPriority w:val="99"/>
    <w:qFormat/>
    <w:rsid w:val="00DF440C"/>
    <w:pPr>
      <w:tabs>
        <w:tab w:val="clear" w:pos="644"/>
        <w:tab w:val="num" w:pos="1494"/>
      </w:tabs>
      <w:ind w:left="851" w:hanging="284"/>
    </w:pPr>
  </w:style>
  <w:style w:type="paragraph" w:customStyle="1" w:styleId="370">
    <w:name w:val="箇条書き 37"/>
    <w:basedOn w:val="271"/>
    <w:uiPriority w:val="99"/>
    <w:qFormat/>
    <w:rsid w:val="00DF440C"/>
    <w:pPr>
      <w:ind w:left="1135"/>
    </w:pPr>
  </w:style>
  <w:style w:type="paragraph" w:customStyle="1" w:styleId="272">
    <w:name w:val="一覧 27"/>
    <w:basedOn w:val="List"/>
    <w:uiPriority w:val="99"/>
    <w:qFormat/>
    <w:rsid w:val="00DF440C"/>
    <w:pPr>
      <w:suppressAutoHyphens/>
      <w:overflowPunct w:val="0"/>
      <w:autoSpaceDE w:val="0"/>
      <w:autoSpaceDN w:val="0"/>
      <w:adjustRightInd w:val="0"/>
      <w:spacing w:after="180" w:line="240" w:lineRule="auto"/>
      <w:ind w:left="851"/>
      <w:textAlignment w:val="baseline"/>
    </w:pPr>
    <w:rPr>
      <w:rFonts w:ascii="CG Times (WN)" w:eastAsia="MS Mincho" w:hAnsi="CG Times (WN)" w:cs="CG Times (WN)"/>
      <w:kern w:val="0"/>
      <w:sz w:val="20"/>
      <w:szCs w:val="20"/>
      <w:lang w:val="en-GB" w:eastAsia="ar-SA"/>
    </w:rPr>
  </w:style>
  <w:style w:type="paragraph" w:customStyle="1" w:styleId="371">
    <w:name w:val="一覧 37"/>
    <w:basedOn w:val="272"/>
    <w:uiPriority w:val="99"/>
    <w:qFormat/>
    <w:rsid w:val="00DF440C"/>
    <w:pPr>
      <w:ind w:left="1135"/>
    </w:pPr>
  </w:style>
  <w:style w:type="paragraph" w:customStyle="1" w:styleId="470">
    <w:name w:val="一覧 47"/>
    <w:basedOn w:val="371"/>
    <w:uiPriority w:val="99"/>
    <w:qFormat/>
    <w:rsid w:val="00DF440C"/>
    <w:pPr>
      <w:ind w:left="1418"/>
    </w:pPr>
  </w:style>
  <w:style w:type="paragraph" w:customStyle="1" w:styleId="570">
    <w:name w:val="一覧 57"/>
    <w:basedOn w:val="470"/>
    <w:uiPriority w:val="99"/>
    <w:qFormat/>
    <w:rsid w:val="00DF440C"/>
    <w:pPr>
      <w:ind w:left="1702"/>
    </w:pPr>
  </w:style>
  <w:style w:type="paragraph" w:customStyle="1" w:styleId="471">
    <w:name w:val="箇条書き 47"/>
    <w:basedOn w:val="370"/>
    <w:uiPriority w:val="99"/>
    <w:qFormat/>
    <w:rsid w:val="00DF440C"/>
    <w:pPr>
      <w:ind w:left="1418"/>
    </w:pPr>
  </w:style>
  <w:style w:type="paragraph" w:customStyle="1" w:styleId="571">
    <w:name w:val="箇条書き 57"/>
    <w:basedOn w:val="471"/>
    <w:uiPriority w:val="99"/>
    <w:qFormat/>
    <w:rsid w:val="00DF440C"/>
    <w:pPr>
      <w:ind w:left="1702"/>
    </w:pPr>
  </w:style>
  <w:style w:type="paragraph" w:customStyle="1" w:styleId="78">
    <w:name w:val="コメント文字列7"/>
    <w:basedOn w:val="Normal"/>
    <w:uiPriority w:val="99"/>
    <w:qFormat/>
    <w:rsid w:val="00DF440C"/>
    <w:pPr>
      <w:suppressAutoHyphens/>
      <w:overflowPunct w:val="0"/>
      <w:autoSpaceDE w:val="0"/>
      <w:autoSpaceDN w:val="0"/>
      <w:adjustRightInd w:val="0"/>
      <w:spacing w:after="180" w:line="240" w:lineRule="auto"/>
      <w:textAlignment w:val="baseline"/>
    </w:pPr>
    <w:rPr>
      <w:rFonts w:ascii="Times New Roman" w:eastAsia="MS Mincho" w:hAnsi="Times New Roman" w:cs="CG Times (WN)"/>
      <w:kern w:val="0"/>
      <w:sz w:val="20"/>
      <w:szCs w:val="20"/>
      <w:lang w:val="en-GB" w:eastAsia="ar-SA"/>
    </w:rPr>
  </w:style>
  <w:style w:type="paragraph" w:customStyle="1" w:styleId="79">
    <w:name w:val="コメント内容7"/>
    <w:basedOn w:val="78"/>
    <w:next w:val="78"/>
    <w:uiPriority w:val="99"/>
    <w:qFormat/>
    <w:rsid w:val="00DF440C"/>
  </w:style>
  <w:style w:type="paragraph" w:customStyle="1" w:styleId="7a">
    <w:name w:val="見出しマップ7"/>
    <w:basedOn w:val="Normal"/>
    <w:uiPriority w:val="99"/>
    <w:qFormat/>
    <w:rsid w:val="00DF440C"/>
    <w:pPr>
      <w:shd w:val="clear" w:color="auto" w:fill="000080"/>
      <w:suppressAutoHyphens/>
      <w:overflowPunct w:val="0"/>
      <w:autoSpaceDE w:val="0"/>
      <w:autoSpaceDN w:val="0"/>
      <w:adjustRightInd w:val="0"/>
      <w:spacing w:after="180" w:line="240" w:lineRule="auto"/>
      <w:textAlignment w:val="baseline"/>
    </w:pPr>
    <w:rPr>
      <w:rFonts w:ascii="Tahoma" w:eastAsia="MS Mincho" w:hAnsi="Tahoma" w:cs="Tahoma"/>
      <w:kern w:val="0"/>
      <w:sz w:val="20"/>
      <w:szCs w:val="20"/>
      <w:lang w:val="en-GB" w:eastAsia="ar-SA"/>
    </w:rPr>
  </w:style>
  <w:style w:type="paragraph" w:customStyle="1" w:styleId="7b">
    <w:name w:val="書式なし7"/>
    <w:basedOn w:val="Normal"/>
    <w:uiPriority w:val="99"/>
    <w:qFormat/>
    <w:rsid w:val="00DF440C"/>
    <w:pPr>
      <w:suppressAutoHyphens/>
      <w:overflowPunct w:val="0"/>
      <w:autoSpaceDE w:val="0"/>
      <w:autoSpaceDN w:val="0"/>
      <w:adjustRightInd w:val="0"/>
      <w:spacing w:after="180" w:line="240" w:lineRule="auto"/>
      <w:textAlignment w:val="baseline"/>
    </w:pPr>
    <w:rPr>
      <w:rFonts w:ascii="Courier New" w:eastAsia="MS Mincho" w:hAnsi="Courier New" w:cs="CG Times (WN)"/>
      <w:kern w:val="0"/>
      <w:sz w:val="20"/>
      <w:szCs w:val="20"/>
      <w:lang w:val="nb-NO" w:eastAsia="ar-SA"/>
    </w:rPr>
  </w:style>
  <w:style w:type="paragraph" w:customStyle="1" w:styleId="Web7">
    <w:name w:val="標準 (Web)7"/>
    <w:basedOn w:val="Normal"/>
    <w:uiPriority w:val="99"/>
    <w:qFormat/>
    <w:rsid w:val="00DF440C"/>
    <w:pPr>
      <w:suppressAutoHyphens/>
      <w:overflowPunct w:val="0"/>
      <w:autoSpaceDE w:val="0"/>
      <w:autoSpaceDN w:val="0"/>
      <w:adjustRightInd w:val="0"/>
      <w:spacing w:before="100" w:after="100" w:line="240" w:lineRule="auto"/>
      <w:textAlignment w:val="baseline"/>
    </w:pPr>
    <w:rPr>
      <w:rFonts w:ascii="Times New Roman" w:eastAsia="Arial Unicode MS" w:hAnsi="Times New Roman" w:cs="CG Times (WN)"/>
      <w:kern w:val="0"/>
      <w:sz w:val="24"/>
      <w:szCs w:val="24"/>
      <w:lang w:val="en-GB" w:eastAsia="en-GB"/>
    </w:rPr>
  </w:style>
  <w:style w:type="paragraph" w:customStyle="1" w:styleId="273">
    <w:name w:val="本文インデント 27"/>
    <w:basedOn w:val="Normal"/>
    <w:uiPriority w:val="99"/>
    <w:qFormat/>
    <w:rsid w:val="00DF440C"/>
    <w:pPr>
      <w:suppressAutoHyphens/>
      <w:overflowPunct w:val="0"/>
      <w:autoSpaceDE w:val="0"/>
      <w:autoSpaceDN w:val="0"/>
      <w:adjustRightInd w:val="0"/>
      <w:spacing w:after="180" w:line="240" w:lineRule="auto"/>
      <w:ind w:left="567"/>
      <w:textAlignment w:val="baseline"/>
    </w:pPr>
    <w:rPr>
      <w:rFonts w:ascii="Arial" w:eastAsia="MS Mincho" w:hAnsi="Arial" w:cs="Arial"/>
      <w:kern w:val="0"/>
      <w:sz w:val="20"/>
      <w:szCs w:val="20"/>
      <w:lang w:val="en-GB" w:eastAsia="ar-SA"/>
    </w:rPr>
  </w:style>
  <w:style w:type="paragraph" w:customStyle="1" w:styleId="7c">
    <w:name w:val="標準インデント7"/>
    <w:basedOn w:val="Normal"/>
    <w:uiPriority w:val="99"/>
    <w:qFormat/>
    <w:rsid w:val="00DF440C"/>
    <w:pPr>
      <w:suppressAutoHyphens/>
      <w:overflowPunct w:val="0"/>
      <w:autoSpaceDE w:val="0"/>
      <w:autoSpaceDN w:val="0"/>
      <w:adjustRightInd w:val="0"/>
      <w:spacing w:after="180" w:line="240" w:lineRule="auto"/>
      <w:ind w:left="708"/>
      <w:textAlignment w:val="baseline"/>
    </w:pPr>
    <w:rPr>
      <w:rFonts w:ascii="Times New Roman" w:eastAsia="MS Mincho" w:hAnsi="Times New Roman" w:cs="CG Times (WN)"/>
      <w:kern w:val="0"/>
      <w:sz w:val="20"/>
      <w:szCs w:val="20"/>
      <w:lang w:val="en-GB" w:eastAsia="ar-SA"/>
    </w:rPr>
  </w:style>
  <w:style w:type="paragraph" w:customStyle="1" w:styleId="7d">
    <w:name w:val="記7"/>
    <w:basedOn w:val="Normal"/>
    <w:next w:val="Normal"/>
    <w:uiPriority w:val="99"/>
    <w:qFormat/>
    <w:rsid w:val="00DF440C"/>
    <w:pPr>
      <w:suppressAutoHyphens/>
      <w:overflowPunct w:val="0"/>
      <w:autoSpaceDE w:val="0"/>
      <w:autoSpaceDN w:val="0"/>
      <w:adjustRightInd w:val="0"/>
      <w:spacing w:after="180" w:line="240" w:lineRule="auto"/>
      <w:textAlignment w:val="baseline"/>
    </w:pPr>
    <w:rPr>
      <w:rFonts w:ascii="Times New Roman" w:eastAsia="MS Mincho" w:hAnsi="Times New Roman" w:cs="CG Times (WN)"/>
      <w:kern w:val="0"/>
      <w:sz w:val="20"/>
      <w:szCs w:val="20"/>
      <w:lang w:val="en-GB" w:eastAsia="ar-SA"/>
    </w:rPr>
  </w:style>
  <w:style w:type="paragraph" w:customStyle="1" w:styleId="HTML7">
    <w:name w:val="HTML 書式付き7"/>
    <w:basedOn w:val="Normal"/>
    <w:uiPriority w:val="99"/>
    <w:qFormat/>
    <w:rsid w:val="00DF440C"/>
    <w:pPr>
      <w:suppressAutoHyphens/>
      <w:overflowPunct w:val="0"/>
      <w:autoSpaceDE w:val="0"/>
      <w:autoSpaceDN w:val="0"/>
      <w:adjustRightInd w:val="0"/>
      <w:spacing w:after="180" w:line="240" w:lineRule="auto"/>
      <w:textAlignment w:val="baseline"/>
    </w:pPr>
    <w:rPr>
      <w:rFonts w:ascii="Courier New" w:eastAsia="MS Mincho" w:hAnsi="Courier New" w:cs="Courier New"/>
      <w:kern w:val="0"/>
      <w:sz w:val="20"/>
      <w:szCs w:val="20"/>
      <w:lang w:val="en-GB" w:eastAsia="ar-SA"/>
    </w:rPr>
  </w:style>
  <w:style w:type="paragraph" w:customStyle="1" w:styleId="274">
    <w:name w:val="本文 27"/>
    <w:basedOn w:val="Normal"/>
    <w:uiPriority w:val="99"/>
    <w:qFormat/>
    <w:rsid w:val="00DF440C"/>
    <w:pPr>
      <w:suppressAutoHyphens/>
      <w:overflowPunct w:val="0"/>
      <w:autoSpaceDE w:val="0"/>
      <w:autoSpaceDN w:val="0"/>
      <w:adjustRightInd w:val="0"/>
      <w:spacing w:after="120" w:line="240" w:lineRule="auto"/>
      <w:textAlignment w:val="baseline"/>
    </w:pPr>
    <w:rPr>
      <w:rFonts w:ascii="Times New Roman" w:eastAsia="MS Mincho" w:hAnsi="Times New Roman" w:cs="CG Times (WN)"/>
      <w:kern w:val="0"/>
      <w:sz w:val="20"/>
      <w:szCs w:val="20"/>
      <w:lang w:val="en-GB" w:eastAsia="ar-SA"/>
    </w:rPr>
  </w:style>
  <w:style w:type="paragraph" w:customStyle="1" w:styleId="372">
    <w:name w:val="本文 37"/>
    <w:basedOn w:val="Normal"/>
    <w:uiPriority w:val="99"/>
    <w:qFormat/>
    <w:rsid w:val="00DF440C"/>
    <w:pPr>
      <w:suppressAutoHyphens/>
      <w:overflowPunct w:val="0"/>
      <w:autoSpaceDE w:val="0"/>
      <w:autoSpaceDN w:val="0"/>
      <w:adjustRightInd w:val="0"/>
      <w:spacing w:after="120" w:line="240" w:lineRule="auto"/>
      <w:textAlignment w:val="baseline"/>
    </w:pPr>
    <w:rPr>
      <w:rFonts w:ascii="Times New Roman" w:eastAsia="MS Mincho" w:hAnsi="Times New Roman" w:cs="CG Times (WN)"/>
      <w:kern w:val="0"/>
      <w:sz w:val="20"/>
      <w:szCs w:val="20"/>
      <w:lang w:val="en-GB" w:eastAsia="ar-SA"/>
    </w:rPr>
  </w:style>
  <w:style w:type="character" w:customStyle="1" w:styleId="7e">
    <w:name w:val="段落フォント7"/>
    <w:rsid w:val="00DF440C"/>
  </w:style>
  <w:style w:type="character" w:customStyle="1" w:styleId="7f">
    <w:name w:val="コメント参照7"/>
    <w:rsid w:val="00DF440C"/>
    <w:rPr>
      <w:sz w:val="16"/>
    </w:rPr>
  </w:style>
  <w:style w:type="paragraph" w:customStyle="1" w:styleId="940">
    <w:name w:val="目录 94"/>
    <w:basedOn w:val="TOC8"/>
    <w:qFormat/>
    <w:rsid w:val="00DF440C"/>
    <w:pPr>
      <w:keepNext/>
      <w:ind w:left="1418" w:hanging="1418"/>
    </w:pPr>
    <w:rPr>
      <w:rFonts w:eastAsia="Calibri Light"/>
      <w:bCs/>
      <w:szCs w:val="22"/>
      <w:lang w:eastAsia="en-GB"/>
    </w:rPr>
  </w:style>
  <w:style w:type="paragraph" w:customStyle="1" w:styleId="4f8">
    <w:name w:val="题注4"/>
    <w:basedOn w:val="Normal"/>
    <w:next w:val="Normal"/>
    <w:qFormat/>
    <w:rsid w:val="00DF440C"/>
    <w:pPr>
      <w:overflowPunct w:val="0"/>
      <w:autoSpaceDE w:val="0"/>
      <w:autoSpaceDN w:val="0"/>
      <w:adjustRightInd w:val="0"/>
      <w:spacing w:before="120" w:after="120" w:line="240" w:lineRule="auto"/>
      <w:textAlignment w:val="baseline"/>
    </w:pPr>
    <w:rPr>
      <w:rFonts w:ascii="Times New Roman" w:eastAsia="Calibri Light" w:hAnsi="Times New Roman"/>
      <w:b/>
      <w:kern w:val="0"/>
      <w:sz w:val="20"/>
      <w:szCs w:val="20"/>
      <w:lang w:val="en-GB" w:eastAsia="en-GB"/>
    </w:rPr>
  </w:style>
  <w:style w:type="paragraph" w:customStyle="1" w:styleId="4f9">
    <w:name w:val="图表目录4"/>
    <w:basedOn w:val="Normal"/>
    <w:next w:val="Normal"/>
    <w:qFormat/>
    <w:rsid w:val="00DF440C"/>
    <w:pPr>
      <w:overflowPunct w:val="0"/>
      <w:autoSpaceDE w:val="0"/>
      <w:autoSpaceDN w:val="0"/>
      <w:adjustRightInd w:val="0"/>
      <w:spacing w:after="180" w:line="240" w:lineRule="auto"/>
      <w:ind w:left="400" w:hanging="400"/>
      <w:jc w:val="center"/>
      <w:textAlignment w:val="baseline"/>
    </w:pPr>
    <w:rPr>
      <w:rFonts w:ascii="Times New Roman" w:eastAsia="Calibri Light" w:hAnsi="Times New Roman"/>
      <w:b/>
      <w:kern w:val="0"/>
      <w:sz w:val="20"/>
      <w:szCs w:val="20"/>
      <w:lang w:val="en-GB" w:eastAsia="en-GB"/>
    </w:rPr>
  </w:style>
  <w:style w:type="paragraph" w:customStyle="1" w:styleId="TN">
    <w:name w:val="TN"/>
    <w:basedOn w:val="Normal"/>
    <w:qFormat/>
    <w:rsid w:val="00DF440C"/>
    <w:pPr>
      <w:keepNext/>
      <w:keepLines/>
      <w:overflowPunct w:val="0"/>
      <w:autoSpaceDE w:val="0"/>
      <w:autoSpaceDN w:val="0"/>
      <w:adjustRightInd w:val="0"/>
      <w:spacing w:after="0" w:line="240" w:lineRule="auto"/>
      <w:ind w:left="851" w:hanging="851"/>
      <w:textAlignment w:val="baseline"/>
    </w:pPr>
    <w:rPr>
      <w:rFonts w:ascii="Arial" w:eastAsia="Times New Roman" w:hAnsi="Arial"/>
      <w:kern w:val="0"/>
      <w:sz w:val="18"/>
      <w:szCs w:val="20"/>
      <w:lang w:val="en-GB" w:eastAsia="en-GB"/>
    </w:rPr>
  </w:style>
  <w:style w:type="character" w:customStyle="1" w:styleId="search-word-mail">
    <w:name w:val="search-word-mail"/>
    <w:rsid w:val="00DF440C"/>
  </w:style>
  <w:style w:type="paragraph" w:customStyle="1" w:styleId="th1">
    <w:name w:val="th"/>
    <w:basedOn w:val="Normal"/>
    <w:rsid w:val="00DF440C"/>
    <w:pPr>
      <w:overflowPunct w:val="0"/>
      <w:autoSpaceDE w:val="0"/>
      <w:autoSpaceDN w:val="0"/>
      <w:adjustRightInd w:val="0"/>
      <w:spacing w:before="100" w:beforeAutospacing="1" w:after="100" w:afterAutospacing="1" w:line="256" w:lineRule="auto"/>
      <w:textAlignment w:val="baseline"/>
    </w:pPr>
    <w:rPr>
      <w:rFonts w:cs="Calibri"/>
      <w:lang w:val="en-US" w:eastAsia="en-GB"/>
    </w:rPr>
  </w:style>
  <w:style w:type="paragraph" w:styleId="MacroText">
    <w:name w:val="macro"/>
    <w:link w:val="MacroTextChar"/>
    <w:qFormat/>
    <w:rsid w:val="00DF440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qFormat/>
    <w:rsid w:val="00DF440C"/>
    <w:rPr>
      <w:rFonts w:ascii="Consolas" w:hAnsi="Consolas"/>
      <w:lang w:val="en-GB" w:eastAsia="en-US"/>
    </w:rPr>
  </w:style>
  <w:style w:type="paragraph" w:styleId="TableofAuthorities">
    <w:name w:val="table of authorities"/>
    <w:basedOn w:val="Normal"/>
    <w:next w:val="Normal"/>
    <w:qFormat/>
    <w:rsid w:val="00DF440C"/>
    <w:pPr>
      <w:overflowPunct w:val="0"/>
      <w:autoSpaceDE w:val="0"/>
      <w:autoSpaceDN w:val="0"/>
      <w:adjustRightInd w:val="0"/>
      <w:spacing w:after="0" w:line="240" w:lineRule="auto"/>
      <w:ind w:left="200" w:hanging="200"/>
      <w:textAlignment w:val="baseline"/>
    </w:pPr>
    <w:rPr>
      <w:rFonts w:ascii="Times New Roman" w:eastAsia="Times New Roman" w:hAnsi="Times New Roman"/>
      <w:kern w:val="0"/>
      <w:sz w:val="20"/>
      <w:szCs w:val="20"/>
      <w:lang w:val="en-GB" w:eastAsia="en-GB"/>
    </w:rPr>
  </w:style>
  <w:style w:type="paragraph" w:styleId="Index8">
    <w:name w:val="index 8"/>
    <w:basedOn w:val="Normal"/>
    <w:next w:val="Normal"/>
    <w:qFormat/>
    <w:rsid w:val="00DF440C"/>
    <w:pPr>
      <w:overflowPunct w:val="0"/>
      <w:autoSpaceDE w:val="0"/>
      <w:autoSpaceDN w:val="0"/>
      <w:adjustRightInd w:val="0"/>
      <w:spacing w:after="0" w:line="240" w:lineRule="auto"/>
      <w:ind w:left="1600" w:hanging="200"/>
      <w:textAlignment w:val="baseline"/>
    </w:pPr>
    <w:rPr>
      <w:rFonts w:ascii="Times New Roman" w:eastAsia="Times New Roman" w:hAnsi="Times New Roman"/>
      <w:kern w:val="0"/>
      <w:sz w:val="20"/>
      <w:szCs w:val="20"/>
      <w:lang w:val="en-GB" w:eastAsia="en-GB"/>
    </w:rPr>
  </w:style>
  <w:style w:type="paragraph" w:styleId="E-mailSignature">
    <w:name w:val="E-mail Signature"/>
    <w:basedOn w:val="Normal"/>
    <w:link w:val="E-mailSignatureChar"/>
    <w:qFormat/>
    <w:rsid w:val="00DF440C"/>
    <w:pPr>
      <w:overflowPunct w:val="0"/>
      <w:autoSpaceDE w:val="0"/>
      <w:autoSpaceDN w:val="0"/>
      <w:adjustRightInd w:val="0"/>
      <w:spacing w:after="0" w:line="240" w:lineRule="auto"/>
      <w:textAlignment w:val="baseline"/>
    </w:pPr>
    <w:rPr>
      <w:rFonts w:ascii="Times New Roman" w:eastAsia="Times New Roman" w:hAnsi="Times New Roman"/>
      <w:kern w:val="0"/>
      <w:sz w:val="20"/>
      <w:szCs w:val="20"/>
      <w:lang w:val="en-GB" w:eastAsia="en-GB"/>
    </w:rPr>
  </w:style>
  <w:style w:type="character" w:customStyle="1" w:styleId="E-mailSignatureChar">
    <w:name w:val="E-mail Signature Char"/>
    <w:basedOn w:val="DefaultParagraphFont"/>
    <w:link w:val="E-mailSignature"/>
    <w:qFormat/>
    <w:rsid w:val="00DF440C"/>
    <w:rPr>
      <w:lang w:val="en-GB" w:eastAsia="en-GB"/>
    </w:rPr>
  </w:style>
  <w:style w:type="paragraph" w:styleId="Index5">
    <w:name w:val="index 5"/>
    <w:basedOn w:val="Normal"/>
    <w:next w:val="Normal"/>
    <w:qFormat/>
    <w:rsid w:val="00DF440C"/>
    <w:pPr>
      <w:overflowPunct w:val="0"/>
      <w:autoSpaceDE w:val="0"/>
      <w:autoSpaceDN w:val="0"/>
      <w:adjustRightInd w:val="0"/>
      <w:spacing w:after="0" w:line="240" w:lineRule="auto"/>
      <w:ind w:left="1000" w:hanging="200"/>
      <w:textAlignment w:val="baseline"/>
    </w:pPr>
    <w:rPr>
      <w:rFonts w:ascii="Times New Roman" w:eastAsia="Times New Roman" w:hAnsi="Times New Roman"/>
      <w:kern w:val="0"/>
      <w:sz w:val="20"/>
      <w:szCs w:val="20"/>
      <w:lang w:val="en-GB" w:eastAsia="en-GB"/>
    </w:rPr>
  </w:style>
  <w:style w:type="paragraph" w:styleId="EnvelopeAddress">
    <w:name w:val="envelope address"/>
    <w:basedOn w:val="Normal"/>
    <w:qFormat/>
    <w:rsid w:val="00DF440C"/>
    <w:pPr>
      <w:framePr w:w="7920" w:h="1980" w:hRule="exact" w:hSpace="180" w:wrap="auto" w:hAnchor="page" w:xAlign="center" w:yAlign="bottom"/>
      <w:overflowPunct w:val="0"/>
      <w:autoSpaceDE w:val="0"/>
      <w:autoSpaceDN w:val="0"/>
      <w:adjustRightInd w:val="0"/>
      <w:spacing w:after="0" w:line="240" w:lineRule="auto"/>
      <w:ind w:left="2880"/>
      <w:textAlignment w:val="baseline"/>
    </w:pPr>
    <w:rPr>
      <w:rFonts w:asciiTheme="majorHAnsi" w:eastAsiaTheme="majorEastAsia" w:hAnsiTheme="majorHAnsi" w:cstheme="majorBidi"/>
      <w:kern w:val="0"/>
      <w:sz w:val="24"/>
      <w:szCs w:val="24"/>
      <w:lang w:val="en-GB" w:eastAsia="en-GB"/>
    </w:rPr>
  </w:style>
  <w:style w:type="paragraph" w:styleId="TOAHeading">
    <w:name w:val="toa heading"/>
    <w:basedOn w:val="Normal"/>
    <w:next w:val="Normal"/>
    <w:qFormat/>
    <w:rsid w:val="00DF440C"/>
    <w:pPr>
      <w:overflowPunct w:val="0"/>
      <w:autoSpaceDE w:val="0"/>
      <w:autoSpaceDN w:val="0"/>
      <w:adjustRightInd w:val="0"/>
      <w:spacing w:before="120" w:after="180" w:line="240" w:lineRule="auto"/>
      <w:textAlignment w:val="baseline"/>
    </w:pPr>
    <w:rPr>
      <w:rFonts w:asciiTheme="majorHAnsi" w:eastAsiaTheme="majorEastAsia" w:hAnsiTheme="majorHAnsi" w:cstheme="majorBidi"/>
      <w:b/>
      <w:bCs/>
      <w:kern w:val="0"/>
      <w:sz w:val="24"/>
      <w:szCs w:val="24"/>
      <w:lang w:val="en-GB" w:eastAsia="en-GB"/>
    </w:rPr>
  </w:style>
  <w:style w:type="paragraph" w:styleId="Index6">
    <w:name w:val="index 6"/>
    <w:basedOn w:val="Normal"/>
    <w:next w:val="Normal"/>
    <w:qFormat/>
    <w:rsid w:val="00DF440C"/>
    <w:pPr>
      <w:overflowPunct w:val="0"/>
      <w:autoSpaceDE w:val="0"/>
      <w:autoSpaceDN w:val="0"/>
      <w:adjustRightInd w:val="0"/>
      <w:spacing w:after="0" w:line="240" w:lineRule="auto"/>
      <w:ind w:left="1200" w:hanging="200"/>
      <w:textAlignment w:val="baseline"/>
    </w:pPr>
    <w:rPr>
      <w:rFonts w:ascii="Times New Roman" w:eastAsia="Times New Roman" w:hAnsi="Times New Roman"/>
      <w:kern w:val="0"/>
      <w:sz w:val="20"/>
      <w:szCs w:val="20"/>
      <w:lang w:val="en-GB" w:eastAsia="en-GB"/>
    </w:rPr>
  </w:style>
  <w:style w:type="paragraph" w:styleId="Salutation">
    <w:name w:val="Salutation"/>
    <w:basedOn w:val="Normal"/>
    <w:next w:val="Normal"/>
    <w:link w:val="SalutationChar"/>
    <w:qFormat/>
    <w:rsid w:val="00DF440C"/>
    <w:pPr>
      <w:overflowPunct w:val="0"/>
      <w:autoSpaceDE w:val="0"/>
      <w:autoSpaceDN w:val="0"/>
      <w:adjustRightInd w:val="0"/>
      <w:spacing w:after="180" w:line="240" w:lineRule="auto"/>
      <w:textAlignment w:val="baseline"/>
    </w:pPr>
    <w:rPr>
      <w:rFonts w:ascii="Times New Roman" w:eastAsia="Times New Roman" w:hAnsi="Times New Roman"/>
      <w:kern w:val="0"/>
      <w:sz w:val="20"/>
      <w:szCs w:val="20"/>
      <w:lang w:val="en-GB" w:eastAsia="en-GB"/>
    </w:rPr>
  </w:style>
  <w:style w:type="character" w:customStyle="1" w:styleId="SalutationChar">
    <w:name w:val="Salutation Char"/>
    <w:basedOn w:val="DefaultParagraphFont"/>
    <w:link w:val="Salutation"/>
    <w:qFormat/>
    <w:rsid w:val="00DF440C"/>
    <w:rPr>
      <w:lang w:val="en-GB" w:eastAsia="en-GB"/>
    </w:rPr>
  </w:style>
  <w:style w:type="paragraph" w:styleId="Closing">
    <w:name w:val="Closing"/>
    <w:basedOn w:val="Normal"/>
    <w:link w:val="ClosingChar"/>
    <w:qFormat/>
    <w:rsid w:val="00DF440C"/>
    <w:pPr>
      <w:overflowPunct w:val="0"/>
      <w:autoSpaceDE w:val="0"/>
      <w:autoSpaceDN w:val="0"/>
      <w:adjustRightInd w:val="0"/>
      <w:spacing w:after="0" w:line="240" w:lineRule="auto"/>
      <w:ind w:left="4252"/>
      <w:textAlignment w:val="baseline"/>
    </w:pPr>
    <w:rPr>
      <w:rFonts w:ascii="Times New Roman" w:eastAsia="Times New Roman" w:hAnsi="Times New Roman"/>
      <w:kern w:val="0"/>
      <w:sz w:val="20"/>
      <w:szCs w:val="20"/>
      <w:lang w:val="en-GB" w:eastAsia="en-GB"/>
    </w:rPr>
  </w:style>
  <w:style w:type="character" w:customStyle="1" w:styleId="ClosingChar">
    <w:name w:val="Closing Char"/>
    <w:basedOn w:val="DefaultParagraphFont"/>
    <w:link w:val="Closing"/>
    <w:qFormat/>
    <w:rsid w:val="00DF440C"/>
    <w:rPr>
      <w:lang w:val="en-GB" w:eastAsia="en-GB"/>
    </w:rPr>
  </w:style>
  <w:style w:type="paragraph" w:styleId="ListContinue">
    <w:name w:val="List Continue"/>
    <w:basedOn w:val="Normal"/>
    <w:qFormat/>
    <w:rsid w:val="00DF440C"/>
    <w:pPr>
      <w:overflowPunct w:val="0"/>
      <w:autoSpaceDE w:val="0"/>
      <w:autoSpaceDN w:val="0"/>
      <w:adjustRightInd w:val="0"/>
      <w:spacing w:after="120" w:line="240" w:lineRule="auto"/>
      <w:ind w:left="283"/>
      <w:contextualSpacing/>
      <w:textAlignment w:val="baseline"/>
    </w:pPr>
    <w:rPr>
      <w:rFonts w:ascii="Times New Roman" w:eastAsia="Times New Roman" w:hAnsi="Times New Roman"/>
      <w:kern w:val="0"/>
      <w:sz w:val="20"/>
      <w:szCs w:val="20"/>
      <w:lang w:val="en-GB" w:eastAsia="en-GB"/>
    </w:rPr>
  </w:style>
  <w:style w:type="paragraph" w:styleId="HTMLAddress">
    <w:name w:val="HTML Address"/>
    <w:basedOn w:val="Normal"/>
    <w:link w:val="HTMLAddressChar"/>
    <w:qFormat/>
    <w:rsid w:val="00DF440C"/>
    <w:pPr>
      <w:overflowPunct w:val="0"/>
      <w:autoSpaceDE w:val="0"/>
      <w:autoSpaceDN w:val="0"/>
      <w:adjustRightInd w:val="0"/>
      <w:spacing w:after="0" w:line="240" w:lineRule="auto"/>
      <w:textAlignment w:val="baseline"/>
    </w:pPr>
    <w:rPr>
      <w:rFonts w:ascii="Times New Roman" w:eastAsia="Times New Roman" w:hAnsi="Times New Roman"/>
      <w:i/>
      <w:iCs/>
      <w:kern w:val="0"/>
      <w:sz w:val="20"/>
      <w:szCs w:val="20"/>
      <w:lang w:val="en-GB" w:eastAsia="en-GB"/>
    </w:rPr>
  </w:style>
  <w:style w:type="character" w:customStyle="1" w:styleId="HTMLAddressChar">
    <w:name w:val="HTML Address Char"/>
    <w:basedOn w:val="DefaultParagraphFont"/>
    <w:link w:val="HTMLAddress"/>
    <w:qFormat/>
    <w:rsid w:val="00DF440C"/>
    <w:rPr>
      <w:i/>
      <w:iCs/>
      <w:lang w:val="en-GB" w:eastAsia="en-GB"/>
    </w:rPr>
  </w:style>
  <w:style w:type="paragraph" w:styleId="Index4">
    <w:name w:val="index 4"/>
    <w:basedOn w:val="Normal"/>
    <w:next w:val="Normal"/>
    <w:qFormat/>
    <w:rsid w:val="00DF440C"/>
    <w:pPr>
      <w:overflowPunct w:val="0"/>
      <w:autoSpaceDE w:val="0"/>
      <w:autoSpaceDN w:val="0"/>
      <w:adjustRightInd w:val="0"/>
      <w:spacing w:after="0" w:line="240" w:lineRule="auto"/>
      <w:ind w:left="800" w:hanging="200"/>
      <w:textAlignment w:val="baseline"/>
    </w:pPr>
    <w:rPr>
      <w:rFonts w:ascii="Times New Roman" w:eastAsia="Times New Roman" w:hAnsi="Times New Roman"/>
      <w:kern w:val="0"/>
      <w:sz w:val="20"/>
      <w:szCs w:val="20"/>
      <w:lang w:val="en-GB" w:eastAsia="en-GB"/>
    </w:rPr>
  </w:style>
  <w:style w:type="paragraph" w:styleId="Index3">
    <w:name w:val="index 3"/>
    <w:basedOn w:val="Normal"/>
    <w:next w:val="Normal"/>
    <w:qFormat/>
    <w:rsid w:val="00DF440C"/>
    <w:pPr>
      <w:overflowPunct w:val="0"/>
      <w:autoSpaceDE w:val="0"/>
      <w:autoSpaceDN w:val="0"/>
      <w:adjustRightInd w:val="0"/>
      <w:spacing w:after="0" w:line="240" w:lineRule="auto"/>
      <w:ind w:left="600" w:hanging="200"/>
      <w:textAlignment w:val="baseline"/>
    </w:pPr>
    <w:rPr>
      <w:rFonts w:ascii="Times New Roman" w:eastAsia="Times New Roman" w:hAnsi="Times New Roman"/>
      <w:kern w:val="0"/>
      <w:sz w:val="20"/>
      <w:szCs w:val="20"/>
      <w:lang w:val="en-GB" w:eastAsia="en-GB"/>
    </w:rPr>
  </w:style>
  <w:style w:type="paragraph" w:styleId="ListContinue5">
    <w:name w:val="List Continue 5"/>
    <w:basedOn w:val="Normal"/>
    <w:qFormat/>
    <w:rsid w:val="00DF440C"/>
    <w:pPr>
      <w:overflowPunct w:val="0"/>
      <w:autoSpaceDE w:val="0"/>
      <w:autoSpaceDN w:val="0"/>
      <w:adjustRightInd w:val="0"/>
      <w:spacing w:after="120" w:line="240" w:lineRule="auto"/>
      <w:ind w:left="1415"/>
      <w:contextualSpacing/>
      <w:textAlignment w:val="baseline"/>
    </w:pPr>
    <w:rPr>
      <w:rFonts w:ascii="Times New Roman" w:eastAsia="Times New Roman" w:hAnsi="Times New Roman"/>
      <w:kern w:val="0"/>
      <w:sz w:val="20"/>
      <w:szCs w:val="20"/>
      <w:lang w:val="en-GB" w:eastAsia="en-GB"/>
    </w:rPr>
  </w:style>
  <w:style w:type="paragraph" w:styleId="EnvelopeReturn">
    <w:name w:val="envelope return"/>
    <w:basedOn w:val="Normal"/>
    <w:qFormat/>
    <w:rsid w:val="00DF440C"/>
    <w:pPr>
      <w:overflowPunct w:val="0"/>
      <w:autoSpaceDE w:val="0"/>
      <w:autoSpaceDN w:val="0"/>
      <w:adjustRightInd w:val="0"/>
      <w:spacing w:after="0" w:line="240" w:lineRule="auto"/>
      <w:textAlignment w:val="baseline"/>
    </w:pPr>
    <w:rPr>
      <w:rFonts w:asciiTheme="majorHAnsi" w:eastAsiaTheme="majorEastAsia" w:hAnsiTheme="majorHAnsi" w:cstheme="majorBidi"/>
      <w:kern w:val="0"/>
      <w:sz w:val="20"/>
      <w:szCs w:val="20"/>
      <w:lang w:val="en-GB" w:eastAsia="en-GB"/>
    </w:rPr>
  </w:style>
  <w:style w:type="paragraph" w:styleId="Signature">
    <w:name w:val="Signature"/>
    <w:basedOn w:val="Normal"/>
    <w:link w:val="SignatureChar"/>
    <w:qFormat/>
    <w:rsid w:val="00DF440C"/>
    <w:pPr>
      <w:overflowPunct w:val="0"/>
      <w:autoSpaceDE w:val="0"/>
      <w:autoSpaceDN w:val="0"/>
      <w:adjustRightInd w:val="0"/>
      <w:spacing w:after="0" w:line="240" w:lineRule="auto"/>
      <w:ind w:left="4252"/>
      <w:textAlignment w:val="baseline"/>
    </w:pPr>
    <w:rPr>
      <w:rFonts w:ascii="Times New Roman" w:eastAsia="Times New Roman" w:hAnsi="Times New Roman"/>
      <w:kern w:val="0"/>
      <w:sz w:val="20"/>
      <w:szCs w:val="20"/>
      <w:lang w:val="en-GB" w:eastAsia="en-GB"/>
    </w:rPr>
  </w:style>
  <w:style w:type="character" w:customStyle="1" w:styleId="SignatureChar">
    <w:name w:val="Signature Char"/>
    <w:basedOn w:val="DefaultParagraphFont"/>
    <w:link w:val="Signature"/>
    <w:qFormat/>
    <w:rsid w:val="00DF440C"/>
    <w:rPr>
      <w:lang w:val="en-GB" w:eastAsia="en-GB"/>
    </w:rPr>
  </w:style>
  <w:style w:type="paragraph" w:styleId="ListContinue4">
    <w:name w:val="List Continue 4"/>
    <w:basedOn w:val="Normal"/>
    <w:qFormat/>
    <w:rsid w:val="00DF440C"/>
    <w:pPr>
      <w:overflowPunct w:val="0"/>
      <w:autoSpaceDE w:val="0"/>
      <w:autoSpaceDN w:val="0"/>
      <w:adjustRightInd w:val="0"/>
      <w:spacing w:after="120" w:line="240" w:lineRule="auto"/>
      <w:ind w:left="1132"/>
      <w:contextualSpacing/>
      <w:textAlignment w:val="baseline"/>
    </w:pPr>
    <w:rPr>
      <w:rFonts w:ascii="Times New Roman" w:eastAsia="Times New Roman" w:hAnsi="Times New Roman"/>
      <w:kern w:val="0"/>
      <w:sz w:val="20"/>
      <w:szCs w:val="20"/>
      <w:lang w:val="en-GB" w:eastAsia="en-GB"/>
    </w:rPr>
  </w:style>
  <w:style w:type="paragraph" w:styleId="Index7">
    <w:name w:val="index 7"/>
    <w:basedOn w:val="Normal"/>
    <w:next w:val="Normal"/>
    <w:qFormat/>
    <w:rsid w:val="00DF440C"/>
    <w:pPr>
      <w:overflowPunct w:val="0"/>
      <w:autoSpaceDE w:val="0"/>
      <w:autoSpaceDN w:val="0"/>
      <w:adjustRightInd w:val="0"/>
      <w:spacing w:after="0" w:line="240" w:lineRule="auto"/>
      <w:ind w:left="1400" w:hanging="200"/>
      <w:textAlignment w:val="baseline"/>
    </w:pPr>
    <w:rPr>
      <w:rFonts w:ascii="Times New Roman" w:eastAsia="Times New Roman" w:hAnsi="Times New Roman"/>
      <w:kern w:val="0"/>
      <w:sz w:val="20"/>
      <w:szCs w:val="20"/>
      <w:lang w:val="en-GB" w:eastAsia="en-GB"/>
    </w:rPr>
  </w:style>
  <w:style w:type="paragraph" w:styleId="Index9">
    <w:name w:val="index 9"/>
    <w:basedOn w:val="Normal"/>
    <w:next w:val="Normal"/>
    <w:qFormat/>
    <w:rsid w:val="00DF440C"/>
    <w:pPr>
      <w:overflowPunct w:val="0"/>
      <w:autoSpaceDE w:val="0"/>
      <w:autoSpaceDN w:val="0"/>
      <w:adjustRightInd w:val="0"/>
      <w:spacing w:after="0" w:line="240" w:lineRule="auto"/>
      <w:ind w:left="1800" w:hanging="200"/>
      <w:textAlignment w:val="baseline"/>
    </w:pPr>
    <w:rPr>
      <w:rFonts w:ascii="Times New Roman" w:eastAsia="Times New Roman" w:hAnsi="Times New Roman"/>
      <w:kern w:val="0"/>
      <w:sz w:val="20"/>
      <w:szCs w:val="20"/>
      <w:lang w:val="en-GB" w:eastAsia="en-GB"/>
    </w:rPr>
  </w:style>
  <w:style w:type="paragraph" w:styleId="ListContinue2">
    <w:name w:val="List Continue 2"/>
    <w:basedOn w:val="Normal"/>
    <w:qFormat/>
    <w:rsid w:val="00DF440C"/>
    <w:pPr>
      <w:overflowPunct w:val="0"/>
      <w:autoSpaceDE w:val="0"/>
      <w:autoSpaceDN w:val="0"/>
      <w:adjustRightInd w:val="0"/>
      <w:spacing w:after="120" w:line="240" w:lineRule="auto"/>
      <w:ind w:left="566"/>
      <w:contextualSpacing/>
      <w:textAlignment w:val="baseline"/>
    </w:pPr>
    <w:rPr>
      <w:rFonts w:ascii="Times New Roman" w:eastAsia="Times New Roman" w:hAnsi="Times New Roman"/>
      <w:kern w:val="0"/>
      <w:sz w:val="20"/>
      <w:szCs w:val="20"/>
      <w:lang w:val="en-GB" w:eastAsia="en-GB"/>
    </w:rPr>
  </w:style>
  <w:style w:type="paragraph" w:styleId="MessageHeader">
    <w:name w:val="Message Header"/>
    <w:basedOn w:val="Normal"/>
    <w:link w:val="MessageHeaderChar"/>
    <w:qFormat/>
    <w:rsid w:val="00DF440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line="240" w:lineRule="auto"/>
      <w:ind w:left="1134" w:hanging="1134"/>
      <w:textAlignment w:val="baseline"/>
    </w:pPr>
    <w:rPr>
      <w:rFonts w:asciiTheme="majorHAnsi" w:eastAsiaTheme="majorEastAsia" w:hAnsiTheme="majorHAnsi" w:cstheme="majorBidi"/>
      <w:kern w:val="0"/>
      <w:sz w:val="24"/>
      <w:szCs w:val="24"/>
      <w:lang w:val="en-GB" w:eastAsia="en-GB"/>
    </w:rPr>
  </w:style>
  <w:style w:type="character" w:customStyle="1" w:styleId="MessageHeaderChar">
    <w:name w:val="Message Header Char"/>
    <w:basedOn w:val="DefaultParagraphFont"/>
    <w:link w:val="MessageHeader"/>
    <w:qFormat/>
    <w:rsid w:val="00DF440C"/>
    <w:rPr>
      <w:rFonts w:asciiTheme="majorHAnsi" w:eastAsiaTheme="majorEastAsia" w:hAnsiTheme="majorHAnsi" w:cstheme="majorBidi"/>
      <w:sz w:val="24"/>
      <w:szCs w:val="24"/>
      <w:shd w:val="pct20" w:color="auto" w:fill="auto"/>
      <w:lang w:val="en-GB" w:eastAsia="en-GB"/>
    </w:rPr>
  </w:style>
  <w:style w:type="paragraph" w:styleId="ListContinue3">
    <w:name w:val="List Continue 3"/>
    <w:basedOn w:val="Normal"/>
    <w:qFormat/>
    <w:rsid w:val="00DF440C"/>
    <w:pPr>
      <w:overflowPunct w:val="0"/>
      <w:autoSpaceDE w:val="0"/>
      <w:autoSpaceDN w:val="0"/>
      <w:adjustRightInd w:val="0"/>
      <w:spacing w:after="120" w:line="240" w:lineRule="auto"/>
      <w:ind w:left="849"/>
      <w:contextualSpacing/>
      <w:textAlignment w:val="baseline"/>
    </w:pPr>
    <w:rPr>
      <w:rFonts w:ascii="Times New Roman" w:eastAsia="Times New Roman" w:hAnsi="Times New Roman"/>
      <w:kern w:val="0"/>
      <w:sz w:val="20"/>
      <w:szCs w:val="20"/>
      <w:lang w:val="en-GB" w:eastAsia="en-GB"/>
    </w:rPr>
  </w:style>
  <w:style w:type="paragraph" w:styleId="BodyTextFirstIndent">
    <w:name w:val="Body Text First Indent"/>
    <w:basedOn w:val="BodyText"/>
    <w:link w:val="BodyTextFirstIndentChar"/>
    <w:qFormat/>
    <w:rsid w:val="00DF440C"/>
    <w:pPr>
      <w:spacing w:after="180" w:line="240" w:lineRule="auto"/>
      <w:ind w:firstLine="360"/>
    </w:pPr>
    <w:rPr>
      <w:rFonts w:ascii="Times New Roman" w:eastAsia="Times New Roman" w:hAnsi="Times New Roman"/>
      <w:kern w:val="0"/>
      <w:sz w:val="20"/>
      <w:szCs w:val="20"/>
      <w:lang w:val="en-GB"/>
    </w:rPr>
  </w:style>
  <w:style w:type="character" w:customStyle="1" w:styleId="BodyTextFirstIndentChar">
    <w:name w:val="Body Text First Indent Char"/>
    <w:basedOn w:val="BodyTextChar"/>
    <w:link w:val="BodyTextFirstIndent"/>
    <w:qFormat/>
    <w:rsid w:val="00DF440C"/>
    <w:rPr>
      <w:rFonts w:ascii="Arial" w:hAnsi="Arial"/>
      <w:lang w:val="en-GB" w:eastAsia="en-US"/>
    </w:rPr>
  </w:style>
  <w:style w:type="paragraph" w:styleId="BodyTextFirstIndent2">
    <w:name w:val="Body Text First Indent 2"/>
    <w:basedOn w:val="BodyTextIndent"/>
    <w:link w:val="BodyTextFirstIndent2Char"/>
    <w:qFormat/>
    <w:rsid w:val="00DF440C"/>
    <w:pPr>
      <w:spacing w:after="180" w:line="240" w:lineRule="auto"/>
      <w:ind w:left="360" w:firstLine="360"/>
    </w:pPr>
    <w:rPr>
      <w:rFonts w:ascii="Times New Roman" w:eastAsia="Times New Roman" w:hAnsi="Times New Roman"/>
      <w:kern w:val="0"/>
      <w:sz w:val="20"/>
      <w:szCs w:val="20"/>
      <w:lang w:val="en-GB"/>
    </w:rPr>
  </w:style>
  <w:style w:type="character" w:customStyle="1" w:styleId="BodyTextFirstIndent2Char">
    <w:name w:val="Body Text First Indent 2 Char"/>
    <w:basedOn w:val="BodyTextIndentChar"/>
    <w:link w:val="BodyTextFirstIndent2"/>
    <w:qFormat/>
    <w:rsid w:val="00DF440C"/>
    <w:rPr>
      <w:rFonts w:ascii="Arial" w:hAnsi="Arial"/>
      <w:lang w:val="en-GB" w:eastAsia="en-US"/>
    </w:rPr>
  </w:style>
  <w:style w:type="paragraph" w:customStyle="1" w:styleId="Bibliography1">
    <w:name w:val="Bibliography1"/>
    <w:basedOn w:val="Normal"/>
    <w:next w:val="Normal"/>
    <w:uiPriority w:val="37"/>
    <w:semiHidden/>
    <w:unhideWhenUsed/>
    <w:qFormat/>
    <w:rsid w:val="00DF440C"/>
    <w:pPr>
      <w:overflowPunct w:val="0"/>
      <w:autoSpaceDE w:val="0"/>
      <w:autoSpaceDN w:val="0"/>
      <w:adjustRightInd w:val="0"/>
      <w:spacing w:after="180" w:line="240" w:lineRule="auto"/>
      <w:textAlignment w:val="baseline"/>
    </w:pPr>
    <w:rPr>
      <w:rFonts w:ascii="Times New Roman" w:eastAsia="Times New Roman" w:hAnsi="Times New Roman"/>
      <w:kern w:val="0"/>
      <w:sz w:val="20"/>
      <w:szCs w:val="20"/>
      <w:lang w:val="en-GB" w:eastAsia="en-GB"/>
    </w:rPr>
  </w:style>
  <w:style w:type="paragraph" w:customStyle="1" w:styleId="FT">
    <w:name w:val="FT"/>
    <w:basedOn w:val="Normal"/>
    <w:qFormat/>
    <w:rsid w:val="00DF440C"/>
    <w:pPr>
      <w:overflowPunct w:val="0"/>
      <w:autoSpaceDE w:val="0"/>
      <w:autoSpaceDN w:val="0"/>
      <w:adjustRightInd w:val="0"/>
      <w:spacing w:after="180"/>
      <w:textAlignment w:val="baseline"/>
    </w:pPr>
    <w:rPr>
      <w:rFonts w:ascii="Arial" w:eastAsiaTheme="minorEastAsia" w:hAnsi="Arial" w:cs="Arial"/>
      <w:b/>
      <w:kern w:val="0"/>
      <w:sz w:val="20"/>
      <w:szCs w:val="20"/>
      <w:lang w:val="en-GB" w:eastAsia="ko-KR"/>
    </w:rPr>
  </w:style>
  <w:style w:type="paragraph" w:customStyle="1" w:styleId="Bibliography2">
    <w:name w:val="Bibliography2"/>
    <w:basedOn w:val="Normal"/>
    <w:next w:val="Normal"/>
    <w:uiPriority w:val="37"/>
    <w:semiHidden/>
    <w:unhideWhenUsed/>
    <w:qFormat/>
    <w:rsid w:val="00DF440C"/>
    <w:pPr>
      <w:overflowPunct w:val="0"/>
      <w:autoSpaceDE w:val="0"/>
      <w:autoSpaceDN w:val="0"/>
      <w:adjustRightInd w:val="0"/>
      <w:spacing w:after="180" w:line="240" w:lineRule="auto"/>
      <w:textAlignment w:val="baseline"/>
    </w:pPr>
    <w:rPr>
      <w:rFonts w:ascii="Times New Roman" w:eastAsia="Times New Roman" w:hAnsi="Times New Roman"/>
      <w:kern w:val="0"/>
      <w:sz w:val="20"/>
      <w:szCs w:val="20"/>
      <w:lang w:val="en-GB" w:eastAsia="en-GB"/>
    </w:rPr>
  </w:style>
  <w:style w:type="paragraph" w:customStyle="1" w:styleId="TOCHeading2">
    <w:name w:val="TOC Heading2"/>
    <w:basedOn w:val="Heading1"/>
    <w:next w:val="Normal"/>
    <w:uiPriority w:val="39"/>
    <w:semiHidden/>
    <w:unhideWhenUsed/>
    <w:qFormat/>
    <w:rsid w:val="00DF440C"/>
    <w:pPr>
      <w:numPr>
        <w:numId w:val="0"/>
      </w:numPr>
      <w:pBdr>
        <w:top w:val="none" w:sz="0" w:space="0" w:color="auto"/>
      </w:pBdr>
      <w:overflowPunct/>
      <w:autoSpaceDE/>
      <w:autoSpaceDN/>
      <w:adjustRightInd/>
      <w:spacing w:after="0"/>
      <w:textAlignment w:val="auto"/>
      <w:outlineLvl w:val="9"/>
    </w:pPr>
    <w:rPr>
      <w:rFonts w:asciiTheme="majorHAnsi" w:eastAsiaTheme="majorEastAsia" w:hAnsiTheme="majorHAnsi" w:cstheme="majorBidi"/>
      <w:color w:val="2F5496" w:themeColor="accent1" w:themeShade="BF"/>
      <w:sz w:val="32"/>
      <w:szCs w:val="32"/>
    </w:rPr>
  </w:style>
  <w:style w:type="paragraph" w:customStyle="1" w:styleId="Normal10">
    <w:name w:val="Normal1"/>
    <w:qFormat/>
    <w:rsid w:val="00DF440C"/>
    <w:pPr>
      <w:jc w:val="both"/>
    </w:pPr>
    <w:rPr>
      <w:rFonts w:ascii="Calibri" w:eastAsia="SimSun" w:hAnsi="Calibri" w:cs="Calibri"/>
      <w:kern w:val="2"/>
      <w:sz w:val="21"/>
      <w:szCs w:val="21"/>
      <w:lang w:val="en-GB" w:eastAsia="zh-CN"/>
    </w:rPr>
  </w:style>
  <w:style w:type="paragraph" w:customStyle="1" w:styleId="Revision3">
    <w:name w:val="Revision3"/>
    <w:hidden/>
    <w:uiPriority w:val="99"/>
    <w:semiHidden/>
    <w:qFormat/>
    <w:rsid w:val="00DF440C"/>
    <w:rPr>
      <w:lang w:val="en-GB" w:eastAsia="en-US"/>
    </w:rPr>
  </w:style>
  <w:style w:type="character" w:customStyle="1" w:styleId="normaltextrun">
    <w:name w:val="normaltextrun"/>
    <w:basedOn w:val="DefaultParagraphFont"/>
    <w:qFormat/>
    <w:rsid w:val="00DF440C"/>
  </w:style>
  <w:style w:type="paragraph" w:customStyle="1" w:styleId="Revision4">
    <w:name w:val="Revision4"/>
    <w:hidden/>
    <w:uiPriority w:val="99"/>
    <w:unhideWhenUsed/>
    <w:qFormat/>
    <w:rsid w:val="00DF440C"/>
    <w:rPr>
      <w:lang w:val="en-GB" w:eastAsia="en-US"/>
    </w:rPr>
  </w:style>
  <w:style w:type="paragraph" w:styleId="Bibliography">
    <w:name w:val="Bibliography"/>
    <w:basedOn w:val="Normal"/>
    <w:next w:val="Normal"/>
    <w:uiPriority w:val="37"/>
    <w:semiHidden/>
    <w:unhideWhenUsed/>
    <w:rsid w:val="00DF440C"/>
    <w:pPr>
      <w:overflowPunct w:val="0"/>
      <w:autoSpaceDE w:val="0"/>
      <w:autoSpaceDN w:val="0"/>
      <w:adjustRightInd w:val="0"/>
      <w:spacing w:after="180" w:line="240" w:lineRule="auto"/>
      <w:textAlignment w:val="baseline"/>
    </w:pPr>
    <w:rPr>
      <w:rFonts w:ascii="Times New Roman" w:eastAsia="Times New Roman" w:hAnsi="Times New Roman"/>
      <w:kern w:val="0"/>
      <w:sz w:val="20"/>
      <w:szCs w:val="20"/>
      <w:lang w:val="en-GB" w:eastAsia="en-GB"/>
    </w:rPr>
  </w:style>
  <w:style w:type="character" w:customStyle="1" w:styleId="EditorsNoteChar4">
    <w:name w:val="Editor's Note Char4"/>
    <w:qFormat/>
    <w:rsid w:val="00DF440C"/>
    <w:rPr>
      <w:color w:val="FF0000"/>
      <w:lang w:eastAsia="en-US"/>
    </w:rPr>
  </w:style>
  <w:style w:type="character" w:styleId="HTMLSample">
    <w:name w:val="HTML Sample"/>
    <w:unhideWhenUsed/>
    <w:rsid w:val="00DF440C"/>
    <w:rPr>
      <w:rFonts w:ascii="Courier New" w:eastAsia="SimSun" w:hAnsi="Courier New" w:cs="Courier New" w:hint="default"/>
      <w:color w:val="0000FF"/>
      <w:kern w:val="2"/>
      <w:lang w:val="en-US" w:eastAsia="zh-CN" w:bidi="ar-SA"/>
    </w:rPr>
  </w:style>
  <w:style w:type="paragraph" w:customStyle="1" w:styleId="442">
    <w:name w:val="(文字) (文字)44"/>
    <w:semiHidden/>
    <w:qFormat/>
    <w:rsid w:val="00DF44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DF44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DF44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DF44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DF44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DF44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DF44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DF44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DF44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DF44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DF44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DF440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DF44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DF44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DF44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DF44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DF44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DF44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DF44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DF44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DF44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DF44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DF44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DF44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DF44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8">
    <w:name w:val="(文字) (文字) Char2"/>
    <w:uiPriority w:val="99"/>
    <w:semiHidden/>
    <w:qFormat/>
    <w:rsid w:val="00DF44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DF440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uiPriority w:val="99"/>
    <w:semiHidden/>
    <w:qFormat/>
    <w:rsid w:val="00DF44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DF440C"/>
    <w:pPr>
      <w:keepNext/>
      <w:ind w:left="1418" w:hanging="1418"/>
      <w:textAlignment w:val="auto"/>
    </w:pPr>
    <w:rPr>
      <w:rFonts w:eastAsia="MS Mincho"/>
      <w:bCs/>
      <w:szCs w:val="22"/>
      <w:lang w:eastAsia="en-GB"/>
    </w:rPr>
  </w:style>
  <w:style w:type="paragraph" w:customStyle="1" w:styleId="Caption21">
    <w:name w:val="Caption21"/>
    <w:basedOn w:val="Normal"/>
    <w:next w:val="Normal"/>
    <w:qFormat/>
    <w:rsid w:val="00DF440C"/>
    <w:pPr>
      <w:overflowPunct w:val="0"/>
      <w:autoSpaceDE w:val="0"/>
      <w:autoSpaceDN w:val="0"/>
      <w:adjustRightInd w:val="0"/>
      <w:spacing w:before="120" w:after="120" w:line="256" w:lineRule="auto"/>
      <w:textAlignment w:val="baseline"/>
    </w:pPr>
    <w:rPr>
      <w:rFonts w:eastAsia="MS Mincho"/>
      <w:b/>
      <w:lang w:val="en-US" w:eastAsia="en-GB"/>
    </w:rPr>
  </w:style>
  <w:style w:type="paragraph" w:customStyle="1" w:styleId="TableofFigures21">
    <w:name w:val="Table of Figures21"/>
    <w:basedOn w:val="Normal"/>
    <w:next w:val="Normal"/>
    <w:qFormat/>
    <w:rsid w:val="00DF440C"/>
    <w:pPr>
      <w:overflowPunct w:val="0"/>
      <w:autoSpaceDE w:val="0"/>
      <w:autoSpaceDN w:val="0"/>
      <w:adjustRightInd w:val="0"/>
      <w:spacing w:line="256" w:lineRule="auto"/>
      <w:ind w:left="400" w:hanging="400"/>
      <w:jc w:val="center"/>
      <w:textAlignment w:val="baseline"/>
    </w:pPr>
    <w:rPr>
      <w:rFonts w:eastAsia="MS Mincho"/>
      <w:b/>
      <w:lang w:val="en-US" w:eastAsia="en-GB"/>
    </w:rPr>
  </w:style>
  <w:style w:type="paragraph" w:customStyle="1" w:styleId="LightShading-Accent511">
    <w:name w:val="Light Shading - Accent 511"/>
    <w:uiPriority w:val="99"/>
    <w:semiHidden/>
    <w:qFormat/>
    <w:rsid w:val="00DF440C"/>
    <w:pPr>
      <w:autoSpaceDN w:val="0"/>
    </w:pPr>
    <w:rPr>
      <w:rFonts w:eastAsia="SimSun"/>
      <w:lang w:val="en-GB" w:eastAsia="en-US"/>
    </w:rPr>
  </w:style>
  <w:style w:type="paragraph" w:customStyle="1" w:styleId="LightList-Accent511">
    <w:name w:val="Light List - Accent 511"/>
    <w:basedOn w:val="Normal"/>
    <w:uiPriority w:val="34"/>
    <w:qFormat/>
    <w:rsid w:val="00DF440C"/>
    <w:pPr>
      <w:overflowPunct w:val="0"/>
      <w:autoSpaceDE w:val="0"/>
      <w:autoSpaceDN w:val="0"/>
      <w:adjustRightInd w:val="0"/>
      <w:spacing w:line="256" w:lineRule="auto"/>
      <w:ind w:left="720"/>
      <w:textAlignment w:val="baseline"/>
    </w:pPr>
    <w:rPr>
      <w:rFonts w:eastAsia="DengXian"/>
      <w:lang w:val="en-US" w:eastAsia="en-GB"/>
    </w:rPr>
  </w:style>
  <w:style w:type="paragraph" w:customStyle="1" w:styleId="MediumList1-Accent411">
    <w:name w:val="Medium List 1 - Accent 411"/>
    <w:uiPriority w:val="99"/>
    <w:semiHidden/>
    <w:qFormat/>
    <w:rsid w:val="00DF440C"/>
    <w:pPr>
      <w:autoSpaceDN w:val="0"/>
    </w:pPr>
    <w:rPr>
      <w:rFonts w:eastAsia="SimSun"/>
      <w:lang w:val="en-GB" w:eastAsia="en-US"/>
    </w:rPr>
  </w:style>
  <w:style w:type="paragraph" w:customStyle="1" w:styleId="LightList-Accent321">
    <w:name w:val="Light List - Accent 321"/>
    <w:uiPriority w:val="99"/>
    <w:semiHidden/>
    <w:qFormat/>
    <w:rsid w:val="00DF440C"/>
    <w:pPr>
      <w:autoSpaceDN w:val="0"/>
    </w:pPr>
    <w:rPr>
      <w:rFonts w:eastAsia="SimSun"/>
      <w:lang w:val="en-GB" w:eastAsia="en-US"/>
    </w:rPr>
  </w:style>
  <w:style w:type="paragraph" w:customStyle="1" w:styleId="ColorfulShading-Accent111">
    <w:name w:val="Colorful Shading - Accent 111"/>
    <w:uiPriority w:val="99"/>
    <w:qFormat/>
    <w:rsid w:val="00DF440C"/>
    <w:pPr>
      <w:autoSpaceDN w:val="0"/>
    </w:pPr>
    <w:rPr>
      <w:rFonts w:eastAsia="SimSun"/>
      <w:lang w:val="en-GB" w:eastAsia="en-US"/>
    </w:rPr>
  </w:style>
  <w:style w:type="paragraph" w:customStyle="1" w:styleId="TOC93">
    <w:name w:val="TOC 93"/>
    <w:basedOn w:val="TOC8"/>
    <w:qFormat/>
    <w:rsid w:val="00DF440C"/>
    <w:pPr>
      <w:keepNext/>
      <w:ind w:left="1418" w:hanging="1418"/>
      <w:textAlignment w:val="auto"/>
    </w:pPr>
    <w:rPr>
      <w:rFonts w:eastAsia="MS Mincho"/>
      <w:lang w:eastAsia="en-GB"/>
    </w:rPr>
  </w:style>
  <w:style w:type="paragraph" w:customStyle="1" w:styleId="CarCar11">
    <w:name w:val="Car Car11"/>
    <w:uiPriority w:val="99"/>
    <w:semiHidden/>
    <w:qFormat/>
    <w:rsid w:val="00DF44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uiPriority w:val="99"/>
    <w:qFormat/>
    <w:rsid w:val="00DF44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DF44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DF44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DF44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DF44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DF44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uiPriority w:val="99"/>
    <w:semiHidden/>
    <w:qFormat/>
    <w:rsid w:val="00DF44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DF44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DF44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DF440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arCar52">
    <w:name w:val="Car Car52"/>
    <w:uiPriority w:val="99"/>
    <w:semiHidden/>
    <w:qFormat/>
    <w:rsid w:val="00DF44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Normal"/>
    <w:next w:val="Normal"/>
    <w:qFormat/>
    <w:rsid w:val="00DF440C"/>
    <w:pPr>
      <w:overflowPunct w:val="0"/>
      <w:autoSpaceDE w:val="0"/>
      <w:autoSpaceDN w:val="0"/>
      <w:adjustRightInd w:val="0"/>
      <w:spacing w:line="256" w:lineRule="auto"/>
      <w:ind w:left="400" w:hanging="400"/>
      <w:jc w:val="center"/>
      <w:textAlignment w:val="baseline"/>
    </w:pPr>
    <w:rPr>
      <w:rFonts w:eastAsia="MS Mincho"/>
      <w:b/>
      <w:lang w:val="en-US" w:eastAsia="en-GB"/>
    </w:rPr>
  </w:style>
  <w:style w:type="paragraph" w:customStyle="1" w:styleId="1Char3">
    <w:name w:val="(文字) (文字)1 Char (文字) (文字)3"/>
    <w:uiPriority w:val="99"/>
    <w:semiHidden/>
    <w:qFormat/>
    <w:rsid w:val="00DF44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DF44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DF44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DF44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DF44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DF44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DF44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uiPriority w:val="99"/>
    <w:semiHidden/>
    <w:qFormat/>
    <w:rsid w:val="00DF44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DF44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DF44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DF44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DF440C"/>
    <w:rPr>
      <w:rFonts w:ascii="Arial" w:hAnsi="Arial" w:cs="Arial"/>
      <w:b/>
      <w:kern w:val="2"/>
      <w14:ligatures w14:val="standardContextual"/>
    </w:rPr>
  </w:style>
  <w:style w:type="paragraph" w:customStyle="1" w:styleId="Table1">
    <w:name w:val="Table"/>
    <w:basedOn w:val="Normal"/>
    <w:link w:val="Table0"/>
    <w:qFormat/>
    <w:rsid w:val="00DF440C"/>
    <w:pPr>
      <w:overflowPunct w:val="0"/>
      <w:autoSpaceDE w:val="0"/>
      <w:autoSpaceDN w:val="0"/>
      <w:adjustRightInd w:val="0"/>
      <w:spacing w:line="256" w:lineRule="auto"/>
      <w:jc w:val="center"/>
      <w:textAlignment w:val="baseline"/>
    </w:pPr>
    <w:rPr>
      <w:rFonts w:ascii="Arial" w:eastAsia="Times New Roman" w:hAnsi="Arial" w:cs="Arial"/>
      <w:b/>
      <w:sz w:val="20"/>
      <w:szCs w:val="20"/>
      <w:lang w:eastAsia="en-SE"/>
    </w:rPr>
  </w:style>
  <w:style w:type="paragraph" w:customStyle="1" w:styleId="TOC10">
    <w:name w:val="TOC 标题1"/>
    <w:basedOn w:val="Heading1"/>
    <w:next w:val="Normal"/>
    <w:uiPriority w:val="39"/>
    <w:qFormat/>
    <w:rsid w:val="00DF440C"/>
    <w:pPr>
      <w:numPr>
        <w:numId w:val="0"/>
      </w:numPr>
      <w:pBdr>
        <w:top w:val="none" w:sz="0" w:space="0" w:color="auto"/>
      </w:pBdr>
      <w:overflowPunct/>
      <w:autoSpaceDE/>
      <w:autoSpaceDN/>
      <w:adjustRightInd/>
      <w:spacing w:after="0" w:line="256" w:lineRule="auto"/>
      <w:textAlignment w:val="auto"/>
      <w:outlineLvl w:val="9"/>
    </w:pPr>
    <w:rPr>
      <w:rFonts w:ascii="Calibri Light" w:hAnsi="Calibri Light"/>
      <w:color w:val="2F5496"/>
      <w:sz w:val="32"/>
      <w:szCs w:val="32"/>
      <w:lang w:val="en-US"/>
    </w:rPr>
  </w:style>
  <w:style w:type="paragraph" w:customStyle="1" w:styleId="911">
    <w:name w:val="目录 911"/>
    <w:basedOn w:val="TOC8"/>
    <w:qFormat/>
    <w:rsid w:val="00DF440C"/>
    <w:pPr>
      <w:ind w:left="1418" w:hanging="1418"/>
      <w:textAlignment w:val="auto"/>
    </w:pPr>
    <w:rPr>
      <w:rFonts w:eastAsia="MS Mincho"/>
      <w:lang w:eastAsia="en-GB"/>
    </w:rPr>
  </w:style>
  <w:style w:type="paragraph" w:customStyle="1" w:styleId="117">
    <w:name w:val="题注11"/>
    <w:basedOn w:val="Normal"/>
    <w:next w:val="Normal"/>
    <w:qFormat/>
    <w:rsid w:val="00DF440C"/>
    <w:pPr>
      <w:overflowPunct w:val="0"/>
      <w:autoSpaceDE w:val="0"/>
      <w:autoSpaceDN w:val="0"/>
      <w:adjustRightInd w:val="0"/>
      <w:spacing w:before="120" w:after="120" w:line="256" w:lineRule="auto"/>
      <w:textAlignment w:val="baseline"/>
    </w:pPr>
    <w:rPr>
      <w:rFonts w:eastAsia="MS Mincho"/>
      <w:b/>
      <w:lang w:val="en-US" w:eastAsia="en-GB"/>
    </w:rPr>
  </w:style>
  <w:style w:type="paragraph" w:customStyle="1" w:styleId="118">
    <w:name w:val="图表目录11"/>
    <w:basedOn w:val="Normal"/>
    <w:next w:val="Normal"/>
    <w:qFormat/>
    <w:rsid w:val="00DF440C"/>
    <w:pPr>
      <w:overflowPunct w:val="0"/>
      <w:autoSpaceDE w:val="0"/>
      <w:autoSpaceDN w:val="0"/>
      <w:adjustRightInd w:val="0"/>
      <w:spacing w:line="256" w:lineRule="auto"/>
      <w:ind w:left="400" w:hanging="400"/>
      <w:jc w:val="center"/>
      <w:textAlignment w:val="baseline"/>
    </w:pPr>
    <w:rPr>
      <w:rFonts w:eastAsia="MS Mincho"/>
      <w:b/>
      <w:lang w:val="en-US" w:eastAsia="en-GB"/>
    </w:rPr>
  </w:style>
  <w:style w:type="paragraph" w:customStyle="1" w:styleId="HT6">
    <w:name w:val="HT 6"/>
    <w:basedOn w:val="Heading6"/>
    <w:qFormat/>
    <w:rsid w:val="00DF440C"/>
    <w:pPr>
      <w:numPr>
        <w:ilvl w:val="0"/>
        <w:numId w:val="0"/>
      </w:numPr>
      <w:ind w:left="1985" w:hanging="1985"/>
      <w:textAlignment w:val="auto"/>
    </w:pPr>
    <w:rPr>
      <w:lang w:eastAsia="en-GB"/>
    </w:rPr>
  </w:style>
  <w:style w:type="paragraph" w:customStyle="1" w:styleId="Figuretitle0">
    <w:name w:val="Figure_title"/>
    <w:basedOn w:val="Normal"/>
    <w:next w:val="Normal"/>
    <w:qFormat/>
    <w:rsid w:val="00DF440C"/>
    <w:pPr>
      <w:keepNext/>
      <w:keepLines/>
      <w:tabs>
        <w:tab w:val="left" w:pos="1134"/>
        <w:tab w:val="left" w:pos="1871"/>
        <w:tab w:val="left" w:pos="2268"/>
      </w:tabs>
      <w:overflowPunct w:val="0"/>
      <w:autoSpaceDE w:val="0"/>
      <w:autoSpaceDN w:val="0"/>
      <w:adjustRightInd w:val="0"/>
      <w:spacing w:after="480" w:line="256" w:lineRule="auto"/>
      <w:jc w:val="center"/>
      <w:textAlignment w:val="baseline"/>
    </w:pPr>
    <w:rPr>
      <w:rFonts w:ascii="Times New Roman Bold" w:eastAsia="Malgun Gothic" w:hAnsi="Times New Roman Bold"/>
      <w:b/>
      <w:lang w:val="en-US" w:eastAsia="en-GB"/>
    </w:rPr>
  </w:style>
  <w:style w:type="paragraph" w:customStyle="1" w:styleId="FigureNo">
    <w:name w:val="Figure_No"/>
    <w:basedOn w:val="Normal"/>
    <w:next w:val="Normal"/>
    <w:qFormat/>
    <w:rsid w:val="00DF440C"/>
    <w:pPr>
      <w:keepNext/>
      <w:keepLines/>
      <w:tabs>
        <w:tab w:val="left" w:pos="1134"/>
        <w:tab w:val="left" w:pos="1871"/>
        <w:tab w:val="left" w:pos="2268"/>
      </w:tabs>
      <w:overflowPunct w:val="0"/>
      <w:autoSpaceDE w:val="0"/>
      <w:autoSpaceDN w:val="0"/>
      <w:adjustRightInd w:val="0"/>
      <w:spacing w:before="480" w:after="120" w:line="256" w:lineRule="auto"/>
      <w:jc w:val="center"/>
      <w:textAlignment w:val="baseline"/>
    </w:pPr>
    <w:rPr>
      <w:rFonts w:eastAsia="Malgun Gothic"/>
      <w:caps/>
      <w:lang w:val="en-US" w:eastAsia="en-GB"/>
    </w:rPr>
  </w:style>
  <w:style w:type="paragraph" w:customStyle="1" w:styleId="Tablelegend">
    <w:name w:val="Table_legend"/>
    <w:basedOn w:val="Normal"/>
    <w:qFormat/>
    <w:rsid w:val="00DF440C"/>
    <w:pPr>
      <w:tabs>
        <w:tab w:val="left" w:pos="1134"/>
        <w:tab w:val="left" w:pos="1871"/>
        <w:tab w:val="left" w:pos="2268"/>
      </w:tabs>
      <w:overflowPunct w:val="0"/>
      <w:autoSpaceDE w:val="0"/>
      <w:autoSpaceDN w:val="0"/>
      <w:adjustRightInd w:val="0"/>
      <w:spacing w:before="120" w:after="0" w:line="256" w:lineRule="auto"/>
      <w:textAlignment w:val="baseline"/>
    </w:pPr>
    <w:rPr>
      <w:rFonts w:eastAsia="Malgun Gothic"/>
      <w:lang w:val="en-US" w:eastAsia="en-GB"/>
    </w:rPr>
  </w:style>
  <w:style w:type="paragraph" w:customStyle="1" w:styleId="enumlev3">
    <w:name w:val="enumlev3"/>
    <w:basedOn w:val="enumlev2"/>
    <w:qFormat/>
    <w:rsid w:val="00DF440C"/>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6" w:lineRule="auto"/>
      <w:ind w:left="2268"/>
      <w:jc w:val="left"/>
      <w:textAlignment w:val="auto"/>
    </w:pPr>
    <w:rPr>
      <w:rFonts w:asciiTheme="minorHAnsi" w:eastAsia="Malgun Gothic" w:hAnsiTheme="minorHAnsi"/>
      <w:kern w:val="2"/>
      <w:sz w:val="24"/>
      <w:szCs w:val="22"/>
      <w:lang w:val="en-GB" w:eastAsia="en-US"/>
    </w:rPr>
  </w:style>
  <w:style w:type="paragraph" w:customStyle="1" w:styleId="TdocHeader2">
    <w:name w:val="Tdoc_Header_2"/>
    <w:basedOn w:val="Normal"/>
    <w:qFormat/>
    <w:rsid w:val="00DF440C"/>
    <w:pPr>
      <w:widowControl w:val="0"/>
      <w:tabs>
        <w:tab w:val="left" w:pos="1701"/>
        <w:tab w:val="right" w:pos="9072"/>
        <w:tab w:val="right" w:pos="10206"/>
      </w:tabs>
      <w:overflowPunct w:val="0"/>
      <w:autoSpaceDE w:val="0"/>
      <w:autoSpaceDN w:val="0"/>
      <w:adjustRightInd w:val="0"/>
      <w:spacing w:after="0" w:line="256" w:lineRule="auto"/>
      <w:ind w:left="1440" w:hanging="1440"/>
      <w:jc w:val="both"/>
      <w:textAlignment w:val="baseline"/>
    </w:pPr>
    <w:rPr>
      <w:rFonts w:ascii="Arial" w:eastAsia="Batang" w:hAnsi="Arial"/>
      <w:b/>
      <w:sz w:val="18"/>
      <w:lang w:val="en-US" w:eastAsia="en-GB"/>
    </w:rPr>
  </w:style>
  <w:style w:type="paragraph" w:customStyle="1" w:styleId="Style88">
    <w:name w:val="_Style 88"/>
    <w:uiPriority w:val="99"/>
    <w:semiHidden/>
    <w:qFormat/>
    <w:rsid w:val="00DF440C"/>
    <w:pPr>
      <w:spacing w:after="160" w:line="256" w:lineRule="auto"/>
    </w:pPr>
    <w:rPr>
      <w:rFonts w:eastAsia="MS Mincho"/>
      <w:lang w:val="en-GB" w:eastAsia="en-US"/>
    </w:rPr>
  </w:style>
  <w:style w:type="paragraph" w:customStyle="1" w:styleId="Style90">
    <w:name w:val="_Style 90"/>
    <w:uiPriority w:val="99"/>
    <w:semiHidden/>
    <w:qFormat/>
    <w:rsid w:val="00DF440C"/>
    <w:pPr>
      <w:spacing w:after="160" w:line="256" w:lineRule="auto"/>
    </w:pPr>
    <w:rPr>
      <w:rFonts w:eastAsia="MS Mincho"/>
      <w:lang w:val="en-GB" w:eastAsia="en-US"/>
    </w:rPr>
  </w:style>
  <w:style w:type="paragraph" w:customStyle="1" w:styleId="Style95">
    <w:name w:val="_Style 95"/>
    <w:uiPriority w:val="99"/>
    <w:semiHidden/>
    <w:qFormat/>
    <w:rsid w:val="00DF440C"/>
    <w:pPr>
      <w:autoSpaceDN w:val="0"/>
      <w:spacing w:after="160" w:line="252" w:lineRule="auto"/>
    </w:pPr>
    <w:rPr>
      <w:rFonts w:ascii="CG Times (WN)" w:hAnsi="CG Times (WN)"/>
      <w:lang w:val="en-GB" w:eastAsia="en-US"/>
    </w:rPr>
  </w:style>
  <w:style w:type="paragraph" w:customStyle="1" w:styleId="Style91">
    <w:name w:val="_Style 91"/>
    <w:uiPriority w:val="99"/>
    <w:semiHidden/>
    <w:qFormat/>
    <w:rsid w:val="00DF440C"/>
    <w:pPr>
      <w:autoSpaceDN w:val="0"/>
      <w:spacing w:after="160" w:line="254" w:lineRule="auto"/>
    </w:pPr>
    <w:rPr>
      <w:rFonts w:ascii="CG Times (WN)" w:hAnsi="CG Times (WN)"/>
      <w:lang w:val="en-GB" w:eastAsia="en-US"/>
    </w:rPr>
  </w:style>
  <w:style w:type="character" w:customStyle="1" w:styleId="CharChar44">
    <w:name w:val="Char Char44"/>
    <w:rsid w:val="00DF440C"/>
    <w:rPr>
      <w:rFonts w:ascii="Arial" w:hAnsi="Arial" w:cs="Arial" w:hint="default"/>
      <w:sz w:val="24"/>
      <w:lang w:val="en-GB" w:eastAsia="en-US" w:bidi="ar-SA"/>
    </w:rPr>
  </w:style>
  <w:style w:type="character" w:customStyle="1" w:styleId="CharChar114">
    <w:name w:val="Char Char114"/>
    <w:rsid w:val="00DF440C"/>
    <w:rPr>
      <w:lang w:val="en-GB" w:eastAsia="ja-JP" w:bidi="ar-SA"/>
    </w:rPr>
  </w:style>
  <w:style w:type="character" w:customStyle="1" w:styleId="CharChar74">
    <w:name w:val="Char Char74"/>
    <w:rsid w:val="00DF440C"/>
    <w:rPr>
      <w:rFonts w:ascii="Tahoma" w:hAnsi="Tahoma" w:cs="Tahoma" w:hint="default"/>
      <w:shd w:val="clear" w:color="auto" w:fill="000080"/>
      <w:lang w:val="en-GB" w:eastAsia="en-US"/>
    </w:rPr>
  </w:style>
  <w:style w:type="character" w:customStyle="1" w:styleId="ZchnZchn54">
    <w:name w:val="Zchn Zchn54"/>
    <w:rsid w:val="00DF440C"/>
    <w:rPr>
      <w:rFonts w:ascii="Courier New" w:eastAsia="Batang" w:hAnsi="Courier New" w:cs="Courier New" w:hint="default"/>
      <w:lang w:val="nb-NO" w:eastAsia="en-US" w:bidi="ar-SA"/>
    </w:rPr>
  </w:style>
  <w:style w:type="character" w:customStyle="1" w:styleId="CharChar104">
    <w:name w:val="Char Char104"/>
    <w:semiHidden/>
    <w:rsid w:val="00DF440C"/>
    <w:rPr>
      <w:rFonts w:ascii="Times New Roman" w:hAnsi="Times New Roman" w:cs="Times New Roman" w:hint="default"/>
      <w:lang w:val="en-GB" w:eastAsia="en-US"/>
    </w:rPr>
  </w:style>
  <w:style w:type="character" w:customStyle="1" w:styleId="CharChar94">
    <w:name w:val="Char Char94"/>
    <w:rsid w:val="00DF440C"/>
    <w:rPr>
      <w:rFonts w:ascii="Tahoma" w:hAnsi="Tahoma" w:cs="Tahoma" w:hint="default"/>
      <w:sz w:val="16"/>
      <w:szCs w:val="16"/>
      <w:lang w:val="en-GB" w:eastAsia="en-US"/>
    </w:rPr>
  </w:style>
  <w:style w:type="character" w:customStyle="1" w:styleId="CharChar84">
    <w:name w:val="Char Char84"/>
    <w:semiHidden/>
    <w:rsid w:val="00DF440C"/>
    <w:rPr>
      <w:rFonts w:ascii="Times New Roman" w:hAnsi="Times New Roman" w:cs="Times New Roman" w:hint="default"/>
      <w:b/>
      <w:bCs/>
      <w:lang w:val="en-GB" w:eastAsia="en-US"/>
    </w:rPr>
  </w:style>
  <w:style w:type="character" w:customStyle="1" w:styleId="CharChar294">
    <w:name w:val="Char Char294"/>
    <w:rsid w:val="00DF440C"/>
    <w:rPr>
      <w:rFonts w:ascii="Arial" w:hAnsi="Arial" w:cs="Arial" w:hint="default"/>
      <w:sz w:val="36"/>
      <w:lang w:val="en-GB" w:eastAsia="en-US" w:bidi="ar-SA"/>
    </w:rPr>
  </w:style>
  <w:style w:type="character" w:customStyle="1" w:styleId="CharChar284">
    <w:name w:val="Char Char284"/>
    <w:rsid w:val="00DF440C"/>
    <w:rPr>
      <w:rFonts w:ascii="Arial" w:hAnsi="Arial" w:cs="Arial" w:hint="default"/>
      <w:sz w:val="32"/>
      <w:lang w:val="en-GB"/>
    </w:rPr>
  </w:style>
  <w:style w:type="character" w:customStyle="1" w:styleId="CharChar243">
    <w:name w:val="Char Char243"/>
    <w:rsid w:val="00DF440C"/>
    <w:rPr>
      <w:rFonts w:ascii="Arial" w:hAnsi="Arial" w:cs="Arial" w:hint="default"/>
      <w:sz w:val="36"/>
      <w:lang w:val="en-GB" w:eastAsia="en-US"/>
    </w:rPr>
  </w:style>
  <w:style w:type="character" w:customStyle="1" w:styleId="CharChar36">
    <w:name w:val="Char Char36"/>
    <w:rsid w:val="00DF440C"/>
    <w:rPr>
      <w:rFonts w:ascii="Arial" w:hAnsi="Arial" w:cs="Arial" w:hint="default"/>
      <w:sz w:val="22"/>
      <w:lang w:val="en-GB" w:eastAsia="en-US" w:bidi="ar-SA"/>
    </w:rPr>
  </w:style>
  <w:style w:type="character" w:customStyle="1" w:styleId="CharChar215">
    <w:name w:val="Char Char215"/>
    <w:rsid w:val="00DF440C"/>
    <w:rPr>
      <w:rFonts w:ascii="Times New Roman" w:hAnsi="Times New Roman" w:cs="Times New Roman" w:hint="default"/>
      <w:lang w:val="en-GB" w:eastAsia="en-US"/>
    </w:rPr>
  </w:style>
  <w:style w:type="character" w:customStyle="1" w:styleId="CharChar63">
    <w:name w:val="Char Char63"/>
    <w:rsid w:val="00DF440C"/>
    <w:rPr>
      <w:rFonts w:ascii="Arial" w:eastAsia="SimSun" w:hAnsi="Arial" w:cs="Arial" w:hint="default"/>
      <w:sz w:val="32"/>
      <w:lang w:val="en-GB" w:eastAsia="en-US" w:bidi="ar-SA"/>
    </w:rPr>
  </w:style>
  <w:style w:type="character" w:customStyle="1" w:styleId="CharChar53">
    <w:name w:val="Char Char53"/>
    <w:rsid w:val="00DF440C"/>
    <w:rPr>
      <w:rFonts w:ascii="Arial" w:eastAsia="SimSun" w:hAnsi="Arial" w:cs="Arial" w:hint="default"/>
      <w:sz w:val="28"/>
      <w:lang w:val="en-GB" w:eastAsia="en-US" w:bidi="ar-SA"/>
    </w:rPr>
  </w:style>
  <w:style w:type="character" w:customStyle="1" w:styleId="CharChar163">
    <w:name w:val="Char Char163"/>
    <w:rsid w:val="00DF440C"/>
    <w:rPr>
      <w:rFonts w:ascii="Arial" w:eastAsia="SimSun" w:hAnsi="Arial" w:cs="Arial" w:hint="default"/>
      <w:lang w:val="en-GB" w:eastAsia="en-US" w:bidi="ar-SA"/>
    </w:rPr>
  </w:style>
  <w:style w:type="character" w:customStyle="1" w:styleId="CharChar143">
    <w:name w:val="Char Char143"/>
    <w:rsid w:val="00DF440C"/>
    <w:rPr>
      <w:rFonts w:ascii="Arial" w:eastAsia="SimSun" w:hAnsi="Arial" w:cs="Arial" w:hint="default"/>
      <w:sz w:val="36"/>
      <w:lang w:val="en-GB" w:eastAsia="en-US" w:bidi="ar-SA"/>
    </w:rPr>
  </w:style>
  <w:style w:type="character" w:customStyle="1" w:styleId="CharChar253">
    <w:name w:val="Char Char253"/>
    <w:rsid w:val="00DF440C"/>
    <w:rPr>
      <w:rFonts w:ascii="Arial" w:hAnsi="Arial" w:cs="Arial" w:hint="default"/>
      <w:lang w:val="en-GB" w:eastAsia="en-US"/>
    </w:rPr>
  </w:style>
  <w:style w:type="character" w:customStyle="1" w:styleId="CharChar173">
    <w:name w:val="Char Char173"/>
    <w:rsid w:val="00DF440C"/>
    <w:rPr>
      <w:rFonts w:ascii="Tahoma" w:hAnsi="Tahoma" w:cs="Tahoma" w:hint="default"/>
      <w:shd w:val="clear" w:color="auto" w:fill="000080"/>
      <w:lang w:val="en-GB" w:eastAsia="en-US"/>
    </w:rPr>
  </w:style>
  <w:style w:type="character" w:customStyle="1" w:styleId="CharChar193">
    <w:name w:val="Char Char193"/>
    <w:rsid w:val="00DF440C"/>
    <w:rPr>
      <w:rFonts w:ascii="Times New Roman" w:hAnsi="Times New Roman" w:cs="Times New Roman" w:hint="default"/>
      <w:lang w:val="en-GB"/>
    </w:rPr>
  </w:style>
  <w:style w:type="character" w:customStyle="1" w:styleId="CharChar203">
    <w:name w:val="Char Char203"/>
    <w:rsid w:val="00DF440C"/>
    <w:rPr>
      <w:rFonts w:ascii="Tahoma" w:hAnsi="Tahoma" w:cs="Tahoma" w:hint="default"/>
      <w:sz w:val="16"/>
      <w:szCs w:val="16"/>
      <w:lang w:val="en-GB" w:eastAsia="en-US"/>
    </w:rPr>
  </w:style>
  <w:style w:type="character" w:customStyle="1" w:styleId="CharChar303">
    <w:name w:val="Char Char303"/>
    <w:rsid w:val="00DF440C"/>
    <w:rPr>
      <w:rFonts w:ascii="Arial" w:hAnsi="Arial" w:cs="Arial" w:hint="default"/>
      <w:lang w:val="en-GB" w:eastAsia="en-US"/>
    </w:rPr>
  </w:style>
  <w:style w:type="character" w:customStyle="1" w:styleId="CharChar263">
    <w:name w:val="Char Char263"/>
    <w:rsid w:val="00DF440C"/>
    <w:rPr>
      <w:rFonts w:ascii="Times New Roman" w:hAnsi="Times New Roman" w:cs="Times New Roman" w:hint="default"/>
      <w:lang w:val="en-GB" w:eastAsia="en-US"/>
    </w:rPr>
  </w:style>
  <w:style w:type="character" w:customStyle="1" w:styleId="CharChar273">
    <w:name w:val="Char Char273"/>
    <w:rsid w:val="00DF440C"/>
    <w:rPr>
      <w:rFonts w:ascii="Arial" w:hAnsi="Arial" w:cs="Arial" w:hint="default"/>
      <w:b/>
      <w:bCs w:val="0"/>
      <w:i/>
      <w:iCs w:val="0"/>
      <w:noProof/>
      <w:sz w:val="18"/>
      <w:lang w:val="en-GB" w:eastAsia="en-US"/>
    </w:rPr>
  </w:style>
  <w:style w:type="character" w:customStyle="1" w:styleId="CharChar214">
    <w:name w:val="Char Char214"/>
    <w:rsid w:val="00DF440C"/>
    <w:rPr>
      <w:rFonts w:ascii="Arial" w:hAnsi="Arial" w:cs="Arial" w:hint="default"/>
      <w:lang w:val="en-GB" w:eastAsia="en-US" w:bidi="ar-SA"/>
    </w:rPr>
  </w:style>
  <w:style w:type="character" w:customStyle="1" w:styleId="CharChar113">
    <w:name w:val="Char Char113"/>
    <w:rsid w:val="00DF440C"/>
    <w:rPr>
      <w:rFonts w:ascii="Tahoma" w:eastAsia="SimSun" w:hAnsi="Tahoma" w:cs="Tahoma" w:hint="default"/>
      <w:lang w:val="en-GB" w:eastAsia="en-US" w:bidi="ar-SA"/>
    </w:rPr>
  </w:style>
  <w:style w:type="character" w:customStyle="1" w:styleId="CharChar133">
    <w:name w:val="Char Char133"/>
    <w:semiHidden/>
    <w:rsid w:val="00DF440C"/>
    <w:rPr>
      <w:rFonts w:ascii="SimSun" w:eastAsia="SimSun" w:hAnsi="SimSun" w:hint="eastAsia"/>
      <w:lang w:val="en-GB" w:eastAsia="en-US" w:bidi="ar-SA"/>
    </w:rPr>
  </w:style>
  <w:style w:type="character" w:customStyle="1" w:styleId="CharChar153">
    <w:name w:val="Char Char153"/>
    <w:rsid w:val="00DF440C"/>
    <w:rPr>
      <w:rFonts w:ascii="Arial" w:hAnsi="Arial" w:cs="Arial" w:hint="default"/>
      <w:sz w:val="36"/>
      <w:lang w:val="en-GB"/>
    </w:rPr>
  </w:style>
  <w:style w:type="character" w:customStyle="1" w:styleId="h410">
    <w:name w:val="h410"/>
    <w:rsid w:val="00DF440C"/>
    <w:rPr>
      <w:rFonts w:ascii="Arial" w:hAnsi="Arial" w:cs="Arial" w:hint="default"/>
      <w:sz w:val="24"/>
      <w:lang w:val="en-GB"/>
    </w:rPr>
  </w:style>
  <w:style w:type="character" w:customStyle="1" w:styleId="h53">
    <w:name w:val="h53"/>
    <w:rsid w:val="00DF440C"/>
    <w:rPr>
      <w:rFonts w:ascii="Arial" w:eastAsia="SimSun" w:hAnsi="Arial" w:cs="Arial" w:hint="default"/>
      <w:sz w:val="22"/>
      <w:lang w:val="en-GB" w:eastAsia="en-US" w:bidi="ar-SA"/>
    </w:rPr>
  </w:style>
  <w:style w:type="character" w:customStyle="1" w:styleId="CharChar110">
    <w:name w:val="Char Char110"/>
    <w:rsid w:val="00DF440C"/>
    <w:rPr>
      <w:rFonts w:ascii="Arial" w:hAnsi="Arial" w:cs="Arial" w:hint="default"/>
      <w:sz w:val="32"/>
      <w:lang w:val="en-GB" w:eastAsia="en-US" w:bidi="ar-SA"/>
    </w:rPr>
  </w:style>
  <w:style w:type="character" w:customStyle="1" w:styleId="CharChar213">
    <w:name w:val="Char Char213"/>
    <w:rsid w:val="00DF440C"/>
    <w:rPr>
      <w:rFonts w:ascii="Times New Roman" w:hAnsi="Times New Roman" w:cs="Times New Roman" w:hint="default"/>
      <w:lang w:val="en-GB" w:eastAsia="en-US"/>
    </w:rPr>
  </w:style>
  <w:style w:type="character" w:customStyle="1" w:styleId="CharChar83">
    <w:name w:val="Char Char83"/>
    <w:semiHidden/>
    <w:rsid w:val="00DF440C"/>
    <w:rPr>
      <w:rFonts w:ascii="Times New Roman" w:hAnsi="Times New Roman" w:cs="Times New Roman" w:hint="default"/>
      <w:b/>
      <w:bCs/>
      <w:lang w:val="en-GB" w:eastAsia="en-US"/>
    </w:rPr>
  </w:style>
  <w:style w:type="character" w:customStyle="1" w:styleId="CharChar132">
    <w:name w:val="Char Char132"/>
    <w:semiHidden/>
    <w:rsid w:val="00DF440C"/>
    <w:rPr>
      <w:rFonts w:ascii="SimSun" w:eastAsia="SimSun" w:hAnsi="SimSun" w:hint="eastAsia"/>
      <w:lang w:val="en-GB" w:eastAsia="en-US" w:bidi="ar-SA"/>
    </w:rPr>
  </w:style>
  <w:style w:type="character" w:customStyle="1" w:styleId="CharChar73">
    <w:name w:val="Char Char73"/>
    <w:rsid w:val="00DF440C"/>
    <w:rPr>
      <w:rFonts w:ascii="Arial" w:eastAsia="SimSun" w:hAnsi="Arial" w:cs="Arial" w:hint="default"/>
      <w:sz w:val="36"/>
      <w:lang w:val="en-GB" w:eastAsia="en-US" w:bidi="ar-SA"/>
    </w:rPr>
  </w:style>
  <w:style w:type="character" w:customStyle="1" w:styleId="CharChar62">
    <w:name w:val="Char Char62"/>
    <w:rsid w:val="00DF440C"/>
    <w:rPr>
      <w:rFonts w:ascii="Arial" w:eastAsia="SimSun" w:hAnsi="Arial" w:cs="Arial" w:hint="default"/>
      <w:sz w:val="32"/>
      <w:lang w:val="en-GB" w:eastAsia="en-US" w:bidi="ar-SA"/>
    </w:rPr>
  </w:style>
  <w:style w:type="character" w:customStyle="1" w:styleId="CharChar52">
    <w:name w:val="Char Char52"/>
    <w:rsid w:val="00DF440C"/>
    <w:rPr>
      <w:rFonts w:ascii="Arial" w:eastAsia="SimSun" w:hAnsi="Arial" w:cs="Arial" w:hint="default"/>
      <w:sz w:val="28"/>
      <w:lang w:val="en-GB" w:eastAsia="en-US" w:bidi="ar-SA"/>
    </w:rPr>
  </w:style>
  <w:style w:type="character" w:customStyle="1" w:styleId="CharChar162">
    <w:name w:val="Char Char162"/>
    <w:rsid w:val="00DF440C"/>
    <w:rPr>
      <w:rFonts w:ascii="Arial" w:eastAsia="SimSun" w:hAnsi="Arial" w:cs="Arial" w:hint="default"/>
      <w:lang w:val="en-GB" w:eastAsia="en-US" w:bidi="ar-SA"/>
    </w:rPr>
  </w:style>
  <w:style w:type="character" w:customStyle="1" w:styleId="CharChar142">
    <w:name w:val="Char Char142"/>
    <w:rsid w:val="00DF440C"/>
    <w:rPr>
      <w:rFonts w:ascii="Arial" w:eastAsia="SimSun" w:hAnsi="Arial" w:cs="Arial" w:hint="default"/>
      <w:sz w:val="36"/>
      <w:lang w:val="en-GB" w:eastAsia="en-US" w:bidi="ar-SA"/>
    </w:rPr>
  </w:style>
  <w:style w:type="character" w:customStyle="1" w:styleId="CharChar112">
    <w:name w:val="Char Char112"/>
    <w:rsid w:val="00DF440C"/>
    <w:rPr>
      <w:rFonts w:ascii="Tahoma" w:eastAsia="SimSun" w:hAnsi="Tahoma" w:cs="Tahoma" w:hint="default"/>
      <w:lang w:val="en-GB" w:eastAsia="en-US" w:bidi="ar-SA"/>
    </w:rPr>
  </w:style>
  <w:style w:type="character" w:customStyle="1" w:styleId="CharChar35">
    <w:name w:val="Char Char35"/>
    <w:rsid w:val="00DF440C"/>
    <w:rPr>
      <w:rFonts w:ascii="Tahoma" w:hAnsi="Tahoma" w:cs="Tahoma" w:hint="default"/>
      <w:sz w:val="16"/>
      <w:szCs w:val="16"/>
      <w:lang w:val="en-GB" w:eastAsia="en-US" w:bidi="ar-SA"/>
    </w:rPr>
  </w:style>
  <w:style w:type="character" w:customStyle="1" w:styleId="CharChar252">
    <w:name w:val="Char Char252"/>
    <w:rsid w:val="00DF440C"/>
    <w:rPr>
      <w:rFonts w:ascii="Arial" w:hAnsi="Arial" w:cs="Arial" w:hint="default"/>
      <w:lang w:val="en-GB" w:eastAsia="en-US"/>
    </w:rPr>
  </w:style>
  <w:style w:type="character" w:customStyle="1" w:styleId="CharChar242">
    <w:name w:val="Char Char242"/>
    <w:rsid w:val="00DF440C"/>
    <w:rPr>
      <w:rFonts w:ascii="Arial" w:hAnsi="Arial" w:cs="Arial" w:hint="default"/>
      <w:sz w:val="36"/>
      <w:lang w:val="en-GB" w:eastAsia="en-US"/>
    </w:rPr>
  </w:style>
  <w:style w:type="character" w:customStyle="1" w:styleId="CharChar172">
    <w:name w:val="Char Char172"/>
    <w:rsid w:val="00DF440C"/>
    <w:rPr>
      <w:rFonts w:ascii="Tahoma" w:hAnsi="Tahoma" w:cs="Tahoma" w:hint="default"/>
      <w:shd w:val="clear" w:color="auto" w:fill="000080"/>
      <w:lang w:val="en-GB" w:eastAsia="en-US"/>
    </w:rPr>
  </w:style>
  <w:style w:type="character" w:customStyle="1" w:styleId="CharChar192">
    <w:name w:val="Char Char192"/>
    <w:rsid w:val="00DF440C"/>
    <w:rPr>
      <w:rFonts w:ascii="Times New Roman" w:hAnsi="Times New Roman" w:cs="Times New Roman" w:hint="default"/>
      <w:lang w:val="en-GB"/>
    </w:rPr>
  </w:style>
  <w:style w:type="character" w:customStyle="1" w:styleId="CharChar202">
    <w:name w:val="Char Char202"/>
    <w:rsid w:val="00DF440C"/>
    <w:rPr>
      <w:rFonts w:ascii="Tahoma" w:hAnsi="Tahoma" w:cs="Tahoma" w:hint="default"/>
      <w:sz w:val="16"/>
      <w:szCs w:val="16"/>
      <w:lang w:val="en-GB" w:eastAsia="en-US"/>
    </w:rPr>
  </w:style>
  <w:style w:type="character" w:customStyle="1" w:styleId="CharChar302">
    <w:name w:val="Char Char302"/>
    <w:rsid w:val="00DF440C"/>
    <w:rPr>
      <w:rFonts w:ascii="Arial" w:hAnsi="Arial" w:cs="Arial" w:hint="default"/>
      <w:lang w:val="en-GB" w:eastAsia="en-US"/>
    </w:rPr>
  </w:style>
  <w:style w:type="character" w:customStyle="1" w:styleId="CharChar293">
    <w:name w:val="Char Char293"/>
    <w:rsid w:val="00DF440C"/>
    <w:rPr>
      <w:rFonts w:ascii="Arial" w:hAnsi="Arial" w:cs="Arial" w:hint="default"/>
      <w:sz w:val="36"/>
      <w:lang w:val="en-GB" w:eastAsia="en-US"/>
    </w:rPr>
  </w:style>
  <w:style w:type="character" w:customStyle="1" w:styleId="CharChar262">
    <w:name w:val="Char Char262"/>
    <w:rsid w:val="00DF440C"/>
    <w:rPr>
      <w:rFonts w:ascii="Times New Roman" w:hAnsi="Times New Roman" w:cs="Times New Roman" w:hint="default"/>
      <w:lang w:val="en-GB" w:eastAsia="en-US"/>
    </w:rPr>
  </w:style>
  <w:style w:type="character" w:customStyle="1" w:styleId="CharChar283">
    <w:name w:val="Char Char283"/>
    <w:rsid w:val="00DF440C"/>
    <w:rPr>
      <w:rFonts w:ascii="Arial" w:hAnsi="Arial" w:cs="Arial" w:hint="default"/>
      <w:sz w:val="36"/>
      <w:lang w:val="en-GB" w:eastAsia="en-US"/>
    </w:rPr>
  </w:style>
  <w:style w:type="character" w:customStyle="1" w:styleId="CharChar272">
    <w:name w:val="Char Char272"/>
    <w:rsid w:val="00DF440C"/>
    <w:rPr>
      <w:rFonts w:ascii="Arial" w:hAnsi="Arial" w:cs="Arial" w:hint="default"/>
      <w:b/>
      <w:bCs w:val="0"/>
      <w:i/>
      <w:iCs w:val="0"/>
      <w:noProof/>
      <w:sz w:val="18"/>
      <w:lang w:val="en-GB" w:eastAsia="en-US"/>
    </w:rPr>
  </w:style>
  <w:style w:type="character" w:customStyle="1" w:styleId="CharChar93">
    <w:name w:val="Char Char93"/>
    <w:rsid w:val="00DF440C"/>
    <w:rPr>
      <w:rFonts w:ascii="Arial" w:eastAsia="MS Mincho" w:hAnsi="Arial" w:cs="CG Times (WN)" w:hint="default"/>
      <w:kern w:val="0"/>
      <w:sz w:val="22"/>
      <w:szCs w:val="20"/>
      <w:lang w:val="en-GB" w:eastAsia="ar-SA"/>
    </w:rPr>
  </w:style>
  <w:style w:type="character" w:customStyle="1" w:styleId="CharChar34">
    <w:name w:val="Char Char34"/>
    <w:rsid w:val="00DF440C"/>
    <w:rPr>
      <w:rFonts w:ascii="Arial" w:hAnsi="Arial" w:cs="Arial" w:hint="default"/>
      <w:sz w:val="22"/>
      <w:lang w:val="en-GB" w:eastAsia="en-US" w:bidi="ar-SA"/>
    </w:rPr>
  </w:style>
  <w:style w:type="character" w:customStyle="1" w:styleId="CharChar43">
    <w:name w:val="Char Char43"/>
    <w:rsid w:val="00DF440C"/>
    <w:rPr>
      <w:rFonts w:ascii="Courier New" w:hAnsi="Courier New" w:cs="Courier New" w:hint="default"/>
      <w:lang w:val="nb-NO" w:eastAsia="ja-JP" w:bidi="ar-SA"/>
    </w:rPr>
  </w:style>
  <w:style w:type="character" w:customStyle="1" w:styleId="CharChar103">
    <w:name w:val="Char Char103"/>
    <w:semiHidden/>
    <w:rsid w:val="00DF440C"/>
    <w:rPr>
      <w:rFonts w:ascii="Times New Roman" w:hAnsi="Times New Roman" w:cs="Times New Roman" w:hint="default"/>
      <w:lang w:val="en-GB" w:eastAsia="en-US"/>
    </w:rPr>
  </w:style>
  <w:style w:type="character" w:customStyle="1" w:styleId="CharChar152">
    <w:name w:val="Char Char152"/>
    <w:rsid w:val="00DF440C"/>
    <w:rPr>
      <w:rFonts w:ascii="Arial" w:hAnsi="Arial" w:cs="Arial" w:hint="default"/>
      <w:sz w:val="36"/>
      <w:lang w:val="en-GB"/>
    </w:rPr>
  </w:style>
  <w:style w:type="character" w:customStyle="1" w:styleId="CharChar212">
    <w:name w:val="Char Char212"/>
    <w:rsid w:val="00DF440C"/>
    <w:rPr>
      <w:rFonts w:ascii="Arial" w:hAnsi="Arial" w:cs="Arial" w:hint="default"/>
      <w:lang w:val="en-GB" w:eastAsia="en-US" w:bidi="ar-SA"/>
    </w:rPr>
  </w:style>
  <w:style w:type="character" w:customStyle="1" w:styleId="aff6">
    <w:name w:val="文档结构图 字符"/>
    <w:rsid w:val="00DF440C"/>
    <w:rPr>
      <w:rFonts w:ascii="SimSun" w:eastAsia="SimSun" w:hAnsi="SimSun" w:hint="eastAsia"/>
      <w:sz w:val="18"/>
      <w:szCs w:val="18"/>
      <w:lang w:val="en-GB" w:eastAsia="en-US"/>
    </w:rPr>
  </w:style>
  <w:style w:type="character" w:customStyle="1" w:styleId="aff7">
    <w:name w:val="页脚 字符"/>
    <w:aliases w:val="footer odd 字符,footer 字符,fo 字符,pie de página 字符"/>
    <w:rsid w:val="00DF440C"/>
    <w:rPr>
      <w:rFonts w:ascii="Arial" w:eastAsia="Times New Roman" w:hAnsi="Arial" w:cs="Arial" w:hint="default"/>
      <w:b/>
      <w:bCs w:val="0"/>
      <w:i/>
      <w:iCs w:val="0"/>
      <w:noProof/>
      <w:sz w:val="18"/>
    </w:rPr>
  </w:style>
  <w:style w:type="character" w:customStyle="1" w:styleId="aff8">
    <w:name w:val="批注框文本 字符"/>
    <w:rsid w:val="00DF440C"/>
    <w:rPr>
      <w:sz w:val="18"/>
      <w:szCs w:val="18"/>
      <w:lang w:val="en-GB" w:eastAsia="en-US"/>
    </w:rPr>
  </w:style>
  <w:style w:type="character" w:customStyle="1" w:styleId="aff9">
    <w:name w:val="批注文字 字符"/>
    <w:rsid w:val="00DF440C"/>
    <w:rPr>
      <w:rFonts w:ascii="MS Mincho" w:eastAsia="MS Mincho" w:hAnsi="MS Mincho" w:hint="eastAsia"/>
      <w:lang w:val="x-none" w:eastAsia="en-US"/>
    </w:rPr>
  </w:style>
  <w:style w:type="character" w:customStyle="1" w:styleId="affa">
    <w:name w:val="批注主题 字符"/>
    <w:rsid w:val="00DF440C"/>
    <w:rPr>
      <w:rFonts w:ascii="MS Mincho" w:eastAsia="MS Mincho" w:hAnsi="MS Mincho" w:hint="eastAsia"/>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DF440C"/>
    <w:rPr>
      <w:rFonts w:ascii="Arial" w:eastAsia="Times New Roman" w:hAnsi="Arial" w:cs="Arial" w:hint="default"/>
      <w:sz w:val="36"/>
    </w:rPr>
  </w:style>
  <w:style w:type="character" w:customStyle="1" w:styleId="a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DF440C"/>
    <w:rPr>
      <w:rFonts w:ascii="Times New Roman" w:eastAsia="Times New Roman" w:hAnsi="Times New Roman" w:cs="Times New Roman" w:hint="default"/>
      <w:sz w:val="16"/>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DF440C"/>
    <w:rPr>
      <w:rFonts w:ascii="Arial" w:eastAsia="Times New Roman" w:hAnsi="Arial" w:cs="Arial" w:hint="default"/>
      <w:sz w:val="22"/>
    </w:rPr>
  </w:style>
  <w:style w:type="character" w:customStyle="1" w:styleId="2ff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DF440C"/>
    <w:rPr>
      <w:rFonts w:ascii="Arial" w:eastAsia="Times New Roman" w:hAnsi="Arial" w:cs="Arial" w:hint="default"/>
      <w:sz w:val="32"/>
    </w:rPr>
  </w:style>
  <w:style w:type="character" w:customStyle="1" w:styleId="6f1">
    <w:name w:val="标题 6 字符"/>
    <w:aliases w:val="T1 字符,Header 6 字符"/>
    <w:rsid w:val="00DF440C"/>
    <w:rPr>
      <w:rFonts w:ascii="Arial" w:eastAsia="Times New Roman" w:hAnsi="Arial" w:cs="Arial" w:hint="default"/>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DF440C"/>
    <w:rPr>
      <w:rFonts w:ascii="Arial" w:eastAsia="Times New Roman" w:hAnsi="Arial" w:cs="Arial" w:hint="default"/>
      <w:b/>
      <w:bCs w:val="0"/>
      <w:noProof/>
      <w:sz w:val="18"/>
    </w:rPr>
  </w:style>
  <w:style w:type="character" w:customStyle="1" w:styleId="a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DF440C"/>
    <w:rPr>
      <w:rFonts w:ascii="MS Mincho" w:eastAsia="MS Mincho" w:hAnsi="MS Mincho" w:hint="eastAsia"/>
      <w:b/>
      <w:bCs w:val="0"/>
      <w:lang w:val="en-GB" w:eastAsia="en-US"/>
    </w:rPr>
  </w:style>
  <w:style w:type="character" w:customStyle="1" w:styleId="7f0">
    <w:name w:val="标题 7 字符"/>
    <w:aliases w:val="L7 字符,Header 7 字符"/>
    <w:rsid w:val="00DF440C"/>
    <w:rPr>
      <w:rFonts w:ascii="Arial" w:eastAsia="Times New Roman" w:hAnsi="Arial" w:cs="Arial" w:hint="default"/>
    </w:rPr>
  </w:style>
  <w:style w:type="character" w:customStyle="1" w:styleId="84">
    <w:name w:val="标题 8 字符"/>
    <w:rsid w:val="00DF440C"/>
    <w:rPr>
      <w:rFonts w:ascii="Arial" w:eastAsia="Times New Roman" w:hAnsi="Arial" w:cs="Arial" w:hint="default"/>
      <w:sz w:val="36"/>
    </w:rPr>
  </w:style>
  <w:style w:type="character" w:customStyle="1" w:styleId="96">
    <w:name w:val="标题 9 字符"/>
    <w:rsid w:val="00DF440C"/>
    <w:rPr>
      <w:rFonts w:ascii="Arial" w:eastAsia="Times New Roman" w:hAnsi="Arial" w:cs="Arial" w:hint="default"/>
      <w:sz w:val="36"/>
    </w:rPr>
  </w:style>
  <w:style w:type="character" w:customStyle="1" w:styleId="ZchnZchn53">
    <w:name w:val="Zchn Zchn53"/>
    <w:rsid w:val="00DF440C"/>
    <w:rPr>
      <w:rFonts w:ascii="Courier New" w:eastAsia="Batang" w:hAnsi="Courier New" w:cs="Courier New" w:hint="default"/>
      <w:lang w:val="nb-NO" w:eastAsia="en-US" w:bidi="ar-SA"/>
    </w:rPr>
  </w:style>
  <w:style w:type="character" w:customStyle="1" w:styleId="font4">
    <w:name w:val="font4"/>
    <w:qFormat/>
    <w:rsid w:val="00DF440C"/>
  </w:style>
  <w:style w:type="character" w:customStyle="1" w:styleId="1fff0">
    <w:name w:val="不明显参考1"/>
    <w:uiPriority w:val="31"/>
    <w:qFormat/>
    <w:rsid w:val="00DF440C"/>
    <w:rPr>
      <w:smallCaps/>
      <w:color w:val="5A5A5A"/>
    </w:rPr>
  </w:style>
  <w:style w:type="character" w:customStyle="1" w:styleId="1fff1">
    <w:name w:val="明显强调1"/>
    <w:uiPriority w:val="21"/>
    <w:qFormat/>
    <w:rsid w:val="00DF440C"/>
    <w:rPr>
      <w:b/>
      <w:bCs/>
      <w:i/>
      <w:iCs/>
      <w:color w:val="4F81BD"/>
    </w:rPr>
  </w:style>
  <w:style w:type="character" w:customStyle="1" w:styleId="Char6">
    <w:name w:val="批注主题 Char6"/>
    <w:qFormat/>
    <w:rsid w:val="00DF440C"/>
    <w:rPr>
      <w:rFonts w:ascii="MS Mincho" w:eastAsia="MS Mincho" w:hAnsi="MS Mincho" w:hint="eastAsia"/>
      <w:b/>
      <w:bCs/>
      <w:lang w:val="x-none" w:eastAsia="en-US"/>
    </w:rPr>
  </w:style>
  <w:style w:type="character" w:customStyle="1" w:styleId="2Char">
    <w:name w:val="标题 2 Char"/>
    <w:aliases w:val="22 Char"/>
    <w:uiPriority w:val="9"/>
    <w:rsid w:val="00DF440C"/>
    <w:rPr>
      <w:rFonts w:ascii="Arial" w:hAnsi="Arial" w:cs="Arial" w:hint="default"/>
      <w:sz w:val="32"/>
      <w:lang w:val="en-GB"/>
    </w:rPr>
  </w:style>
  <w:style w:type="character" w:customStyle="1" w:styleId="3Char">
    <w:name w:val="标题 3 Char"/>
    <w:rsid w:val="00DF440C"/>
    <w:rPr>
      <w:rFonts w:ascii="Arial" w:hAnsi="Arial" w:cs="Arial" w:hint="default"/>
      <w:sz w:val="28"/>
      <w:lang w:val="en-GB"/>
    </w:rPr>
  </w:style>
  <w:style w:type="character" w:customStyle="1" w:styleId="6Char">
    <w:name w:val="标题 6 Char"/>
    <w:uiPriority w:val="9"/>
    <w:rsid w:val="00DF440C"/>
    <w:rPr>
      <w:rFonts w:ascii="Arial" w:hAnsi="Arial" w:cs="Arial" w:hint="default"/>
      <w:lang w:val="en-GB"/>
    </w:rPr>
  </w:style>
  <w:style w:type="character" w:customStyle="1" w:styleId="7Char">
    <w:name w:val="标题 7 Char"/>
    <w:uiPriority w:val="9"/>
    <w:rsid w:val="00DF440C"/>
    <w:rPr>
      <w:rFonts w:ascii="Arial" w:hAnsi="Arial" w:cs="Arial" w:hint="default"/>
      <w:lang w:val="en-GB"/>
    </w:rPr>
  </w:style>
  <w:style w:type="character" w:customStyle="1" w:styleId="8Char">
    <w:name w:val="标题 8 Char"/>
    <w:uiPriority w:val="9"/>
    <w:rsid w:val="00DF440C"/>
    <w:rPr>
      <w:rFonts w:ascii="Arial" w:hAnsi="Arial" w:cs="Arial" w:hint="default"/>
      <w:sz w:val="36"/>
      <w:lang w:val="en-GB"/>
    </w:rPr>
  </w:style>
  <w:style w:type="character" w:customStyle="1" w:styleId="9Char">
    <w:name w:val="标题 9 Char"/>
    <w:uiPriority w:val="9"/>
    <w:rsid w:val="00DF440C"/>
    <w:rPr>
      <w:rFonts w:ascii="Arial" w:hAnsi="Arial" w:cs="Arial" w:hint="default"/>
      <w:sz w:val="36"/>
      <w:lang w:val="en-GB"/>
    </w:rPr>
  </w:style>
  <w:style w:type="character" w:customStyle="1" w:styleId="Char7">
    <w:name w:val="页脚 Char"/>
    <w:uiPriority w:val="99"/>
    <w:rsid w:val="00DF440C"/>
    <w:rPr>
      <w:rFonts w:ascii="Arial" w:hAnsi="Arial" w:cs="Arial" w:hint="default"/>
      <w:b/>
      <w:bCs w:val="0"/>
      <w:i/>
      <w:iCs w:val="0"/>
      <w:noProof/>
      <w:sz w:val="18"/>
    </w:rPr>
  </w:style>
  <w:style w:type="character" w:customStyle="1" w:styleId="Char8">
    <w:name w:val="列表 Char"/>
    <w:rsid w:val="00DF440C"/>
    <w:rPr>
      <w:lang w:val="en-GB"/>
    </w:rPr>
  </w:style>
  <w:style w:type="character" w:customStyle="1" w:styleId="Char9">
    <w:name w:val="文档结构图 Char"/>
    <w:uiPriority w:val="99"/>
    <w:rsid w:val="00DF440C"/>
    <w:rPr>
      <w:rFonts w:ascii="Tahoma" w:hAnsi="Tahoma" w:cs="Tahoma" w:hint="default"/>
      <w:lang w:val="en-GB" w:eastAsia="en-US"/>
    </w:rPr>
  </w:style>
  <w:style w:type="character" w:customStyle="1" w:styleId="Chara">
    <w:name w:val="纯文本 Char"/>
    <w:rsid w:val="00DF440C"/>
    <w:rPr>
      <w:rFonts w:ascii="Courier New" w:hAnsi="Courier New" w:cs="Courier New" w:hint="default"/>
      <w:lang w:val="nb-NO"/>
    </w:rPr>
  </w:style>
  <w:style w:type="character" w:customStyle="1" w:styleId="Charb">
    <w:name w:val="批注框文本 Char"/>
    <w:uiPriority w:val="99"/>
    <w:rsid w:val="00DF440C"/>
    <w:rPr>
      <w:rFonts w:ascii="Tahoma" w:hAnsi="Tahoma" w:cs="Tahoma" w:hint="default"/>
      <w:sz w:val="16"/>
      <w:szCs w:val="16"/>
      <w:lang w:val="en-GB" w:eastAsia="en-GB" w:bidi="ar-SA"/>
    </w:rPr>
  </w:style>
  <w:style w:type="character" w:customStyle="1" w:styleId="Charc">
    <w:name w:val="批注文字 Char"/>
    <w:uiPriority w:val="99"/>
    <w:qFormat/>
    <w:rsid w:val="00DF440C"/>
    <w:rPr>
      <w:lang w:val="en-GB" w:eastAsia="x-none"/>
    </w:rPr>
  </w:style>
  <w:style w:type="character" w:customStyle="1" w:styleId="href">
    <w:name w:val="href"/>
    <w:basedOn w:val="DefaultParagraphFont"/>
    <w:rsid w:val="00DF440C"/>
  </w:style>
  <w:style w:type="character" w:customStyle="1" w:styleId="st">
    <w:name w:val="st"/>
    <w:basedOn w:val="DefaultParagraphFont"/>
    <w:rsid w:val="00DF440C"/>
  </w:style>
  <w:style w:type="character" w:customStyle="1" w:styleId="Style105">
    <w:name w:val="_Style 105"/>
    <w:uiPriority w:val="31"/>
    <w:qFormat/>
    <w:rsid w:val="00DF440C"/>
    <w:rPr>
      <w:smallCaps/>
      <w:color w:val="5A5A5A"/>
    </w:rPr>
  </w:style>
  <w:style w:type="character" w:customStyle="1" w:styleId="Style113">
    <w:name w:val="_Style 113"/>
    <w:uiPriority w:val="31"/>
    <w:qFormat/>
    <w:rsid w:val="00DF440C"/>
    <w:rPr>
      <w:smallCaps/>
      <w:color w:val="5A5A5A"/>
    </w:rPr>
  </w:style>
  <w:style w:type="character" w:customStyle="1" w:styleId="Char70">
    <w:name w:val="批注主题 Char7"/>
    <w:qFormat/>
    <w:rsid w:val="00DF440C"/>
    <w:rPr>
      <w:rFonts w:ascii="MS Mincho" w:eastAsia="MS Mincho" w:hAnsi="MS Mincho" w:hint="eastAsia"/>
      <w:b/>
      <w:bCs/>
      <w:lang w:val="x-none" w:eastAsia="zh-CN"/>
    </w:rPr>
  </w:style>
  <w:style w:type="character" w:customStyle="1" w:styleId="Char43">
    <w:name w:val="日期 Char4"/>
    <w:qFormat/>
    <w:rsid w:val="00DF440C"/>
    <w:rPr>
      <w:lang w:eastAsia="x-none"/>
    </w:rPr>
  </w:style>
  <w:style w:type="character" w:customStyle="1" w:styleId="1fff2">
    <w:name w:val="文档结构图 字符1"/>
    <w:qFormat/>
    <w:rsid w:val="00DF440C"/>
    <w:rPr>
      <w:rFonts w:ascii="SimSun" w:eastAsia="SimSun" w:hAnsi="SimSun" w:hint="eastAsia"/>
      <w:sz w:val="18"/>
      <w:szCs w:val="18"/>
      <w:lang w:val="en-GB" w:eastAsia="en-US"/>
    </w:rPr>
  </w:style>
  <w:style w:type="character" w:customStyle="1" w:styleId="2ff1">
    <w:name w:val="页脚 字符2"/>
    <w:aliases w:val="footer odd 字符2,footer 字符2,fo 字符2,pie de página 字符2"/>
    <w:qFormat/>
    <w:rsid w:val="00DF440C"/>
    <w:rPr>
      <w:rFonts w:ascii="Arial" w:eastAsia="Times New Roman" w:hAnsi="Arial" w:cs="Arial" w:hint="default"/>
      <w:b/>
      <w:bCs w:val="0"/>
      <w:i/>
      <w:iCs w:val="0"/>
      <w:noProof/>
      <w:sz w:val="18"/>
    </w:rPr>
  </w:style>
  <w:style w:type="character" w:customStyle="1" w:styleId="1fff3">
    <w:name w:val="批注框文本 字符1"/>
    <w:qFormat/>
    <w:rsid w:val="00DF440C"/>
    <w:rPr>
      <w:sz w:val="18"/>
      <w:szCs w:val="18"/>
      <w:lang w:val="en-GB" w:eastAsia="en-US"/>
    </w:rPr>
  </w:style>
  <w:style w:type="character" w:customStyle="1" w:styleId="1fff4">
    <w:name w:val="批注文字 字符1"/>
    <w:qFormat/>
    <w:rsid w:val="00DF440C"/>
    <w:rPr>
      <w:rFonts w:ascii="MS Mincho" w:eastAsia="MS Mincho" w:hAnsi="MS Mincho" w:hint="eastAsia"/>
      <w:lang w:val="x-none" w:eastAsia="en-US"/>
    </w:rPr>
  </w:style>
  <w:style w:type="character" w:customStyle="1" w:styleId="1fff5">
    <w:name w:val="批注主题 字符1"/>
    <w:qFormat/>
    <w:rsid w:val="00DF440C"/>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DF440C"/>
    <w:rPr>
      <w:rFonts w:ascii="Arial" w:eastAsia="Times New Roman" w:hAnsi="Arial" w:cs="Arial" w:hint="default"/>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DF440C"/>
    <w:rPr>
      <w:rFonts w:ascii="Times New Roman" w:eastAsia="Times New Roman" w:hAnsi="Times New Roman" w:cs="Times New Roman" w:hint="default"/>
      <w:sz w:val="16"/>
    </w:rPr>
  </w:style>
  <w:style w:type="character" w:customStyle="1" w:styleId="1fff6">
    <w:name w:val="正文文本缩进 字符1"/>
    <w:qFormat/>
    <w:rsid w:val="00DF440C"/>
    <w:rPr>
      <w:rFonts w:ascii="MS Mincho" w:eastAsia="MS Mincho" w:hAnsi="MS Mincho" w:hint="eastAsia"/>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DF440C"/>
    <w:rPr>
      <w:rFonts w:ascii="Arial" w:eastAsia="Times New Roman" w:hAnsi="Arial" w:cs="Arial" w:hint="default"/>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DF440C"/>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DF440C"/>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DF440C"/>
    <w:rPr>
      <w:rFonts w:ascii="Arial" w:eastAsia="Times New Roman" w:hAnsi="Arial" w:cs="Arial" w:hint="default"/>
      <w:sz w:val="32"/>
    </w:rPr>
  </w:style>
  <w:style w:type="character" w:customStyle="1" w:styleId="611">
    <w:name w:val="标题 6 字符1"/>
    <w:aliases w:val="T1 字符1,Header 6 字符1"/>
    <w:qFormat/>
    <w:rsid w:val="00DF440C"/>
    <w:rPr>
      <w:rFonts w:ascii="Arial" w:eastAsia="Times New Roman" w:hAnsi="Arial" w:cs="Arial" w:hint="default"/>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DF440C"/>
    <w:rPr>
      <w:rFonts w:ascii="Arial" w:eastAsia="Times New Roman" w:hAnsi="Arial" w:cs="Arial" w:hint="default"/>
      <w:b/>
      <w:bCs w:val="0"/>
      <w:noProof/>
      <w:sz w:val="18"/>
    </w:rPr>
  </w:style>
  <w:style w:type="character" w:customStyle="1" w:styleId="1fff7">
    <w:name w:val="纯文本 字符1"/>
    <w:qFormat/>
    <w:rsid w:val="00DF440C"/>
    <w:rPr>
      <w:rFonts w:ascii="Courier New" w:eastAsia="SimSun" w:hAnsi="Courier New" w:cs="Courier New" w:hint="default"/>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DF440C"/>
    <w:rPr>
      <w:rFonts w:ascii="SimSun" w:eastAsia="SimSun" w:hAnsi="SimSun" w:hint="eastAsia"/>
      <w:lang w:val="en-GB" w:eastAsia="ja-JP"/>
    </w:rPr>
  </w:style>
  <w:style w:type="character" w:customStyle="1" w:styleId="219">
    <w:name w:val="正文文本 2 字符1"/>
    <w:qFormat/>
    <w:rsid w:val="00DF440C"/>
    <w:rPr>
      <w:rFonts w:ascii="SimSun" w:eastAsia="SimSun" w:hAnsi="SimSun" w:hint="eastAsia"/>
      <w:i/>
      <w:iCs w:val="0"/>
      <w:lang w:val="en-GB" w:eastAsia="x-none"/>
    </w:rPr>
  </w:style>
  <w:style w:type="character" w:customStyle="1" w:styleId="317">
    <w:name w:val="正文文本 3 字符1"/>
    <w:qFormat/>
    <w:rsid w:val="00DF440C"/>
    <w:rPr>
      <w:rFonts w:ascii="Osaka" w:eastAsia="Osaka" w:hAnsi="Osaka" w:hint="eastAsia"/>
      <w:color w:val="000000"/>
      <w:lang w:val="en-GB" w:eastAsia="x-none"/>
    </w:rPr>
  </w:style>
  <w:style w:type="character" w:customStyle="1" w:styleId="21a">
    <w:name w:val="正文文本缩进 2 字符1"/>
    <w:qFormat/>
    <w:rsid w:val="00DF440C"/>
    <w:rPr>
      <w:rFonts w:ascii="MS Mincho" w:eastAsia="MS Mincho" w:hAnsi="MS Mincho" w:hint="eastAsia"/>
      <w:lang w:val="en-GB" w:eastAsia="en-GB"/>
    </w:rPr>
  </w:style>
  <w:style w:type="character" w:customStyle="1" w:styleId="1fff8">
    <w:name w:val="尾注文本 字符1"/>
    <w:qFormat/>
    <w:rsid w:val="00DF440C"/>
    <w:rPr>
      <w:rFonts w:ascii="SimSun" w:eastAsia="SimSun" w:hAnsi="SimSun" w:hint="eastAsia"/>
      <w:lang w:val="en-GB" w:eastAsia="x-none"/>
    </w:rPr>
  </w:style>
  <w:style w:type="character" w:customStyle="1" w:styleId="1fff9">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DF440C"/>
    <w:rPr>
      <w:rFonts w:ascii="MS Mincho" w:eastAsia="MS Mincho" w:hAnsi="MS Mincho" w:hint="eastAsia"/>
      <w:b/>
      <w:bCs w:val="0"/>
      <w:lang w:val="en-GB" w:eastAsia="en-US"/>
    </w:rPr>
  </w:style>
  <w:style w:type="character" w:customStyle="1" w:styleId="711">
    <w:name w:val="标题 7 字符1"/>
    <w:aliases w:val="L7 字符1,Header 7 字符1"/>
    <w:qFormat/>
    <w:rsid w:val="00DF440C"/>
    <w:rPr>
      <w:rFonts w:ascii="Arial" w:eastAsia="Times New Roman" w:hAnsi="Arial" w:cs="Arial" w:hint="default"/>
    </w:rPr>
  </w:style>
  <w:style w:type="character" w:customStyle="1" w:styleId="812">
    <w:name w:val="标题 8 字符1"/>
    <w:qFormat/>
    <w:rsid w:val="00DF440C"/>
    <w:rPr>
      <w:rFonts w:ascii="Arial" w:eastAsia="Times New Roman" w:hAnsi="Arial" w:cs="Arial" w:hint="default"/>
      <w:sz w:val="36"/>
    </w:rPr>
  </w:style>
  <w:style w:type="character" w:customStyle="1" w:styleId="912">
    <w:name w:val="标题 9 字符1"/>
    <w:aliases w:val="Figure Heading 字符,FH 字符"/>
    <w:qFormat/>
    <w:rsid w:val="00DF440C"/>
    <w:rPr>
      <w:rFonts w:ascii="Arial" w:eastAsia="Times New Roman" w:hAnsi="Arial" w:cs="Arial" w:hint="default"/>
      <w:sz w:val="36"/>
    </w:rPr>
  </w:style>
  <w:style w:type="character" w:customStyle="1" w:styleId="1fffa">
    <w:name w:val="注释标题 字符1"/>
    <w:qFormat/>
    <w:rsid w:val="00DF440C"/>
    <w:rPr>
      <w:rFonts w:ascii="MS Mincho" w:eastAsia="MS Mincho" w:hAnsi="MS Mincho" w:hint="eastAsia"/>
      <w:lang w:eastAsia="en-US"/>
    </w:rPr>
  </w:style>
  <w:style w:type="character" w:customStyle="1" w:styleId="HTML10">
    <w:name w:val="HTML 预设格式 字符1"/>
    <w:rsid w:val="00DF440C"/>
    <w:rPr>
      <w:rFonts w:ascii="Courier New" w:eastAsia="MS Mincho" w:hAnsi="Courier New" w:cs="Courier New" w:hint="default"/>
      <w:lang w:val="en-GB" w:eastAsia="ja-JP"/>
    </w:rPr>
  </w:style>
  <w:style w:type="character" w:customStyle="1" w:styleId="jlqj4b">
    <w:name w:val="jlqj4b"/>
    <w:basedOn w:val="DefaultParagraphFont"/>
    <w:rsid w:val="00DF440C"/>
  </w:style>
  <w:style w:type="character" w:customStyle="1" w:styleId="yieifb">
    <w:name w:val="yieifb"/>
    <w:basedOn w:val="DefaultParagraphFont"/>
    <w:rsid w:val="00DF440C"/>
  </w:style>
  <w:style w:type="character" w:customStyle="1" w:styleId="kihvae">
    <w:name w:val="kihvae"/>
    <w:basedOn w:val="DefaultParagraphFont"/>
    <w:rsid w:val="00DF440C"/>
  </w:style>
  <w:style w:type="character" w:customStyle="1" w:styleId="viiyi">
    <w:name w:val="viiyi"/>
    <w:basedOn w:val="DefaultParagraphFont"/>
    <w:rsid w:val="00DF440C"/>
  </w:style>
  <w:style w:type="character" w:customStyle="1" w:styleId="NichtaufgelsteErwhnung1">
    <w:name w:val="Nicht aufgelöste Erwähnung1"/>
    <w:uiPriority w:val="99"/>
    <w:semiHidden/>
    <w:rsid w:val="00DF440C"/>
    <w:rPr>
      <w:color w:val="808080"/>
      <w:shd w:val="clear" w:color="auto" w:fill="E6E6E6"/>
    </w:rPr>
  </w:style>
  <w:style w:type="character" w:customStyle="1" w:styleId="Style115">
    <w:name w:val="_Style 115"/>
    <w:uiPriority w:val="31"/>
    <w:qFormat/>
    <w:rsid w:val="00DF440C"/>
    <w:rPr>
      <w:smallCaps/>
      <w:color w:val="5A5A5A"/>
    </w:rPr>
  </w:style>
  <w:style w:type="character" w:customStyle="1" w:styleId="Style104">
    <w:name w:val="_Style 104"/>
    <w:uiPriority w:val="31"/>
    <w:qFormat/>
    <w:rsid w:val="00DF440C"/>
    <w:rPr>
      <w:smallCaps/>
      <w:color w:val="5A5A5A"/>
    </w:rPr>
  </w:style>
  <w:style w:type="table" w:customStyle="1" w:styleId="334">
    <w:name w:val="网格型33"/>
    <w:basedOn w:val="TableNormal"/>
    <w:rsid w:val="00DF440C"/>
    <w:pPr>
      <w:overflowPunct w:val="0"/>
      <w:autoSpaceDE w:val="0"/>
      <w:autoSpaceDN w:val="0"/>
      <w:adjustRightInd w:val="0"/>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rsid w:val="00DF440C"/>
    <w:pPr>
      <w:overflowPunct w:val="0"/>
      <w:autoSpaceDE w:val="0"/>
      <w:autoSpaceDN w:val="0"/>
      <w:adjustRightInd w:val="0"/>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rsid w:val="00DF440C"/>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TableNormal"/>
    <w:rsid w:val="00DF440C"/>
    <w:pPr>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DF440C"/>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F440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F440C"/>
    <w:rPr>
      <w:rFonts w:eastAsia="PMingLiU"/>
      <w:lang w:val="en-GB" w:eastAsia="en-GB"/>
    </w:rPr>
    <w:tblPr>
      <w:tblInd w:w="0" w:type="nil"/>
    </w:tblPr>
  </w:style>
  <w:style w:type="table" w:customStyle="1" w:styleId="SGSTableBasic211">
    <w:name w:val="SGS Table Basic 211"/>
    <w:basedOn w:val="TableNormal"/>
    <w:uiPriority w:val="99"/>
    <w:qFormat/>
    <w:rsid w:val="00DF440C"/>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TableNormal"/>
    <w:uiPriority w:val="39"/>
    <w:qFormat/>
    <w:rsid w:val="00DF440C"/>
    <w:pPr>
      <w:overflowPunct w:val="0"/>
      <w:autoSpaceDE w:val="0"/>
      <w:autoSpaceDN w:val="0"/>
      <w:adjustRightInd w:val="0"/>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DF440C"/>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DF440C"/>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DF440C"/>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DF440C"/>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DF440C"/>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DF440C"/>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DF440C"/>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DF440C"/>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DF440C"/>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DF440C"/>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DF440C"/>
    <w:pPr>
      <w:overflowPunct w:val="0"/>
      <w:autoSpaceDE w:val="0"/>
      <w:autoSpaceDN w:val="0"/>
      <w:adjustRightInd w:val="0"/>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DF440C"/>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qFormat/>
    <w:rsid w:val="00DF440C"/>
    <w:pPr>
      <w:overflowPunct w:val="0"/>
      <w:autoSpaceDE w:val="0"/>
      <w:autoSpaceDN w:val="0"/>
      <w:adjustRightInd w:val="0"/>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DF440C"/>
    <w:pPr>
      <w:overflowPunct w:val="0"/>
      <w:autoSpaceDE w:val="0"/>
      <w:autoSpaceDN w:val="0"/>
      <w:adjustRightInd w:val="0"/>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DF440C"/>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DF440C"/>
    <w:rPr>
      <w:rFonts w:eastAsia="PMingLiU"/>
      <w:lang w:val="en-GB" w:eastAsia="en-GB"/>
    </w:rPr>
    <w:tblPr>
      <w:tblInd w:w="0" w:type="nil"/>
    </w:tblPr>
  </w:style>
  <w:style w:type="table" w:customStyle="1" w:styleId="TableGrid44">
    <w:name w:val="Table Grid44"/>
    <w:basedOn w:val="TableNormal"/>
    <w:qFormat/>
    <w:rsid w:val="00DF440C"/>
    <w:pPr>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DF440C"/>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F440C"/>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DF440C"/>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DF440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DF440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DF440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DF440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DF440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DF440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DF440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DF440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DF440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F440C"/>
    <w:pPr>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F440C"/>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DF440C"/>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rsid w:val="00DF440C"/>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DF440C"/>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DF440C"/>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DF440C"/>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DF440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DF440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DF440C"/>
    <w:rPr>
      <w:rFonts w:eastAsia="PMingLiU"/>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DF440C"/>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DF440C"/>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DF440C"/>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DF440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DF440C"/>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F440C"/>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DF440C"/>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DF440C"/>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F440C"/>
    <w:rPr>
      <w:rFonts w:eastAsia="PMingLiU"/>
      <w:lang w:val="en-GB" w:eastAsia="en-GB"/>
    </w:rPr>
    <w:tblPr>
      <w:tblInd w:w="0" w:type="nil"/>
    </w:tblPr>
  </w:style>
  <w:style w:type="table" w:customStyle="1" w:styleId="TableGrid1112">
    <w:name w:val="Table Grid1112"/>
    <w:basedOn w:val="TableNormal"/>
    <w:qFormat/>
    <w:rsid w:val="00DF440C"/>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F440C"/>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F440C"/>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DF440C"/>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DF440C"/>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DF440C"/>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DF440C"/>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DF440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DF440C"/>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DF440C"/>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TableNormal"/>
    <w:rsid w:val="00DF440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F440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DF440C"/>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DF440C"/>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DF440C"/>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F440C"/>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DF440C"/>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TableNormal"/>
    <w:rsid w:val="00DF440C"/>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DF440C"/>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DF440C"/>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DF440C"/>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DF440C"/>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DF440C"/>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DF440C"/>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DF440C"/>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DF440C"/>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DF440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DF440C"/>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DF440C"/>
    <w:rPr>
      <w:rFonts w:ascii="Calibri" w:eastAsia="Calibri" w:hAnsi="Calibri"/>
      <w:sz w:val="22"/>
      <w:szCs w:val="22"/>
      <w:lang w:val="fr-FR"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DF440C"/>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DF440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DF440C"/>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DF440C"/>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DF440C"/>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DF440C"/>
    <w:rPr>
      <w:rFonts w:eastAsia="MS Mincho"/>
      <w:lang w:val="en-GB" w:eastAsia="en-GB"/>
    </w:rPr>
    <w:tblPr>
      <w:tblInd w:w="0" w:type="nil"/>
    </w:tblPr>
  </w:style>
  <w:style w:type="table" w:customStyle="1" w:styleId="Tabellengitternetz141">
    <w:name w:val="Tabellengitternetz141"/>
    <w:basedOn w:val="TableNormal"/>
    <w:rsid w:val="00DF440C"/>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F440C"/>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F440C"/>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F440C"/>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F440C"/>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F440C"/>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F440C"/>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F440C"/>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F440C"/>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DF440C"/>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F440C"/>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F440C"/>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rsid w:val="00DF440C"/>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F440C"/>
    <w:pPr>
      <w:overflowPunct w:val="0"/>
      <w:autoSpaceDE w:val="0"/>
      <w:autoSpaceDN w:val="0"/>
      <w:adjustRightInd w:val="0"/>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DF440C"/>
    <w:pPr>
      <w:overflowPunct w:val="0"/>
      <w:autoSpaceDE w:val="0"/>
      <w:autoSpaceDN w:val="0"/>
      <w:adjustRightInd w:val="0"/>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rsid w:val="00DF440C"/>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rsid w:val="00DF440C"/>
    <w:pPr>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rsid w:val="00DF440C"/>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F440C"/>
    <w:rPr>
      <w:lang w:val="en-GB" w:eastAsia="en-GB"/>
    </w:rPr>
    <w:tblPr>
      <w:tblInd w:w="0" w:type="nil"/>
    </w:tblPr>
  </w:style>
  <w:style w:type="table" w:customStyle="1" w:styleId="TableGrid2121">
    <w:name w:val="Table Grid2121"/>
    <w:basedOn w:val="TableNormal"/>
    <w:rsid w:val="00DF440C"/>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F440C"/>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DF440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DF440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DF440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DF440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DF440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DF440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DF440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DF440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DF440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DF440C"/>
    <w:pPr>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rsid w:val="00DF440C"/>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DF440C"/>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DF440C"/>
    <w:rPr>
      <w:rFonts w:eastAsia="PMingLiU"/>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DF440C"/>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DF440C"/>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DF440C"/>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DF440C"/>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DF440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DF440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rsid w:val="00DF440C"/>
    <w:rPr>
      <w:rFonts w:eastAsia="PMingLiU"/>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DF440C"/>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DF440C"/>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DF440C"/>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DF440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DF440C"/>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DF440C"/>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F440C"/>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F440C"/>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DF440C"/>
    <w:rPr>
      <w:rFonts w:eastAsia="PMingLiU"/>
      <w:lang w:val="en-GB" w:eastAsia="en-GB"/>
    </w:rPr>
    <w:tblPr>
      <w:tblInd w:w="0" w:type="nil"/>
    </w:tblPr>
  </w:style>
  <w:style w:type="table" w:customStyle="1" w:styleId="TableGrid11111">
    <w:name w:val="Table Grid11111"/>
    <w:basedOn w:val="TableNormal"/>
    <w:rsid w:val="00DF440C"/>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DF440C"/>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F440C"/>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DF440C"/>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DF440C"/>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TableNormal"/>
    <w:rsid w:val="00DF440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F440C"/>
    <w:rPr>
      <w:rFonts w:eastAsia="SimSun"/>
      <w:lang w:val="sv-SE" w:eastAsia="sv-SE"/>
    </w:rPr>
    <w:tblPr>
      <w:tblInd w:w="0" w:type="nil"/>
    </w:tblPr>
  </w:style>
  <w:style w:type="table" w:customStyle="1" w:styleId="TableColorful13">
    <w:name w:val="Table Colorful 13"/>
    <w:basedOn w:val="TableNormal"/>
    <w:rsid w:val="00DF440C"/>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rsid w:val="00DF440C"/>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F440C"/>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F440C"/>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F440C"/>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F440C"/>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F440C"/>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F440C"/>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F440C"/>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F440C"/>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DF440C"/>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DF440C"/>
    <w:pPr>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DF440C"/>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F440C"/>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F440C"/>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F440C"/>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F440C"/>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F440C"/>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F440C"/>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F440C"/>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F440C"/>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DF440C"/>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DF440C"/>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F440C"/>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F440C"/>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F440C"/>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F440C"/>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F440C"/>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F440C"/>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F440C"/>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F440C"/>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DF440C"/>
    <w:pPr>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F440C"/>
    <w:rPr>
      <w:rFonts w:eastAsia="SimSun"/>
      <w:lang w:val="sv-SE" w:eastAsia="sv-SE"/>
    </w:rPr>
    <w:tblPr>
      <w:tblInd w:w="0" w:type="nil"/>
    </w:tblPr>
  </w:style>
  <w:style w:type="table" w:customStyle="1" w:styleId="TableGrid1122">
    <w:name w:val="Table Grid1122"/>
    <w:basedOn w:val="TableNormal"/>
    <w:rsid w:val="00DF440C"/>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DF440C"/>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DF440C"/>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DF440C"/>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DF440C"/>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DF440C"/>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DF440C"/>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DF440C"/>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DF440C"/>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DF440C"/>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DF440C"/>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DF440C"/>
    <w:pPr>
      <w:overflowPunct w:val="0"/>
      <w:autoSpaceDE w:val="0"/>
      <w:autoSpaceDN w:val="0"/>
      <w:adjustRightInd w:val="0"/>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rsid w:val="00DF440C"/>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DF440C"/>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Grid71">
    <w:name w:val="Table Grid71"/>
    <w:basedOn w:val="TableNormal"/>
    <w:uiPriority w:val="39"/>
    <w:rsid w:val="00DF440C"/>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DF440C"/>
    <w:rPr>
      <w:rFonts w:eastAsia="DengXian"/>
      <w:lang w:val="en-GB" w:eastAsia="en-GB"/>
    </w:rPr>
    <w:tblPr>
      <w:tblInd w:w="0" w:type="nil"/>
    </w:tblPr>
  </w:style>
  <w:style w:type="table" w:customStyle="1" w:styleId="SGSTableBasic131">
    <w:name w:val="SGS Table Basic 131"/>
    <w:basedOn w:val="TableNormal"/>
    <w:rsid w:val="00DF440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DF440C"/>
    <w:rPr>
      <w:rFonts w:eastAsia="MS Mincho"/>
      <w:lang w:val="sv-SE" w:eastAsia="sv-SE"/>
    </w:rPr>
    <w:tblPr>
      <w:tblInd w:w="0" w:type="nil"/>
    </w:tblPr>
  </w:style>
  <w:style w:type="table" w:customStyle="1" w:styleId="2110">
    <w:name w:val="表 (クラシック) 211"/>
    <w:basedOn w:val="TableNormal"/>
    <w:rsid w:val="00DF440C"/>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uiPriority w:val="30"/>
    <w:rsid w:val="00DF440C"/>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rsid w:val="00DF440C"/>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F440C"/>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F440C"/>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DF440C"/>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DF440C"/>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DF440C"/>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F440C"/>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F440C"/>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F440C"/>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F440C"/>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DF440C"/>
    <w:pPr>
      <w:spacing w:after="180"/>
    </w:pPr>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DF440C"/>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DF440C"/>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DF440C"/>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DF440C"/>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DF440C"/>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DF440C"/>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DF440C"/>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DF440C"/>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DF440C"/>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DF440C"/>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DF440C"/>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DF440C"/>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DF440C"/>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DF440C"/>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DF440C"/>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DF440C"/>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DF440C"/>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DF440C"/>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DF440C"/>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DF440C"/>
    <w:pPr>
      <w:spacing w:after="180"/>
    </w:pPr>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rsid w:val="00DF440C"/>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F440C"/>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F440C"/>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DF440C"/>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F440C"/>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DF440C"/>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F440C"/>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F440C"/>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F440C"/>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DF440C"/>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F440C"/>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F440C"/>
    <w:pPr>
      <w:overflowPunct w:val="0"/>
      <w:autoSpaceDE w:val="0"/>
      <w:autoSpaceDN w:val="0"/>
      <w:adjustRightInd w:val="0"/>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rsid w:val="00DF440C"/>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DF440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DF440C"/>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DF440C"/>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DF440C"/>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DF440C"/>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DF440C"/>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DF440C"/>
    <w:pPr>
      <w:spacing w:after="180"/>
    </w:pPr>
    <w:rPr>
      <w:rFonts w:ascii="CG Times (WN)" w:eastAsia="SimSu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DF440C"/>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DF440C"/>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DF440C"/>
    <w:pPr>
      <w:spacing w:after="180"/>
    </w:pPr>
    <w:rPr>
      <w:rFonts w:ascii="CG Times (WN)" w:eastAsia="SimSu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DF440C"/>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DF440C"/>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DF440C"/>
    <w:pPr>
      <w:spacing w:after="180"/>
    </w:pPr>
    <w:rPr>
      <w:rFonts w:ascii="CG Times (WN)" w:eastAsia="SimSu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DF440C"/>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DF440C"/>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DF440C"/>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qFormat/>
    <w:rsid w:val="00DF440C"/>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qFormat/>
    <w:rsid w:val="00DF440C"/>
    <w:pPr>
      <w:overflowPunct w:val="0"/>
      <w:autoSpaceDE w:val="0"/>
      <w:autoSpaceDN w:val="0"/>
      <w:adjustRightInd w:val="0"/>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DF440C"/>
  </w:style>
  <w:style w:type="numbering" w:customStyle="1" w:styleId="SGS211">
    <w:name w:val="SGS211"/>
    <w:uiPriority w:val="99"/>
    <w:rsid w:val="00DF440C"/>
  </w:style>
  <w:style w:type="numbering" w:customStyle="1" w:styleId="SGS12">
    <w:name w:val="SGS12"/>
    <w:uiPriority w:val="99"/>
    <w:rsid w:val="00DF440C"/>
  </w:style>
  <w:style w:type="numbering" w:customStyle="1" w:styleId="Style13">
    <w:name w:val="Style13"/>
    <w:uiPriority w:val="99"/>
    <w:rsid w:val="00DF440C"/>
  </w:style>
  <w:style w:type="numbering" w:customStyle="1" w:styleId="Style131">
    <w:name w:val="Style131"/>
    <w:uiPriority w:val="99"/>
    <w:rsid w:val="00DF440C"/>
  </w:style>
  <w:style w:type="numbering" w:customStyle="1" w:styleId="SGS2">
    <w:name w:val="SGS2"/>
    <w:uiPriority w:val="99"/>
    <w:rsid w:val="00DF440C"/>
    <w:pPr>
      <w:numPr>
        <w:numId w:val="39"/>
      </w:numPr>
    </w:pPr>
  </w:style>
  <w:style w:type="numbering" w:customStyle="1" w:styleId="Style112">
    <w:name w:val="Style112"/>
    <w:uiPriority w:val="99"/>
    <w:rsid w:val="00DF440C"/>
  </w:style>
  <w:style w:type="numbering" w:customStyle="1" w:styleId="SGS3">
    <w:name w:val="SGS3"/>
    <w:uiPriority w:val="99"/>
    <w:rsid w:val="00DF440C"/>
  </w:style>
  <w:style w:type="numbering" w:customStyle="1" w:styleId="Aucuneliste1">
    <w:name w:val="Aucune liste1"/>
    <w:next w:val="NoList"/>
    <w:uiPriority w:val="99"/>
    <w:semiHidden/>
    <w:unhideWhenUsed/>
    <w:rsid w:val="00DF440C"/>
  </w:style>
  <w:style w:type="table" w:customStyle="1" w:styleId="Grilledutableau1">
    <w:name w:val="Grille du tableau1"/>
    <w:basedOn w:val="TableNormal"/>
    <w:next w:val="TableGrid"/>
    <w:uiPriority w:val="39"/>
    <w:qFormat/>
    <w:rsid w:val="00DF440C"/>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DF440C"/>
    <w:pPr>
      <w:overflowPunct w:val="0"/>
      <w:autoSpaceDE w:val="0"/>
      <w:autoSpaceDN w:val="0"/>
      <w:adjustRightInd w:val="0"/>
      <w:spacing w:after="180"/>
      <w:textAlignment w:val="baseline"/>
    </w:pPr>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uiPriority w:val="39"/>
    <w:qFormat/>
    <w:rsid w:val="00DF440C"/>
    <w:pPr>
      <w:overflowPunct w:val="0"/>
      <w:autoSpaceDE w:val="0"/>
      <w:autoSpaceDN w:val="0"/>
      <w:adjustRightInd w:val="0"/>
      <w:spacing w:after="180"/>
      <w:textAlignment w:val="baseline"/>
    </w:pPr>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uiPriority w:val="39"/>
    <w:qFormat/>
    <w:rsid w:val="00DF440C"/>
    <w:pPr>
      <w:overflowPunct w:val="0"/>
      <w:autoSpaceDE w:val="0"/>
      <w:autoSpaceDN w:val="0"/>
      <w:adjustRightInd w:val="0"/>
      <w:spacing w:after="180"/>
      <w:textAlignment w:val="baseline"/>
    </w:pPr>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Grid1"/>
    <w:rsid w:val="00DF440C"/>
    <w:rPr>
      <w:rFonts w:ascii="Calibri" w:eastAsia="DengXian" w:hAnsi="Calibri"/>
      <w:sz w:val="24"/>
      <w:szCs w:val="24"/>
      <w:lang w:val="en-CA" w:eastAsia="en-US"/>
    </w:rPr>
    <w:tblPr>
      <w:tblCellMar>
        <w:top w:w="0" w:type="dxa"/>
        <w:left w:w="0" w:type="dxa"/>
        <w:bottom w:w="0" w:type="dxa"/>
        <w:right w:w="0" w:type="dxa"/>
      </w:tblCellMar>
    </w:tblPr>
  </w:style>
  <w:style w:type="table" w:customStyle="1" w:styleId="TableGrid170">
    <w:name w:val="Table Grid17"/>
    <w:basedOn w:val="TableNormal"/>
    <w:next w:val="TableGrid"/>
    <w:qFormat/>
    <w:rsid w:val="00DF440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B81944"/>
    <w:pPr>
      <w:tabs>
        <w:tab w:val="left" w:pos="2268"/>
        <w:tab w:val="right" w:pos="7920"/>
        <w:tab w:val="right" w:pos="9639"/>
      </w:tabs>
      <w:spacing w:after="0" w:line="240" w:lineRule="auto"/>
    </w:pPr>
    <w:rPr>
      <w:rFonts w:ascii="Arial" w:eastAsia="PMingLiU" w:hAnsi="Arial" w:cs="Arial"/>
      <w:b/>
      <w:kern w:val="0"/>
      <w:sz w:val="24"/>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998342">
      <w:bodyDiv w:val="1"/>
      <w:marLeft w:val="0"/>
      <w:marRight w:val="0"/>
      <w:marTop w:val="0"/>
      <w:marBottom w:val="0"/>
      <w:divBdr>
        <w:top w:val="none" w:sz="0" w:space="0" w:color="auto"/>
        <w:left w:val="none" w:sz="0" w:space="0" w:color="auto"/>
        <w:bottom w:val="none" w:sz="0" w:space="0" w:color="auto"/>
        <w:right w:val="none" w:sz="0" w:space="0" w:color="auto"/>
      </w:divBdr>
      <w:divsChild>
        <w:div w:id="110705874">
          <w:marLeft w:val="835"/>
          <w:marRight w:val="0"/>
          <w:marTop w:val="96"/>
          <w:marBottom w:val="0"/>
          <w:divBdr>
            <w:top w:val="none" w:sz="0" w:space="0" w:color="auto"/>
            <w:left w:val="none" w:sz="0" w:space="0" w:color="auto"/>
            <w:bottom w:val="none" w:sz="0" w:space="0" w:color="auto"/>
            <w:right w:val="none" w:sz="0" w:space="0" w:color="auto"/>
          </w:divBdr>
        </w:div>
        <w:div w:id="137184858">
          <w:marLeft w:val="274"/>
          <w:marRight w:val="0"/>
          <w:marTop w:val="115"/>
          <w:marBottom w:val="0"/>
          <w:divBdr>
            <w:top w:val="none" w:sz="0" w:space="0" w:color="auto"/>
            <w:left w:val="none" w:sz="0" w:space="0" w:color="auto"/>
            <w:bottom w:val="none" w:sz="0" w:space="0" w:color="auto"/>
            <w:right w:val="none" w:sz="0" w:space="0" w:color="auto"/>
          </w:divBdr>
        </w:div>
        <w:div w:id="501893542">
          <w:marLeft w:val="835"/>
          <w:marRight w:val="0"/>
          <w:marTop w:val="96"/>
          <w:marBottom w:val="0"/>
          <w:divBdr>
            <w:top w:val="none" w:sz="0" w:space="0" w:color="auto"/>
            <w:left w:val="none" w:sz="0" w:space="0" w:color="auto"/>
            <w:bottom w:val="none" w:sz="0" w:space="0" w:color="auto"/>
            <w:right w:val="none" w:sz="0" w:space="0" w:color="auto"/>
          </w:divBdr>
        </w:div>
        <w:div w:id="1441417234">
          <w:marLeft w:val="835"/>
          <w:marRight w:val="0"/>
          <w:marTop w:val="96"/>
          <w:marBottom w:val="0"/>
          <w:divBdr>
            <w:top w:val="none" w:sz="0" w:space="0" w:color="auto"/>
            <w:left w:val="none" w:sz="0" w:space="0" w:color="auto"/>
            <w:bottom w:val="none" w:sz="0" w:space="0" w:color="auto"/>
            <w:right w:val="none" w:sz="0" w:space="0" w:color="auto"/>
          </w:divBdr>
        </w:div>
        <w:div w:id="1470392488">
          <w:marLeft w:val="835"/>
          <w:marRight w:val="0"/>
          <w:marTop w:val="96"/>
          <w:marBottom w:val="0"/>
          <w:divBdr>
            <w:top w:val="none" w:sz="0" w:space="0" w:color="auto"/>
            <w:left w:val="none" w:sz="0" w:space="0" w:color="auto"/>
            <w:bottom w:val="none" w:sz="0" w:space="0" w:color="auto"/>
            <w:right w:val="none" w:sz="0" w:space="0" w:color="auto"/>
          </w:divBdr>
        </w:div>
        <w:div w:id="1865941726">
          <w:marLeft w:val="835"/>
          <w:marRight w:val="0"/>
          <w:marTop w:val="96"/>
          <w:marBottom w:val="0"/>
          <w:divBdr>
            <w:top w:val="none" w:sz="0" w:space="0" w:color="auto"/>
            <w:left w:val="none" w:sz="0" w:space="0" w:color="auto"/>
            <w:bottom w:val="none" w:sz="0" w:space="0" w:color="auto"/>
            <w:right w:val="none" w:sz="0" w:space="0" w:color="auto"/>
          </w:divBdr>
        </w:div>
      </w:divsChild>
    </w:div>
    <w:div w:id="100495051">
      <w:bodyDiv w:val="1"/>
      <w:marLeft w:val="0"/>
      <w:marRight w:val="0"/>
      <w:marTop w:val="0"/>
      <w:marBottom w:val="0"/>
      <w:divBdr>
        <w:top w:val="none" w:sz="0" w:space="0" w:color="auto"/>
        <w:left w:val="none" w:sz="0" w:space="0" w:color="auto"/>
        <w:bottom w:val="none" w:sz="0" w:space="0" w:color="auto"/>
        <w:right w:val="none" w:sz="0" w:space="0" w:color="auto"/>
      </w:divBdr>
    </w:div>
    <w:div w:id="125659479">
      <w:bodyDiv w:val="1"/>
      <w:marLeft w:val="0"/>
      <w:marRight w:val="0"/>
      <w:marTop w:val="0"/>
      <w:marBottom w:val="0"/>
      <w:divBdr>
        <w:top w:val="none" w:sz="0" w:space="0" w:color="auto"/>
        <w:left w:val="none" w:sz="0" w:space="0" w:color="auto"/>
        <w:bottom w:val="none" w:sz="0" w:space="0" w:color="auto"/>
        <w:right w:val="none" w:sz="0" w:space="0" w:color="auto"/>
      </w:divBdr>
    </w:div>
    <w:div w:id="225577277">
      <w:bodyDiv w:val="1"/>
      <w:marLeft w:val="0"/>
      <w:marRight w:val="0"/>
      <w:marTop w:val="0"/>
      <w:marBottom w:val="0"/>
      <w:divBdr>
        <w:top w:val="none" w:sz="0" w:space="0" w:color="auto"/>
        <w:left w:val="none" w:sz="0" w:space="0" w:color="auto"/>
        <w:bottom w:val="none" w:sz="0" w:space="0" w:color="auto"/>
        <w:right w:val="none" w:sz="0" w:space="0" w:color="auto"/>
      </w:divBdr>
    </w:div>
    <w:div w:id="253442658">
      <w:bodyDiv w:val="1"/>
      <w:marLeft w:val="0"/>
      <w:marRight w:val="0"/>
      <w:marTop w:val="0"/>
      <w:marBottom w:val="0"/>
      <w:divBdr>
        <w:top w:val="none" w:sz="0" w:space="0" w:color="auto"/>
        <w:left w:val="none" w:sz="0" w:space="0" w:color="auto"/>
        <w:bottom w:val="none" w:sz="0" w:space="0" w:color="auto"/>
        <w:right w:val="none" w:sz="0" w:space="0" w:color="auto"/>
      </w:divBdr>
    </w:div>
    <w:div w:id="364868908">
      <w:bodyDiv w:val="1"/>
      <w:marLeft w:val="0"/>
      <w:marRight w:val="0"/>
      <w:marTop w:val="0"/>
      <w:marBottom w:val="0"/>
      <w:divBdr>
        <w:top w:val="none" w:sz="0" w:space="0" w:color="auto"/>
        <w:left w:val="none" w:sz="0" w:space="0" w:color="auto"/>
        <w:bottom w:val="none" w:sz="0" w:space="0" w:color="auto"/>
        <w:right w:val="none" w:sz="0" w:space="0" w:color="auto"/>
      </w:divBdr>
    </w:div>
    <w:div w:id="401682489">
      <w:bodyDiv w:val="1"/>
      <w:marLeft w:val="0"/>
      <w:marRight w:val="0"/>
      <w:marTop w:val="0"/>
      <w:marBottom w:val="0"/>
      <w:divBdr>
        <w:top w:val="none" w:sz="0" w:space="0" w:color="auto"/>
        <w:left w:val="none" w:sz="0" w:space="0" w:color="auto"/>
        <w:bottom w:val="none" w:sz="0" w:space="0" w:color="auto"/>
        <w:right w:val="none" w:sz="0" w:space="0" w:color="auto"/>
      </w:divBdr>
    </w:div>
    <w:div w:id="407919723">
      <w:bodyDiv w:val="1"/>
      <w:marLeft w:val="0"/>
      <w:marRight w:val="0"/>
      <w:marTop w:val="0"/>
      <w:marBottom w:val="0"/>
      <w:divBdr>
        <w:top w:val="none" w:sz="0" w:space="0" w:color="auto"/>
        <w:left w:val="none" w:sz="0" w:space="0" w:color="auto"/>
        <w:bottom w:val="none" w:sz="0" w:space="0" w:color="auto"/>
        <w:right w:val="none" w:sz="0" w:space="0" w:color="auto"/>
      </w:divBdr>
    </w:div>
    <w:div w:id="440732802">
      <w:bodyDiv w:val="1"/>
      <w:marLeft w:val="0"/>
      <w:marRight w:val="0"/>
      <w:marTop w:val="0"/>
      <w:marBottom w:val="0"/>
      <w:divBdr>
        <w:top w:val="none" w:sz="0" w:space="0" w:color="auto"/>
        <w:left w:val="none" w:sz="0" w:space="0" w:color="auto"/>
        <w:bottom w:val="none" w:sz="0" w:space="0" w:color="auto"/>
        <w:right w:val="none" w:sz="0" w:space="0" w:color="auto"/>
      </w:divBdr>
    </w:div>
    <w:div w:id="688139387">
      <w:bodyDiv w:val="1"/>
      <w:marLeft w:val="0"/>
      <w:marRight w:val="0"/>
      <w:marTop w:val="0"/>
      <w:marBottom w:val="0"/>
      <w:divBdr>
        <w:top w:val="none" w:sz="0" w:space="0" w:color="auto"/>
        <w:left w:val="none" w:sz="0" w:space="0" w:color="auto"/>
        <w:bottom w:val="none" w:sz="0" w:space="0" w:color="auto"/>
        <w:right w:val="none" w:sz="0" w:space="0" w:color="auto"/>
      </w:divBdr>
    </w:div>
    <w:div w:id="848300273">
      <w:bodyDiv w:val="1"/>
      <w:marLeft w:val="0"/>
      <w:marRight w:val="0"/>
      <w:marTop w:val="0"/>
      <w:marBottom w:val="0"/>
      <w:divBdr>
        <w:top w:val="none" w:sz="0" w:space="0" w:color="auto"/>
        <w:left w:val="none" w:sz="0" w:space="0" w:color="auto"/>
        <w:bottom w:val="none" w:sz="0" w:space="0" w:color="auto"/>
        <w:right w:val="none" w:sz="0" w:space="0" w:color="auto"/>
      </w:divBdr>
    </w:div>
    <w:div w:id="873999558">
      <w:bodyDiv w:val="1"/>
      <w:marLeft w:val="0"/>
      <w:marRight w:val="0"/>
      <w:marTop w:val="0"/>
      <w:marBottom w:val="0"/>
      <w:divBdr>
        <w:top w:val="none" w:sz="0" w:space="0" w:color="auto"/>
        <w:left w:val="none" w:sz="0" w:space="0" w:color="auto"/>
        <w:bottom w:val="none" w:sz="0" w:space="0" w:color="auto"/>
        <w:right w:val="none" w:sz="0" w:space="0" w:color="auto"/>
      </w:divBdr>
    </w:div>
    <w:div w:id="888416603">
      <w:bodyDiv w:val="1"/>
      <w:marLeft w:val="0"/>
      <w:marRight w:val="0"/>
      <w:marTop w:val="0"/>
      <w:marBottom w:val="0"/>
      <w:divBdr>
        <w:top w:val="none" w:sz="0" w:space="0" w:color="auto"/>
        <w:left w:val="none" w:sz="0" w:space="0" w:color="auto"/>
        <w:bottom w:val="none" w:sz="0" w:space="0" w:color="auto"/>
        <w:right w:val="none" w:sz="0" w:space="0" w:color="auto"/>
      </w:divBdr>
    </w:div>
    <w:div w:id="933980583">
      <w:bodyDiv w:val="1"/>
      <w:marLeft w:val="0"/>
      <w:marRight w:val="0"/>
      <w:marTop w:val="0"/>
      <w:marBottom w:val="0"/>
      <w:divBdr>
        <w:top w:val="none" w:sz="0" w:space="0" w:color="auto"/>
        <w:left w:val="none" w:sz="0" w:space="0" w:color="auto"/>
        <w:bottom w:val="none" w:sz="0" w:space="0" w:color="auto"/>
        <w:right w:val="none" w:sz="0" w:space="0" w:color="auto"/>
      </w:divBdr>
    </w:div>
    <w:div w:id="969937535">
      <w:bodyDiv w:val="1"/>
      <w:marLeft w:val="0"/>
      <w:marRight w:val="0"/>
      <w:marTop w:val="0"/>
      <w:marBottom w:val="0"/>
      <w:divBdr>
        <w:top w:val="none" w:sz="0" w:space="0" w:color="auto"/>
        <w:left w:val="none" w:sz="0" w:space="0" w:color="auto"/>
        <w:bottom w:val="none" w:sz="0" w:space="0" w:color="auto"/>
        <w:right w:val="none" w:sz="0" w:space="0" w:color="auto"/>
      </w:divBdr>
    </w:div>
    <w:div w:id="1020400443">
      <w:bodyDiv w:val="1"/>
      <w:marLeft w:val="0"/>
      <w:marRight w:val="0"/>
      <w:marTop w:val="225"/>
      <w:marBottom w:val="0"/>
      <w:divBdr>
        <w:top w:val="none" w:sz="0" w:space="0" w:color="auto"/>
        <w:left w:val="none" w:sz="0" w:space="0" w:color="auto"/>
        <w:bottom w:val="none" w:sz="0" w:space="0" w:color="auto"/>
        <w:right w:val="none" w:sz="0" w:space="0" w:color="auto"/>
      </w:divBdr>
      <w:divsChild>
        <w:div w:id="679508525">
          <w:marLeft w:val="0"/>
          <w:marRight w:val="0"/>
          <w:marTop w:val="0"/>
          <w:marBottom w:val="0"/>
          <w:divBdr>
            <w:top w:val="none" w:sz="0" w:space="0" w:color="auto"/>
            <w:left w:val="none" w:sz="0" w:space="0" w:color="auto"/>
            <w:bottom w:val="none" w:sz="0" w:space="0" w:color="auto"/>
            <w:right w:val="none" w:sz="0" w:space="0" w:color="auto"/>
          </w:divBdr>
          <w:divsChild>
            <w:div w:id="2066757447">
              <w:marLeft w:val="0"/>
              <w:marRight w:val="0"/>
              <w:marTop w:val="0"/>
              <w:marBottom w:val="0"/>
              <w:divBdr>
                <w:top w:val="none" w:sz="0" w:space="0" w:color="auto"/>
                <w:left w:val="none" w:sz="0" w:space="0" w:color="auto"/>
                <w:bottom w:val="none" w:sz="0" w:space="0" w:color="auto"/>
                <w:right w:val="none" w:sz="0" w:space="0" w:color="auto"/>
              </w:divBdr>
              <w:divsChild>
                <w:div w:id="443575904">
                  <w:marLeft w:val="-225"/>
                  <w:marRight w:val="-225"/>
                  <w:marTop w:val="0"/>
                  <w:marBottom w:val="0"/>
                  <w:divBdr>
                    <w:top w:val="none" w:sz="0" w:space="0" w:color="auto"/>
                    <w:left w:val="none" w:sz="0" w:space="0" w:color="auto"/>
                    <w:bottom w:val="none" w:sz="0" w:space="0" w:color="auto"/>
                    <w:right w:val="none" w:sz="0" w:space="0" w:color="auto"/>
                  </w:divBdr>
                  <w:divsChild>
                    <w:div w:id="1149131983">
                      <w:marLeft w:val="0"/>
                      <w:marRight w:val="0"/>
                      <w:marTop w:val="0"/>
                      <w:marBottom w:val="0"/>
                      <w:divBdr>
                        <w:top w:val="none" w:sz="0" w:space="0" w:color="auto"/>
                        <w:left w:val="none" w:sz="0" w:space="0" w:color="auto"/>
                        <w:bottom w:val="none" w:sz="0" w:space="0" w:color="auto"/>
                        <w:right w:val="none" w:sz="0" w:space="0" w:color="auto"/>
                      </w:divBdr>
                      <w:divsChild>
                        <w:div w:id="1446382998">
                          <w:marLeft w:val="0"/>
                          <w:marRight w:val="0"/>
                          <w:marTop w:val="0"/>
                          <w:marBottom w:val="0"/>
                          <w:divBdr>
                            <w:top w:val="none" w:sz="0" w:space="0" w:color="auto"/>
                            <w:left w:val="none" w:sz="0" w:space="0" w:color="auto"/>
                            <w:bottom w:val="none" w:sz="0" w:space="0" w:color="auto"/>
                            <w:right w:val="none" w:sz="0" w:space="0" w:color="auto"/>
                          </w:divBdr>
                          <w:divsChild>
                            <w:div w:id="184250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0661179">
      <w:bodyDiv w:val="1"/>
      <w:marLeft w:val="0"/>
      <w:marRight w:val="0"/>
      <w:marTop w:val="0"/>
      <w:marBottom w:val="0"/>
      <w:divBdr>
        <w:top w:val="none" w:sz="0" w:space="0" w:color="auto"/>
        <w:left w:val="none" w:sz="0" w:space="0" w:color="auto"/>
        <w:bottom w:val="none" w:sz="0" w:space="0" w:color="auto"/>
        <w:right w:val="none" w:sz="0" w:space="0" w:color="auto"/>
      </w:divBdr>
    </w:div>
    <w:div w:id="1086070002">
      <w:bodyDiv w:val="1"/>
      <w:marLeft w:val="0"/>
      <w:marRight w:val="0"/>
      <w:marTop w:val="0"/>
      <w:marBottom w:val="0"/>
      <w:divBdr>
        <w:top w:val="none" w:sz="0" w:space="0" w:color="auto"/>
        <w:left w:val="none" w:sz="0" w:space="0" w:color="auto"/>
        <w:bottom w:val="none" w:sz="0" w:space="0" w:color="auto"/>
        <w:right w:val="none" w:sz="0" w:space="0" w:color="auto"/>
      </w:divBdr>
    </w:div>
    <w:div w:id="1142697732">
      <w:bodyDiv w:val="1"/>
      <w:marLeft w:val="0"/>
      <w:marRight w:val="0"/>
      <w:marTop w:val="0"/>
      <w:marBottom w:val="0"/>
      <w:divBdr>
        <w:top w:val="none" w:sz="0" w:space="0" w:color="auto"/>
        <w:left w:val="none" w:sz="0" w:space="0" w:color="auto"/>
        <w:bottom w:val="none" w:sz="0" w:space="0" w:color="auto"/>
        <w:right w:val="none" w:sz="0" w:space="0" w:color="auto"/>
      </w:divBdr>
    </w:div>
    <w:div w:id="1288851441">
      <w:bodyDiv w:val="1"/>
      <w:marLeft w:val="0"/>
      <w:marRight w:val="0"/>
      <w:marTop w:val="0"/>
      <w:marBottom w:val="0"/>
      <w:divBdr>
        <w:top w:val="none" w:sz="0" w:space="0" w:color="auto"/>
        <w:left w:val="none" w:sz="0" w:space="0" w:color="auto"/>
        <w:bottom w:val="none" w:sz="0" w:space="0" w:color="auto"/>
        <w:right w:val="none" w:sz="0" w:space="0" w:color="auto"/>
      </w:divBdr>
    </w:div>
    <w:div w:id="1309625741">
      <w:bodyDiv w:val="1"/>
      <w:marLeft w:val="0"/>
      <w:marRight w:val="0"/>
      <w:marTop w:val="0"/>
      <w:marBottom w:val="0"/>
      <w:divBdr>
        <w:top w:val="none" w:sz="0" w:space="0" w:color="auto"/>
        <w:left w:val="none" w:sz="0" w:space="0" w:color="auto"/>
        <w:bottom w:val="none" w:sz="0" w:space="0" w:color="auto"/>
        <w:right w:val="none" w:sz="0" w:space="0" w:color="auto"/>
      </w:divBdr>
      <w:divsChild>
        <w:div w:id="2109419743">
          <w:marLeft w:val="360"/>
          <w:marRight w:val="0"/>
          <w:marTop w:val="0"/>
          <w:marBottom w:val="0"/>
          <w:divBdr>
            <w:top w:val="none" w:sz="0" w:space="0" w:color="auto"/>
            <w:left w:val="none" w:sz="0" w:space="0" w:color="auto"/>
            <w:bottom w:val="none" w:sz="0" w:space="0" w:color="auto"/>
            <w:right w:val="none" w:sz="0" w:space="0" w:color="auto"/>
          </w:divBdr>
        </w:div>
      </w:divsChild>
    </w:div>
    <w:div w:id="1446003307">
      <w:bodyDiv w:val="1"/>
      <w:marLeft w:val="0"/>
      <w:marRight w:val="0"/>
      <w:marTop w:val="0"/>
      <w:marBottom w:val="0"/>
      <w:divBdr>
        <w:top w:val="none" w:sz="0" w:space="0" w:color="auto"/>
        <w:left w:val="none" w:sz="0" w:space="0" w:color="auto"/>
        <w:bottom w:val="none" w:sz="0" w:space="0" w:color="auto"/>
        <w:right w:val="none" w:sz="0" w:space="0" w:color="auto"/>
      </w:divBdr>
    </w:div>
    <w:div w:id="1457606795">
      <w:bodyDiv w:val="1"/>
      <w:marLeft w:val="0"/>
      <w:marRight w:val="0"/>
      <w:marTop w:val="0"/>
      <w:marBottom w:val="0"/>
      <w:divBdr>
        <w:top w:val="none" w:sz="0" w:space="0" w:color="auto"/>
        <w:left w:val="none" w:sz="0" w:space="0" w:color="auto"/>
        <w:bottom w:val="none" w:sz="0" w:space="0" w:color="auto"/>
        <w:right w:val="none" w:sz="0" w:space="0" w:color="auto"/>
      </w:divBdr>
      <w:divsChild>
        <w:div w:id="887375649">
          <w:marLeft w:val="1800"/>
          <w:marRight w:val="0"/>
          <w:marTop w:val="96"/>
          <w:marBottom w:val="0"/>
          <w:divBdr>
            <w:top w:val="none" w:sz="0" w:space="0" w:color="auto"/>
            <w:left w:val="none" w:sz="0" w:space="0" w:color="auto"/>
            <w:bottom w:val="none" w:sz="0" w:space="0" w:color="auto"/>
            <w:right w:val="none" w:sz="0" w:space="0" w:color="auto"/>
          </w:divBdr>
        </w:div>
      </w:divsChild>
    </w:div>
    <w:div w:id="1540706773">
      <w:bodyDiv w:val="1"/>
      <w:marLeft w:val="0"/>
      <w:marRight w:val="0"/>
      <w:marTop w:val="0"/>
      <w:marBottom w:val="0"/>
      <w:divBdr>
        <w:top w:val="none" w:sz="0" w:space="0" w:color="auto"/>
        <w:left w:val="none" w:sz="0" w:space="0" w:color="auto"/>
        <w:bottom w:val="none" w:sz="0" w:space="0" w:color="auto"/>
        <w:right w:val="none" w:sz="0" w:space="0" w:color="auto"/>
      </w:divBdr>
    </w:div>
    <w:div w:id="1592854704">
      <w:bodyDiv w:val="1"/>
      <w:marLeft w:val="0"/>
      <w:marRight w:val="0"/>
      <w:marTop w:val="0"/>
      <w:marBottom w:val="0"/>
      <w:divBdr>
        <w:top w:val="none" w:sz="0" w:space="0" w:color="auto"/>
        <w:left w:val="none" w:sz="0" w:space="0" w:color="auto"/>
        <w:bottom w:val="none" w:sz="0" w:space="0" w:color="auto"/>
        <w:right w:val="none" w:sz="0" w:space="0" w:color="auto"/>
      </w:divBdr>
    </w:div>
    <w:div w:id="1672371232">
      <w:bodyDiv w:val="1"/>
      <w:marLeft w:val="0"/>
      <w:marRight w:val="0"/>
      <w:marTop w:val="0"/>
      <w:marBottom w:val="0"/>
      <w:divBdr>
        <w:top w:val="none" w:sz="0" w:space="0" w:color="auto"/>
        <w:left w:val="none" w:sz="0" w:space="0" w:color="auto"/>
        <w:bottom w:val="none" w:sz="0" w:space="0" w:color="auto"/>
        <w:right w:val="none" w:sz="0" w:space="0" w:color="auto"/>
      </w:divBdr>
      <w:divsChild>
        <w:div w:id="498039622">
          <w:marLeft w:val="547"/>
          <w:marRight w:val="0"/>
          <w:marTop w:val="180"/>
          <w:marBottom w:val="0"/>
          <w:divBdr>
            <w:top w:val="none" w:sz="0" w:space="0" w:color="auto"/>
            <w:left w:val="none" w:sz="0" w:space="0" w:color="auto"/>
            <w:bottom w:val="none" w:sz="0" w:space="0" w:color="auto"/>
            <w:right w:val="none" w:sz="0" w:space="0" w:color="auto"/>
          </w:divBdr>
        </w:div>
        <w:div w:id="636910359">
          <w:marLeft w:val="547"/>
          <w:marRight w:val="0"/>
          <w:marTop w:val="180"/>
          <w:marBottom w:val="0"/>
          <w:divBdr>
            <w:top w:val="none" w:sz="0" w:space="0" w:color="auto"/>
            <w:left w:val="none" w:sz="0" w:space="0" w:color="auto"/>
            <w:bottom w:val="none" w:sz="0" w:space="0" w:color="auto"/>
            <w:right w:val="none" w:sz="0" w:space="0" w:color="auto"/>
          </w:divBdr>
        </w:div>
        <w:div w:id="958948662">
          <w:marLeft w:val="547"/>
          <w:marRight w:val="0"/>
          <w:marTop w:val="180"/>
          <w:marBottom w:val="0"/>
          <w:divBdr>
            <w:top w:val="none" w:sz="0" w:space="0" w:color="auto"/>
            <w:left w:val="none" w:sz="0" w:space="0" w:color="auto"/>
            <w:bottom w:val="none" w:sz="0" w:space="0" w:color="auto"/>
            <w:right w:val="none" w:sz="0" w:space="0" w:color="auto"/>
          </w:divBdr>
        </w:div>
        <w:div w:id="1284265638">
          <w:marLeft w:val="547"/>
          <w:marRight w:val="0"/>
          <w:marTop w:val="180"/>
          <w:marBottom w:val="0"/>
          <w:divBdr>
            <w:top w:val="none" w:sz="0" w:space="0" w:color="auto"/>
            <w:left w:val="none" w:sz="0" w:space="0" w:color="auto"/>
            <w:bottom w:val="none" w:sz="0" w:space="0" w:color="auto"/>
            <w:right w:val="none" w:sz="0" w:space="0" w:color="auto"/>
          </w:divBdr>
        </w:div>
        <w:div w:id="1312711249">
          <w:marLeft w:val="547"/>
          <w:marRight w:val="0"/>
          <w:marTop w:val="180"/>
          <w:marBottom w:val="0"/>
          <w:divBdr>
            <w:top w:val="none" w:sz="0" w:space="0" w:color="auto"/>
            <w:left w:val="none" w:sz="0" w:space="0" w:color="auto"/>
            <w:bottom w:val="none" w:sz="0" w:space="0" w:color="auto"/>
            <w:right w:val="none" w:sz="0" w:space="0" w:color="auto"/>
          </w:divBdr>
        </w:div>
        <w:div w:id="1791823771">
          <w:marLeft w:val="547"/>
          <w:marRight w:val="0"/>
          <w:marTop w:val="180"/>
          <w:marBottom w:val="0"/>
          <w:divBdr>
            <w:top w:val="none" w:sz="0" w:space="0" w:color="auto"/>
            <w:left w:val="none" w:sz="0" w:space="0" w:color="auto"/>
            <w:bottom w:val="none" w:sz="0" w:space="0" w:color="auto"/>
            <w:right w:val="none" w:sz="0" w:space="0" w:color="auto"/>
          </w:divBdr>
        </w:div>
        <w:div w:id="2097822974">
          <w:marLeft w:val="547"/>
          <w:marRight w:val="0"/>
          <w:marTop w:val="180"/>
          <w:marBottom w:val="0"/>
          <w:divBdr>
            <w:top w:val="none" w:sz="0" w:space="0" w:color="auto"/>
            <w:left w:val="none" w:sz="0" w:space="0" w:color="auto"/>
            <w:bottom w:val="none" w:sz="0" w:space="0" w:color="auto"/>
            <w:right w:val="none" w:sz="0" w:space="0" w:color="auto"/>
          </w:divBdr>
        </w:div>
      </w:divsChild>
    </w:div>
    <w:div w:id="1685085859">
      <w:bodyDiv w:val="1"/>
      <w:marLeft w:val="0"/>
      <w:marRight w:val="0"/>
      <w:marTop w:val="0"/>
      <w:marBottom w:val="0"/>
      <w:divBdr>
        <w:top w:val="none" w:sz="0" w:space="0" w:color="auto"/>
        <w:left w:val="none" w:sz="0" w:space="0" w:color="auto"/>
        <w:bottom w:val="none" w:sz="0" w:space="0" w:color="auto"/>
        <w:right w:val="none" w:sz="0" w:space="0" w:color="auto"/>
      </w:divBdr>
    </w:div>
    <w:div w:id="1689060657">
      <w:bodyDiv w:val="1"/>
      <w:marLeft w:val="0"/>
      <w:marRight w:val="0"/>
      <w:marTop w:val="0"/>
      <w:marBottom w:val="0"/>
      <w:divBdr>
        <w:top w:val="none" w:sz="0" w:space="0" w:color="auto"/>
        <w:left w:val="none" w:sz="0" w:space="0" w:color="auto"/>
        <w:bottom w:val="none" w:sz="0" w:space="0" w:color="auto"/>
        <w:right w:val="none" w:sz="0" w:space="0" w:color="auto"/>
      </w:divBdr>
    </w:div>
    <w:div w:id="1799298050">
      <w:bodyDiv w:val="1"/>
      <w:marLeft w:val="0"/>
      <w:marRight w:val="0"/>
      <w:marTop w:val="0"/>
      <w:marBottom w:val="0"/>
      <w:divBdr>
        <w:top w:val="none" w:sz="0" w:space="0" w:color="auto"/>
        <w:left w:val="none" w:sz="0" w:space="0" w:color="auto"/>
        <w:bottom w:val="none" w:sz="0" w:space="0" w:color="auto"/>
        <w:right w:val="none" w:sz="0" w:space="0" w:color="auto"/>
      </w:divBdr>
    </w:div>
    <w:div w:id="1844932741">
      <w:bodyDiv w:val="1"/>
      <w:marLeft w:val="0"/>
      <w:marRight w:val="0"/>
      <w:marTop w:val="0"/>
      <w:marBottom w:val="0"/>
      <w:divBdr>
        <w:top w:val="none" w:sz="0" w:space="0" w:color="auto"/>
        <w:left w:val="none" w:sz="0" w:space="0" w:color="auto"/>
        <w:bottom w:val="none" w:sz="0" w:space="0" w:color="auto"/>
        <w:right w:val="none" w:sz="0" w:space="0" w:color="auto"/>
      </w:divBdr>
    </w:div>
    <w:div w:id="1907836301">
      <w:bodyDiv w:val="1"/>
      <w:marLeft w:val="0"/>
      <w:marRight w:val="0"/>
      <w:marTop w:val="0"/>
      <w:marBottom w:val="0"/>
      <w:divBdr>
        <w:top w:val="none" w:sz="0" w:space="0" w:color="auto"/>
        <w:left w:val="none" w:sz="0" w:space="0" w:color="auto"/>
        <w:bottom w:val="none" w:sz="0" w:space="0" w:color="auto"/>
        <w:right w:val="none" w:sz="0" w:space="0" w:color="auto"/>
      </w:divBdr>
    </w:div>
    <w:div w:id="1915164190">
      <w:bodyDiv w:val="1"/>
      <w:marLeft w:val="0"/>
      <w:marRight w:val="0"/>
      <w:marTop w:val="0"/>
      <w:marBottom w:val="0"/>
      <w:divBdr>
        <w:top w:val="none" w:sz="0" w:space="0" w:color="auto"/>
        <w:left w:val="none" w:sz="0" w:space="0" w:color="auto"/>
        <w:bottom w:val="none" w:sz="0" w:space="0" w:color="auto"/>
        <w:right w:val="none" w:sz="0" w:space="0" w:color="auto"/>
      </w:divBdr>
      <w:divsChild>
        <w:div w:id="1658144222">
          <w:marLeft w:val="547"/>
          <w:marRight w:val="0"/>
          <w:marTop w:val="134"/>
          <w:marBottom w:val="0"/>
          <w:divBdr>
            <w:top w:val="none" w:sz="0" w:space="0" w:color="auto"/>
            <w:left w:val="none" w:sz="0" w:space="0" w:color="auto"/>
            <w:bottom w:val="none" w:sz="0" w:space="0" w:color="auto"/>
            <w:right w:val="none" w:sz="0" w:space="0" w:color="auto"/>
          </w:divBdr>
        </w:div>
      </w:divsChild>
    </w:div>
    <w:div w:id="2094626099">
      <w:bodyDiv w:val="1"/>
      <w:marLeft w:val="0"/>
      <w:marRight w:val="0"/>
      <w:marTop w:val="0"/>
      <w:marBottom w:val="0"/>
      <w:divBdr>
        <w:top w:val="none" w:sz="0" w:space="0" w:color="auto"/>
        <w:left w:val="none" w:sz="0" w:space="0" w:color="auto"/>
        <w:bottom w:val="none" w:sz="0" w:space="0" w:color="auto"/>
        <w:right w:val="none" w:sz="0" w:space="0" w:color="auto"/>
      </w:divBdr>
    </w:div>
    <w:div w:id="2101171963">
      <w:bodyDiv w:val="1"/>
      <w:marLeft w:val="0"/>
      <w:marRight w:val="0"/>
      <w:marTop w:val="0"/>
      <w:marBottom w:val="0"/>
      <w:divBdr>
        <w:top w:val="none" w:sz="0" w:space="0" w:color="auto"/>
        <w:left w:val="none" w:sz="0" w:space="0" w:color="auto"/>
        <w:bottom w:val="none" w:sz="0" w:space="0" w:color="auto"/>
        <w:right w:val="none" w:sz="0" w:space="0" w:color="auto"/>
      </w:divBdr>
    </w:div>
    <w:div w:id="2114862377">
      <w:bodyDiv w:val="1"/>
      <w:marLeft w:val="0"/>
      <w:marRight w:val="0"/>
      <w:marTop w:val="0"/>
      <w:marBottom w:val="0"/>
      <w:divBdr>
        <w:top w:val="none" w:sz="0" w:space="0" w:color="auto"/>
        <w:left w:val="none" w:sz="0" w:space="0" w:color="auto"/>
        <w:bottom w:val="none" w:sz="0" w:space="0" w:color="auto"/>
        <w:right w:val="none" w:sz="0" w:space="0" w:color="auto"/>
      </w:divBdr>
    </w:div>
    <w:div w:id="2131314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2.wmf"/><Relationship Id="rId18" Type="http://schemas.openxmlformats.org/officeDocument/2006/relationships/oleObject" Target="embeddings/oleObject3.bin"/><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microsoft.com/office/2018/08/relationships/commentsExtensible" Target="commentsExtensible.xml"/><Relationship Id="rId17" Type="http://schemas.openxmlformats.org/officeDocument/2006/relationships/image" Target="media/image4.wmf"/><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theme" Target="theme/theme1.xml"/><Relationship Id="rId10" Type="http://schemas.microsoft.com/office/2011/relationships/commentsExtended" Target="commentsExtended.xml"/><Relationship Id="rId19" Type="http://schemas.openxmlformats.org/officeDocument/2006/relationships/image" Target="media/image5.wmf"/><Relationship Id="rId4" Type="http://schemas.openxmlformats.org/officeDocument/2006/relationships/settings" Target="settings.xml"/><Relationship Id="rId9" Type="http://schemas.openxmlformats.org/officeDocument/2006/relationships/comments" Target="comments.xml"/><Relationship Id="rId14" Type="http://schemas.openxmlformats.org/officeDocument/2006/relationships/oleObject" Target="embeddings/oleObject1.bin"/><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501077-C5C0-4787-BF21-88B1FA98BA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5748</TotalTime>
  <Pages>17</Pages>
  <Words>3525</Words>
  <Characters>19125</Characters>
  <Application>Microsoft Office Word</Application>
  <DocSecurity>0</DocSecurity>
  <Lines>159</Lines>
  <Paragraphs>45</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22605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dominique.everaere@ericsson.com</dc:creator>
  <cp:keywords/>
  <dc:description/>
  <cp:lastModifiedBy>Dominique Everaere</cp:lastModifiedBy>
  <cp:revision>551</cp:revision>
  <cp:lastPrinted>2001-04-23T09:30:00Z</cp:lastPrinted>
  <dcterms:created xsi:type="dcterms:W3CDTF">2020-07-22T11:41:00Z</dcterms:created>
  <dcterms:modified xsi:type="dcterms:W3CDTF">2024-11-08T13:07:00Z</dcterms:modified>
</cp:coreProperties>
</file>